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38"/>
        <w:tblOverlap w:val="never"/>
        <w:tblW w:w="9359" w:type="dxa"/>
        <w:tblLayout w:type="fixed"/>
        <w:tblCellMar>
          <w:left w:w="0" w:type="dxa"/>
          <w:right w:w="0" w:type="dxa"/>
        </w:tblCellMar>
        <w:tblLook w:val="00A0" w:firstRow="1" w:lastRow="0" w:firstColumn="1" w:lastColumn="0" w:noHBand="0" w:noVBand="0"/>
      </w:tblPr>
      <w:tblGrid>
        <w:gridCol w:w="6034"/>
        <w:gridCol w:w="3325"/>
      </w:tblGrid>
      <w:tr w:rsidR="00684FAF" w:rsidRPr="00FF3F22" w14:paraId="349848B0" w14:textId="77777777" w:rsidTr="008F0985">
        <w:trPr>
          <w:trHeight w:val="453"/>
        </w:trPr>
        <w:tc>
          <w:tcPr>
            <w:tcW w:w="6034" w:type="dxa"/>
          </w:tcPr>
          <w:p w14:paraId="1755AD7A" w14:textId="7C545EE3" w:rsidR="00684FAF" w:rsidRPr="00FF3F22" w:rsidRDefault="00655950" w:rsidP="008F0985">
            <w:pPr>
              <w:spacing w:after="0" w:line="240" w:lineRule="auto"/>
              <w:jc w:val="both"/>
              <w:rPr>
                <w:rFonts w:ascii="Times New Roman" w:eastAsia="MS Mincho" w:hAnsi="Times New Roman" w:cs="Times New Roman"/>
                <w:sz w:val="24"/>
                <w:szCs w:val="24"/>
              </w:rPr>
            </w:pPr>
            <w:r>
              <w:rPr>
                <w:rFonts w:ascii="Trebuchet MS" w:eastAsia="MS Mincho" w:hAnsi="Trebuchet MS" w:cs="Trebuchet MS"/>
                <w:noProof/>
                <w:sz w:val="18"/>
                <w:szCs w:val="18"/>
                <w:lang w:val="en-GB" w:eastAsia="en-GB"/>
              </w:rPr>
              <mc:AlternateContent>
                <mc:Choice Requires="wps">
                  <w:drawing>
                    <wp:anchor distT="0" distB="0" distL="114300" distR="114300" simplePos="0" relativeHeight="251661312" behindDoc="0" locked="0" layoutInCell="1" allowOverlap="1" wp14:anchorId="4249EA93" wp14:editId="7FFF32FF">
                      <wp:simplePos x="0" y="0"/>
                      <wp:positionH relativeFrom="column">
                        <wp:posOffset>998855</wp:posOffset>
                      </wp:positionH>
                      <wp:positionV relativeFrom="paragraph">
                        <wp:posOffset>-1082675</wp:posOffset>
                      </wp:positionV>
                      <wp:extent cx="4895850" cy="1028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0" cy="1028700"/>
                              </a:xfrm>
                              <a:prstGeom prst="rect">
                                <a:avLst/>
                              </a:prstGeom>
                              <a:solidFill>
                                <a:srgbClr val="FFFFFF"/>
                              </a:solidFill>
                              <a:ln w="9525">
                                <a:solidFill>
                                  <a:srgbClr val="FFFFFF"/>
                                </a:solidFill>
                                <a:miter lim="800000"/>
                                <a:headEnd/>
                                <a:tailEnd/>
                              </a:ln>
                            </wps:spPr>
                            <wps:txbx>
                              <w:txbxContent>
                                <w:p w14:paraId="14D8069E" w14:textId="77777777" w:rsidR="008F0985" w:rsidRPr="00713F45" w:rsidRDefault="008F0985" w:rsidP="00684FAF">
                                  <w:pPr>
                                    <w:jc w:val="center"/>
                                    <w:rPr>
                                      <w:b/>
                                      <w:bCs/>
                                      <w:sz w:val="32"/>
                                      <w:szCs w:val="32"/>
                                      <w:lang w:val="pt-BR"/>
                                    </w:rPr>
                                  </w:pPr>
                                  <w:r w:rsidRPr="00713F45">
                                    <w:rPr>
                                      <w:b/>
                                      <w:bCs/>
                                      <w:sz w:val="32"/>
                                      <w:szCs w:val="32"/>
                                      <w:lang w:val="pt-BR"/>
                                    </w:rPr>
                                    <w:t xml:space="preserve">MINISTERUL </w:t>
                                  </w:r>
                                  <w:r>
                                    <w:rPr>
                                      <w:b/>
                                      <w:bCs/>
                                      <w:sz w:val="32"/>
                                      <w:szCs w:val="32"/>
                                      <w:lang w:val="pt-BR"/>
                                    </w:rPr>
                                    <w:t>ECONOMIEI</w:t>
                                  </w:r>
                                </w:p>
                                <w:p w14:paraId="3E829804" w14:textId="77777777" w:rsidR="008F0985" w:rsidRPr="007C5C7A" w:rsidRDefault="008F0985" w:rsidP="00684FAF">
                                  <w:pPr>
                                    <w:rPr>
                                      <w:lang w:val="pt-BR"/>
                                    </w:rPr>
                                  </w:pPr>
                                </w:p>
                                <w:p w14:paraId="330EA945" w14:textId="77777777" w:rsidR="008F0985" w:rsidRDefault="008F0985" w:rsidP="00684FAF">
                                  <w:pPr>
                                    <w:jc w:val="center"/>
                                    <w:rPr>
                                      <w:lang w:val="ro-RO"/>
                                    </w:rPr>
                                  </w:pPr>
                                </w:p>
                                <w:p w14:paraId="54809169" w14:textId="77777777" w:rsidR="008F0985" w:rsidRPr="005A37E9" w:rsidRDefault="008F0985" w:rsidP="00684FAF">
                                  <w:pPr>
                                    <w:jc w:val="center"/>
                                    <w:rPr>
                                      <w:lang w:val="ro-RO"/>
                                    </w:rPr>
                                  </w:pPr>
                                </w:p>
                                <w:p w14:paraId="63573EB6" w14:textId="77777777" w:rsidR="008F0985" w:rsidRPr="00E54835" w:rsidRDefault="008F0985" w:rsidP="00684F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49EA93" id="_x0000_t202" coordsize="21600,21600" o:spt="202" path="m,l,21600r21600,l21600,xe">
                      <v:stroke joinstyle="miter"/>
                      <v:path gradientshapeok="t" o:connecttype="rect"/>
                    </v:shapetype>
                    <v:shape id="Text Box 9" o:spid="_x0000_s1026" type="#_x0000_t202" style="position:absolute;left:0;text-align:left;margin-left:78.65pt;margin-top:-85.25pt;width:385.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ofmJQIAAFEEAAAOAAAAZHJzL2Uyb0RvYy54bWysVNtu2zAMfR+wfxD0vtgJkjUx4hRdugwD&#10;ugvQ7gNkWY6FyaJGKbGzrx8lp1nQvRXzgyCK1BF5Dun17dAZdlToNdiSTyc5Z8pKqLXdl/zH0+7d&#10;kjMfhK2FAatKflKe327evln3rlAzaMHUChmBWF/0ruRtCK7IMi9b1Qk/AacsORvATgQycZ/VKHpC&#10;70w2y/P3WQ9YOwSpvKfT+9HJNwm/aZQM35rGq8BMySm3kFZMaxXXbLMWxR6Fa7U8pyFekUUntKVH&#10;L1D3Igh2QP0PVKclgocmTCR0GTSNlirVQNVM8xfVPLbCqVQLkePdhSb//2Dl1+N3ZLou+YozKzqS&#10;6EkNgX2Aga0iO73zBQU9OgoLAx2TyqlS7x5A/vTMwrYVdq/uEKFvlagpu2m8mV1dHXF8BKn6L1DT&#10;M+IQIAENDXaROiKDETqpdLooE1ORdDhfrhbLBbkk+ab5bHmTJ+0yUTxfd+jDJwUdi5uSI0mf4MXx&#10;wYeYjiieQ+JrHoyud9qYZOC+2hpkR0FtsktfquBFmLGsJ6IWs8XIwCsgOh2o343uSr7M4zd2YOTt&#10;o61TNwahzbinlI09Exm5G1kMQzWchamgPhGlCGNf0xzSpgX8zVlPPV1y/+sgUHFmPluSZTWdz+MQ&#10;JGO+uJmRgdee6tojrCSokgfOxu02jINzcKj3Lb00NoKFO5Ky0YnkqPmY1Tlv6tvE/XnG4mBc2ynq&#10;759g8wcAAP//AwBQSwMEFAAGAAgAAAAhAGJHRlLfAAAACwEAAA8AAABkcnMvZG93bnJldi54bWxM&#10;j8FOwzAQRO9I/IO1SFxQazcoNE3jVFUF4tzChZubbJOIeJ3EbpPy9SwnepzZp9mZbDPZVlxw8I0j&#10;DYu5AoFUuLKhSsPnx9ssAeGDodK0jlDDFT1s8vu7zKSlG2mPl0OoBIeQT42GOoQuldIXNVrj565D&#10;4tvJDdYElkMly8GMHG5bGSn1Iq1piD/UpsNdjcX34Ww1uPH1ah32Knr6+rHvu22/P0W91o8P03YN&#10;IuAU/mH4q8/VIedOR3em0ouWdbx8ZlTDbLFUMQhGVlHC1pGtJAaZZ/J2Q/4LAAD//wMAUEsBAi0A&#10;FAAGAAgAAAAhALaDOJL+AAAA4QEAABMAAAAAAAAAAAAAAAAAAAAAAFtDb250ZW50X1R5cGVzXS54&#10;bWxQSwECLQAUAAYACAAAACEAOP0h/9YAAACUAQAACwAAAAAAAAAAAAAAAAAvAQAAX3JlbHMvLnJl&#10;bHNQSwECLQAUAAYACAAAACEAQeqH5iUCAABRBAAADgAAAAAAAAAAAAAAAAAuAgAAZHJzL2Uyb0Rv&#10;Yy54bWxQSwECLQAUAAYACAAAACEAYkdGUt8AAAALAQAADwAAAAAAAAAAAAAAAAB/BAAAZHJzL2Rv&#10;d25yZXYueG1sUEsFBgAAAAAEAAQA8wAAAIsFAAAAAA==&#10;" strokecolor="white">
                      <v:textbox>
                        <w:txbxContent>
                          <w:p w14:paraId="14D8069E" w14:textId="77777777" w:rsidR="008F0985" w:rsidRPr="00713F45" w:rsidRDefault="008F0985" w:rsidP="00684FAF">
                            <w:pPr>
                              <w:jc w:val="center"/>
                              <w:rPr>
                                <w:b/>
                                <w:bCs/>
                                <w:sz w:val="32"/>
                                <w:szCs w:val="32"/>
                                <w:lang w:val="pt-BR"/>
                              </w:rPr>
                            </w:pPr>
                            <w:r w:rsidRPr="00713F45">
                              <w:rPr>
                                <w:b/>
                                <w:bCs/>
                                <w:sz w:val="32"/>
                                <w:szCs w:val="32"/>
                                <w:lang w:val="pt-BR"/>
                              </w:rPr>
                              <w:t xml:space="preserve">MINISTERUL </w:t>
                            </w:r>
                            <w:r>
                              <w:rPr>
                                <w:b/>
                                <w:bCs/>
                                <w:sz w:val="32"/>
                                <w:szCs w:val="32"/>
                                <w:lang w:val="pt-BR"/>
                              </w:rPr>
                              <w:t>ECONOMIEI</w:t>
                            </w:r>
                          </w:p>
                          <w:p w14:paraId="3E829804" w14:textId="77777777" w:rsidR="008F0985" w:rsidRPr="007C5C7A" w:rsidRDefault="008F0985" w:rsidP="00684FAF">
                            <w:pPr>
                              <w:rPr>
                                <w:lang w:val="pt-BR"/>
                              </w:rPr>
                            </w:pPr>
                          </w:p>
                          <w:p w14:paraId="330EA945" w14:textId="77777777" w:rsidR="008F0985" w:rsidRDefault="008F0985" w:rsidP="00684FAF">
                            <w:pPr>
                              <w:jc w:val="center"/>
                              <w:rPr>
                                <w:lang w:val="ro-RO"/>
                              </w:rPr>
                            </w:pPr>
                          </w:p>
                          <w:p w14:paraId="54809169" w14:textId="77777777" w:rsidR="008F0985" w:rsidRPr="005A37E9" w:rsidRDefault="008F0985" w:rsidP="00684FAF">
                            <w:pPr>
                              <w:jc w:val="center"/>
                              <w:rPr>
                                <w:lang w:val="ro-RO"/>
                              </w:rPr>
                            </w:pPr>
                          </w:p>
                          <w:p w14:paraId="63573EB6" w14:textId="77777777" w:rsidR="008F0985" w:rsidRPr="00E54835" w:rsidRDefault="008F0985" w:rsidP="00684FAF"/>
                        </w:txbxContent>
                      </v:textbox>
                    </v:shape>
                  </w:pict>
                </mc:Fallback>
              </mc:AlternateContent>
            </w:r>
            <w:r w:rsidR="00684FAF">
              <w:rPr>
                <w:rFonts w:ascii="Times New Roman" w:eastAsia="MS Mincho" w:hAnsi="Times New Roman" w:cs="Times New Roman"/>
                <w:sz w:val="24"/>
                <w:szCs w:val="24"/>
              </w:rPr>
              <w:t xml:space="preserve">                                                                                                           </w:t>
            </w:r>
            <w:r w:rsidR="00684FAF" w:rsidRPr="00FF3F22">
              <w:rPr>
                <w:rFonts w:ascii="Times New Roman" w:eastAsia="MS Mincho" w:hAnsi="Times New Roman" w:cs="Times New Roman"/>
                <w:noProof/>
                <w:sz w:val="24"/>
                <w:szCs w:val="24"/>
                <w:lang w:val="en-GB" w:eastAsia="en-GB"/>
              </w:rPr>
              <w:drawing>
                <wp:inline distT="0" distB="0" distL="0" distR="0" wp14:anchorId="28B8E664" wp14:editId="586B4DC3">
                  <wp:extent cx="3831590" cy="845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31590" cy="845820"/>
                          </a:xfrm>
                          <a:prstGeom prst="rect">
                            <a:avLst/>
                          </a:prstGeom>
                          <a:noFill/>
                          <a:ln>
                            <a:noFill/>
                          </a:ln>
                        </pic:spPr>
                      </pic:pic>
                    </a:graphicData>
                  </a:graphic>
                </wp:inline>
              </w:drawing>
            </w:r>
          </w:p>
        </w:tc>
        <w:tc>
          <w:tcPr>
            <w:tcW w:w="3325" w:type="dxa"/>
            <w:vAlign w:val="center"/>
          </w:tcPr>
          <w:p w14:paraId="4CECD445" w14:textId="77777777" w:rsidR="00684FAF" w:rsidRPr="00FF3F22" w:rsidRDefault="00684FAF" w:rsidP="008F0985">
            <w:pPr>
              <w:spacing w:after="0" w:line="240" w:lineRule="auto"/>
              <w:jc w:val="both"/>
              <w:rPr>
                <w:rFonts w:ascii="Times New Roman" w:eastAsia="MS Mincho" w:hAnsi="Times New Roman" w:cs="Times New Roman"/>
                <w:sz w:val="24"/>
                <w:szCs w:val="24"/>
              </w:rPr>
            </w:pPr>
          </w:p>
        </w:tc>
      </w:tr>
    </w:tbl>
    <w:p w14:paraId="512957CF" w14:textId="77777777" w:rsidR="00684FAF" w:rsidRPr="00FF3F22" w:rsidRDefault="00684FAF" w:rsidP="00684FAF">
      <w:pPr>
        <w:spacing w:after="0" w:line="240" w:lineRule="auto"/>
        <w:jc w:val="both"/>
        <w:rPr>
          <w:rFonts w:ascii="Times New Roman" w:eastAsia="Times New Roman" w:hAnsi="Times New Roman" w:cs="Times New Roman"/>
          <w:sz w:val="24"/>
          <w:szCs w:val="24"/>
        </w:rPr>
      </w:pPr>
    </w:p>
    <w:p w14:paraId="3A1A922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MINISTERUL ECONOMIEI</w:t>
      </w:r>
    </w:p>
    <w:p w14:paraId="286639A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DIRECȚIA POLITICI INDUSTRIALE ȘI COMPETITIVITATE</w:t>
      </w:r>
    </w:p>
    <w:p w14:paraId="74BEF184"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5C444F16"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439ADBD4"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26F02FE1"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676998BD"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591567DF" w14:textId="77777777" w:rsidR="00684FAF" w:rsidRDefault="00684FAF" w:rsidP="00684FAF">
      <w:pPr>
        <w:spacing w:after="0" w:line="240" w:lineRule="auto"/>
        <w:jc w:val="center"/>
        <w:rPr>
          <w:rFonts w:ascii="Times New Roman" w:eastAsia="Times New Roman" w:hAnsi="Times New Roman" w:cs="Times New Roman"/>
          <w:b/>
          <w:color w:val="333399"/>
          <w:sz w:val="64"/>
          <w:szCs w:val="64"/>
          <w:lang w:val="ro-RO"/>
        </w:rPr>
      </w:pPr>
    </w:p>
    <w:p w14:paraId="253EAE5B" w14:textId="77777777" w:rsidR="00684FAF" w:rsidRPr="00FF3F22" w:rsidRDefault="00684FAF" w:rsidP="00684FAF">
      <w:pPr>
        <w:spacing w:after="0" w:line="240" w:lineRule="auto"/>
        <w:jc w:val="center"/>
        <w:rPr>
          <w:rFonts w:ascii="Times New Roman" w:eastAsia="Times New Roman" w:hAnsi="Times New Roman" w:cs="Times New Roman"/>
          <w:b/>
          <w:color w:val="333399"/>
          <w:sz w:val="64"/>
          <w:szCs w:val="64"/>
          <w:lang w:val="ro-RO"/>
        </w:rPr>
      </w:pPr>
      <w:r w:rsidRPr="00FF3F22">
        <w:rPr>
          <w:rFonts w:ascii="Times New Roman" w:eastAsia="Times New Roman" w:hAnsi="Times New Roman" w:cs="Times New Roman"/>
          <w:b/>
          <w:color w:val="333399"/>
          <w:sz w:val="64"/>
          <w:szCs w:val="64"/>
          <w:lang w:val="ro-RO"/>
        </w:rPr>
        <w:t>GHIDUL SOLICITANTULUI</w:t>
      </w:r>
    </w:p>
    <w:p w14:paraId="70B39273" w14:textId="77777777" w:rsidR="00684FAF" w:rsidRPr="00FF3F22" w:rsidRDefault="00684FAF" w:rsidP="00684FAF">
      <w:pPr>
        <w:spacing w:after="0" w:line="240" w:lineRule="auto"/>
        <w:jc w:val="center"/>
        <w:rPr>
          <w:rFonts w:ascii="Times New Roman" w:eastAsia="Times New Roman" w:hAnsi="Times New Roman" w:cs="Times New Roman"/>
          <w:sz w:val="48"/>
          <w:szCs w:val="48"/>
          <w:lang w:val="ro-RO"/>
        </w:rPr>
      </w:pPr>
    </w:p>
    <w:p w14:paraId="34064B3A" w14:textId="77777777" w:rsidR="00684FAF" w:rsidRDefault="00684FAF" w:rsidP="00684FAF">
      <w:pPr>
        <w:autoSpaceDE w:val="0"/>
        <w:autoSpaceDN w:val="0"/>
        <w:adjustRightInd w:val="0"/>
        <w:spacing w:after="0" w:line="240" w:lineRule="auto"/>
        <w:jc w:val="center"/>
        <w:rPr>
          <w:rFonts w:ascii="Times New Roman" w:eastAsia="Times New Roman" w:hAnsi="Times New Roman" w:cs="Times New Roman"/>
          <w:b/>
          <w:i/>
          <w:sz w:val="44"/>
          <w:szCs w:val="44"/>
          <w:lang w:val="ro-RO"/>
        </w:rPr>
      </w:pPr>
      <w:r>
        <w:rPr>
          <w:rFonts w:ascii="Times New Roman" w:eastAsia="Times New Roman" w:hAnsi="Times New Roman" w:cs="Times New Roman"/>
          <w:b/>
          <w:i/>
          <w:sz w:val="44"/>
          <w:szCs w:val="44"/>
          <w:lang w:val="ro-RO"/>
        </w:rPr>
        <w:t xml:space="preserve">pentru instituirea </w:t>
      </w:r>
      <w:r w:rsidRPr="00A84090">
        <w:rPr>
          <w:rFonts w:ascii="Times New Roman" w:eastAsia="Times New Roman" w:hAnsi="Times New Roman" w:cs="Times New Roman"/>
          <w:b/>
          <w:i/>
          <w:sz w:val="44"/>
          <w:szCs w:val="44"/>
          <w:lang w:val="ro-RO"/>
        </w:rPr>
        <w:t>scheme</w:t>
      </w:r>
      <w:r>
        <w:rPr>
          <w:rFonts w:ascii="Times New Roman" w:eastAsia="Times New Roman" w:hAnsi="Times New Roman" w:cs="Times New Roman"/>
          <w:b/>
          <w:i/>
          <w:sz w:val="44"/>
          <w:szCs w:val="44"/>
          <w:lang w:val="ro-RO"/>
        </w:rPr>
        <w:t>i</w:t>
      </w:r>
      <w:r w:rsidRPr="00A84090">
        <w:rPr>
          <w:rFonts w:ascii="Times New Roman" w:eastAsia="Times New Roman" w:hAnsi="Times New Roman" w:cs="Times New Roman"/>
          <w:b/>
          <w:i/>
          <w:sz w:val="44"/>
          <w:szCs w:val="44"/>
          <w:lang w:val="ro-RO"/>
        </w:rPr>
        <w:t xml:space="preserve"> de ajutor de minimis "Sprijin acordat pentru implementarea Programului de creştere a competitivităţii produselor industriale"   </w:t>
      </w:r>
    </w:p>
    <w:p w14:paraId="7080B6E0" w14:textId="77777777" w:rsidR="00684FAF" w:rsidRPr="00FF3F22" w:rsidRDefault="00684FAF" w:rsidP="00684FAF">
      <w:pPr>
        <w:spacing w:after="0" w:line="240" w:lineRule="auto"/>
        <w:jc w:val="both"/>
        <w:rPr>
          <w:rFonts w:ascii="Times New Roman" w:eastAsia="Times New Roman" w:hAnsi="Times New Roman" w:cs="Times New Roman"/>
          <w:sz w:val="44"/>
          <w:szCs w:val="44"/>
          <w:lang w:val="ro-RO"/>
        </w:rPr>
      </w:pPr>
    </w:p>
    <w:p w14:paraId="14F4A22B" w14:textId="77777777" w:rsidR="00684FAF" w:rsidRPr="00FF3F22" w:rsidRDefault="00684FAF" w:rsidP="00684FAF">
      <w:pPr>
        <w:spacing w:after="0" w:line="240" w:lineRule="auto"/>
        <w:ind w:left="720"/>
        <w:jc w:val="both"/>
        <w:rPr>
          <w:rFonts w:ascii="Times New Roman" w:eastAsia="Times New Roman" w:hAnsi="Times New Roman" w:cs="Times New Roman"/>
          <w:sz w:val="28"/>
          <w:szCs w:val="28"/>
          <w:lang w:val="ro-RO"/>
        </w:rPr>
      </w:pPr>
      <w:r w:rsidRPr="00FF3F22">
        <w:rPr>
          <w:rFonts w:ascii="Times New Roman" w:eastAsia="Times New Roman" w:hAnsi="Times New Roman" w:cs="Times New Roman"/>
          <w:sz w:val="28"/>
          <w:szCs w:val="28"/>
          <w:lang w:val="ro-RO"/>
        </w:rPr>
        <w:t xml:space="preserve">                               </w:t>
      </w:r>
    </w:p>
    <w:p w14:paraId="07FE0997" w14:textId="77777777" w:rsidR="00684FAF" w:rsidRPr="00FF3F22" w:rsidRDefault="00684FAF" w:rsidP="00684FAF">
      <w:pPr>
        <w:spacing w:after="0" w:line="240" w:lineRule="auto"/>
        <w:ind w:left="720"/>
        <w:jc w:val="both"/>
        <w:rPr>
          <w:rFonts w:ascii="Times New Roman" w:eastAsia="Times New Roman" w:hAnsi="Times New Roman" w:cs="Times New Roman"/>
          <w:sz w:val="40"/>
          <w:szCs w:val="40"/>
          <w:lang w:val="ro-RO"/>
        </w:rPr>
      </w:pPr>
    </w:p>
    <w:p w14:paraId="37C2A1A6" w14:textId="513E8FEB" w:rsidR="00684FAF" w:rsidRPr="00FF3F22" w:rsidRDefault="00655950" w:rsidP="00684FAF">
      <w:pPr>
        <w:spacing w:after="0" w:line="240" w:lineRule="auto"/>
        <w:jc w:val="both"/>
        <w:rPr>
          <w:rFonts w:ascii="Times New Roman" w:eastAsia="Times New Roman" w:hAnsi="Times New Roman" w:cs="Times New Roman"/>
          <w:sz w:val="40"/>
          <w:szCs w:val="40"/>
          <w:lang w:val="ro-RO"/>
        </w:rPr>
      </w:pPr>
      <w:r>
        <w:rPr>
          <w:rFonts w:ascii="Times New Roman" w:eastAsia="Times New Roman" w:hAnsi="Times New Roman" w:cs="Times New Roman"/>
          <w:b/>
          <w:i/>
          <w:noProof/>
          <w:sz w:val="44"/>
          <w:szCs w:val="44"/>
          <w:lang w:val="en-GB" w:eastAsia="en-GB"/>
        </w:rPr>
        <mc:AlternateContent>
          <mc:Choice Requires="wps">
            <w:drawing>
              <wp:anchor distT="0" distB="0" distL="114300" distR="114300" simplePos="0" relativeHeight="251659264" behindDoc="0" locked="0" layoutInCell="1" allowOverlap="1" wp14:anchorId="27931DF7" wp14:editId="1FB72CCE">
                <wp:simplePos x="0" y="0"/>
                <wp:positionH relativeFrom="column">
                  <wp:posOffset>-9525</wp:posOffset>
                </wp:positionH>
                <wp:positionV relativeFrom="paragraph">
                  <wp:posOffset>134620</wp:posOffset>
                </wp:positionV>
                <wp:extent cx="6172200" cy="66421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64210"/>
                        </a:xfrm>
                        <a:prstGeom prst="rect">
                          <a:avLst/>
                        </a:prstGeom>
                        <a:solidFill>
                          <a:srgbClr val="99CCFF"/>
                        </a:solidFill>
                        <a:ln>
                          <a:noFill/>
                        </a:ln>
                      </wps:spPr>
                      <wps:txbx>
                        <w:txbxContent>
                          <w:p w14:paraId="1A229CF8" w14:textId="77777777" w:rsidR="008F0985" w:rsidRPr="00B54B93" w:rsidRDefault="008F0985" w:rsidP="00684FAF">
                            <w:pPr>
                              <w:autoSpaceDE w:val="0"/>
                              <w:autoSpaceDN w:val="0"/>
                              <w:adjustRightInd w:val="0"/>
                              <w:jc w:val="both"/>
                              <w:rPr>
                                <w:b/>
                                <w:strike/>
                                <w:sz w:val="20"/>
                                <w:szCs w:val="20"/>
                                <w:lang w:val="fr-FR" w:eastAsia="ro-RO"/>
                              </w:rPr>
                            </w:pPr>
                            <w:r w:rsidRPr="00B0152A">
                              <w:rPr>
                                <w:sz w:val="20"/>
                                <w:szCs w:val="20"/>
                                <w:lang w:val="ro-RO"/>
                              </w:rPr>
                              <w:t xml:space="preserve">Acest document reprezintă un îndrumar pentru solicitanţii de ajutor de </w:t>
                            </w:r>
                            <w:r>
                              <w:rPr>
                                <w:sz w:val="20"/>
                                <w:szCs w:val="20"/>
                                <w:lang w:val="ro-RO"/>
                              </w:rPr>
                              <w:t>minimis</w:t>
                            </w:r>
                            <w:r w:rsidRPr="00B0152A">
                              <w:rPr>
                                <w:sz w:val="20"/>
                                <w:szCs w:val="20"/>
                                <w:lang w:val="ro-RO"/>
                              </w:rPr>
                              <w:t xml:space="preserve"> în cadrul schemei de ajutor de </w:t>
                            </w:r>
                            <w:r>
                              <w:rPr>
                                <w:sz w:val="20"/>
                                <w:szCs w:val="20"/>
                                <w:lang w:val="ro-RO"/>
                              </w:rPr>
                              <w:t>minimis</w:t>
                            </w:r>
                            <w:r w:rsidRPr="001B533F">
                              <w:rPr>
                                <w:sz w:val="20"/>
                                <w:szCs w:val="20"/>
                                <w:lang w:val="ro-RO"/>
                              </w:rPr>
                              <w:t xml:space="preserve">  </w:t>
                            </w:r>
                            <w:r w:rsidRPr="001B533F">
                              <w:rPr>
                                <w:sz w:val="20"/>
                                <w:szCs w:val="20"/>
                                <w:lang w:val="fr-FR" w:eastAsia="ro-RO"/>
                              </w:rPr>
                              <w:t>având</w:t>
                            </w:r>
                            <w:r w:rsidRPr="00FE20B1">
                              <w:rPr>
                                <w:i/>
                                <w:sz w:val="20"/>
                                <w:szCs w:val="20"/>
                                <w:lang w:val="fr-FR" w:eastAsia="ro-RO"/>
                              </w:rPr>
                              <w:t xml:space="preserve"> </w:t>
                            </w:r>
                            <w:r w:rsidRPr="00B54B93">
                              <w:rPr>
                                <w:sz w:val="20"/>
                                <w:szCs w:val="20"/>
                                <w:lang w:val="fr-FR" w:eastAsia="ro-RO"/>
                              </w:rPr>
                              <w:t xml:space="preserve">ca obiectiv acordarea de granturi pentru </w:t>
                            </w:r>
                            <w:r>
                              <w:rPr>
                                <w:sz w:val="20"/>
                                <w:szCs w:val="20"/>
                                <w:lang w:val="fr-FR" w:eastAsia="ro-RO"/>
                              </w:rPr>
                              <w:t>implementarea de proiecte specifice Programului de creștere a competitivității produselor industriale.</w:t>
                            </w:r>
                          </w:p>
                          <w:p w14:paraId="3CEC8EF7" w14:textId="77777777" w:rsidR="008F0985" w:rsidRPr="00FE20B1" w:rsidRDefault="008F0985" w:rsidP="00684FAF">
                            <w:pPr>
                              <w:jc w:val="both"/>
                              <w:rPr>
                                <w:sz w:val="44"/>
                                <w:szCs w:val="44"/>
                                <w:lang w:val="ro-RO"/>
                              </w:rPr>
                            </w:pPr>
                          </w:p>
                          <w:p w14:paraId="5A356E66" w14:textId="77777777" w:rsidR="008F0985" w:rsidRPr="00B0152A" w:rsidRDefault="008F0985" w:rsidP="00684FAF">
                            <w:pPr>
                              <w:jc w:val="both"/>
                              <w:rPr>
                                <w:sz w:val="20"/>
                                <w:szCs w:val="20"/>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31DF7" id="Text Box 8" o:spid="_x0000_s1027" type="#_x0000_t202" style="position:absolute;left:0;text-align:left;margin-left:-.75pt;margin-top:10.6pt;width:486pt;height:5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D4CgIAAPYDAAAOAAAAZHJzL2Uyb0RvYy54bWysU8Fu2zAMvQ/YPwi6L46DLG2MOEWXIsOA&#10;bh3Q7gNkWbaFyaJGKbG7rx8lp2nQ3YZdBFGknvjeozY3Y2/YUaHXYEuez+acKSuh1rYt+Y+n/Ydr&#10;znwQthYGrCr5s/L8Zvv+3WZwhVpAB6ZWyAjE+mJwJe9CcEWWedmpXvgZOGUp2QD2IlCIbVajGAi9&#10;N9liPl9lA2DtEKTynk7vpiTfJvymUTI8NI1XgZmSU28hrZjWKq7ZdiOKFoXrtDy1If6hi15oS4+e&#10;oe5EEOyA+i+oXksED02YSegzaBotVeJAbPL5GzaPnXAqcSFxvDvL5P8frPx2/I5M1yUno6zoyaIn&#10;NQb2CUZ2HdUZnC+o6NFRWRjpmFxOTL27B/nTMwu7TthW3SLC0ClRU3d5vJldXJ1wfASphq9Q0zPi&#10;ECABjQ32UToSgxE6ufR8dia2IulwlV8tyG7OJOVWq+UiT9Zloni57dCHzwp6FjclR3I+oYvjvQ+x&#10;G1G8lMTHPBhd77UxKcC22hlkR0FTsl7vdvt9IvCmzNhYbCFemxDjSaIZmU0cw1iNSc+kQZSggvqZ&#10;eCNMw0efhTYd4G/OBhq8kvtfB4GKM/PFknbrfLmMk5qC5cerBQV4makuM8JKgip54Gza7sI03QeH&#10;uu3opcktC7ekd6OTFK9dndqn4UoKnT5CnN7LOFW9ftftHwAAAP//AwBQSwMEFAAGAAgAAAAhAEc5&#10;SD3dAAAACQEAAA8AAABkcnMvZG93bnJldi54bWxMj8FOwzAMhu9IvENkJG5b0kiDrWs6IQSIIwyQ&#10;dkybrI3WOFWTLeXtMSc42v+n35+r3ewHdrFTdAEVFEsBzGIbjMNOwefH82INLCaNRg8BrYJvG2FX&#10;X19VujQh47u97FPHqARjqRX0KY0l57HtrddxGUaLlB3D5HWiceq4mXSmcj9wKcQd99ohXej1aB97&#10;2572Z6/gpXn9yodDdE8yvImcnTz6k1Tq9mZ+2AJLdk5/MPzqkzrU5NSEM5rIBgWLYkWkAllIYJRv&#10;7gUtGgLlag28rvj/D+ofAAAA//8DAFBLAQItABQABgAIAAAAIQC2gziS/gAAAOEBAAATAAAAAAAA&#10;AAAAAAAAAAAAAABbQ29udGVudF9UeXBlc10ueG1sUEsBAi0AFAAGAAgAAAAhADj9If/WAAAAlAEA&#10;AAsAAAAAAAAAAAAAAAAALwEAAF9yZWxzLy5yZWxzUEsBAi0AFAAGAAgAAAAhAC+rEPgKAgAA9gMA&#10;AA4AAAAAAAAAAAAAAAAALgIAAGRycy9lMm9Eb2MueG1sUEsBAi0AFAAGAAgAAAAhAEc5SD3dAAAA&#10;CQEAAA8AAAAAAAAAAAAAAAAAZAQAAGRycy9kb3ducmV2LnhtbFBLBQYAAAAABAAEAPMAAABuBQAA&#10;AAA=&#10;" fillcolor="#9cf" stroked="f">
                <v:textbox>
                  <w:txbxContent>
                    <w:p w14:paraId="1A229CF8" w14:textId="77777777" w:rsidR="008F0985" w:rsidRPr="00B54B93" w:rsidRDefault="008F0985" w:rsidP="00684FAF">
                      <w:pPr>
                        <w:autoSpaceDE w:val="0"/>
                        <w:autoSpaceDN w:val="0"/>
                        <w:adjustRightInd w:val="0"/>
                        <w:jc w:val="both"/>
                        <w:rPr>
                          <w:b/>
                          <w:strike/>
                          <w:sz w:val="20"/>
                          <w:szCs w:val="20"/>
                          <w:lang w:val="fr-FR" w:eastAsia="ro-RO"/>
                        </w:rPr>
                      </w:pPr>
                      <w:r w:rsidRPr="00B0152A">
                        <w:rPr>
                          <w:sz w:val="20"/>
                          <w:szCs w:val="20"/>
                          <w:lang w:val="ro-RO"/>
                        </w:rPr>
                        <w:t xml:space="preserve">Acest document reprezintă un îndrumar pentru solicitanţii de ajutor de </w:t>
                      </w:r>
                      <w:r>
                        <w:rPr>
                          <w:sz w:val="20"/>
                          <w:szCs w:val="20"/>
                          <w:lang w:val="ro-RO"/>
                        </w:rPr>
                        <w:t>minimis</w:t>
                      </w:r>
                      <w:r w:rsidRPr="00B0152A">
                        <w:rPr>
                          <w:sz w:val="20"/>
                          <w:szCs w:val="20"/>
                          <w:lang w:val="ro-RO"/>
                        </w:rPr>
                        <w:t xml:space="preserve"> în cadrul schemei de ajutor de </w:t>
                      </w:r>
                      <w:r>
                        <w:rPr>
                          <w:sz w:val="20"/>
                          <w:szCs w:val="20"/>
                          <w:lang w:val="ro-RO"/>
                        </w:rPr>
                        <w:t>minimis</w:t>
                      </w:r>
                      <w:r w:rsidRPr="001B533F">
                        <w:rPr>
                          <w:sz w:val="20"/>
                          <w:szCs w:val="20"/>
                          <w:lang w:val="ro-RO"/>
                        </w:rPr>
                        <w:t xml:space="preserve">  </w:t>
                      </w:r>
                      <w:r w:rsidRPr="001B533F">
                        <w:rPr>
                          <w:sz w:val="20"/>
                          <w:szCs w:val="20"/>
                          <w:lang w:val="fr-FR" w:eastAsia="ro-RO"/>
                        </w:rPr>
                        <w:t>având</w:t>
                      </w:r>
                      <w:r w:rsidRPr="00FE20B1">
                        <w:rPr>
                          <w:i/>
                          <w:sz w:val="20"/>
                          <w:szCs w:val="20"/>
                          <w:lang w:val="fr-FR" w:eastAsia="ro-RO"/>
                        </w:rPr>
                        <w:t xml:space="preserve"> </w:t>
                      </w:r>
                      <w:r w:rsidRPr="00B54B93">
                        <w:rPr>
                          <w:sz w:val="20"/>
                          <w:szCs w:val="20"/>
                          <w:lang w:val="fr-FR" w:eastAsia="ro-RO"/>
                        </w:rPr>
                        <w:t xml:space="preserve">ca obiectiv acordarea de granturi pentru </w:t>
                      </w:r>
                      <w:r>
                        <w:rPr>
                          <w:sz w:val="20"/>
                          <w:szCs w:val="20"/>
                          <w:lang w:val="fr-FR" w:eastAsia="ro-RO"/>
                        </w:rPr>
                        <w:t>implementarea de proiecte specifice Programului de creștere a competitivității produselor industriale.</w:t>
                      </w:r>
                    </w:p>
                    <w:p w14:paraId="3CEC8EF7" w14:textId="77777777" w:rsidR="008F0985" w:rsidRPr="00FE20B1" w:rsidRDefault="008F0985" w:rsidP="00684FAF">
                      <w:pPr>
                        <w:jc w:val="both"/>
                        <w:rPr>
                          <w:sz w:val="44"/>
                          <w:szCs w:val="44"/>
                          <w:lang w:val="ro-RO"/>
                        </w:rPr>
                      </w:pPr>
                    </w:p>
                    <w:p w14:paraId="5A356E66" w14:textId="77777777" w:rsidR="008F0985" w:rsidRPr="00B0152A" w:rsidRDefault="008F0985" w:rsidP="00684FAF">
                      <w:pPr>
                        <w:jc w:val="both"/>
                        <w:rPr>
                          <w:sz w:val="20"/>
                          <w:szCs w:val="20"/>
                          <w:lang w:val="ro-RO"/>
                        </w:rPr>
                      </w:pPr>
                    </w:p>
                  </w:txbxContent>
                </v:textbox>
              </v:shape>
            </w:pict>
          </mc:Fallback>
        </mc:AlternateContent>
      </w:r>
    </w:p>
    <w:p w14:paraId="40C03532"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28C59B7A"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3FEA68C5"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1EC2120E"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163B5750"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7D9162B0"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D83F6D8"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5AA18E84"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02E533D3"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2E01DF46"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18DF4E0F"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9C266D2"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1EF6A2B" w14:textId="3CB8076B" w:rsidR="00684FAF" w:rsidRPr="00FF3F22" w:rsidRDefault="00655950" w:rsidP="00684FAF">
      <w:pPr>
        <w:spacing w:after="0" w:line="240" w:lineRule="auto"/>
        <w:jc w:val="both"/>
        <w:rPr>
          <w:rFonts w:ascii="Times New Roman" w:eastAsia="Times New Roman" w:hAnsi="Times New Roman" w:cs="Times New Roman"/>
          <w:sz w:val="40"/>
          <w:szCs w:val="40"/>
          <w:lang w:val="ro-RO"/>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51F14454" wp14:editId="2A6D4335">
                <wp:simplePos x="0" y="0"/>
                <wp:positionH relativeFrom="column">
                  <wp:posOffset>76200</wp:posOffset>
                </wp:positionH>
                <wp:positionV relativeFrom="paragraph">
                  <wp:posOffset>14605</wp:posOffset>
                </wp:positionV>
                <wp:extent cx="6172200" cy="46355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35500"/>
                        </a:xfrm>
                        <a:prstGeom prst="rect">
                          <a:avLst/>
                        </a:prstGeom>
                        <a:solidFill>
                          <a:srgbClr val="C0C0C0"/>
                        </a:solidFill>
                        <a:ln w="9525">
                          <a:solidFill>
                            <a:srgbClr val="C0C0C0"/>
                          </a:solidFill>
                          <a:miter lim="800000"/>
                          <a:headEnd/>
                          <a:tailEnd/>
                        </a:ln>
                      </wps:spPr>
                      <wps:txbx>
                        <w:txbxContent>
                          <w:p w14:paraId="7B128A0C" w14:textId="77777777" w:rsidR="008F0985" w:rsidRDefault="008F0985" w:rsidP="00684FAF">
                            <w:pPr>
                              <w:jc w:val="both"/>
                              <w:rPr>
                                <w:lang w:val="ro-RO"/>
                              </w:rPr>
                            </w:pPr>
                            <w:r>
                              <w:rPr>
                                <w:lang w:val="ro-RO"/>
                              </w:rPr>
                              <w:t xml:space="preserve">Informaţii privind modul de completare a documentelor care urmează a fi depuse  în temeiul acestei scheme de ajutor de minimis, precum şi toate condiţiile care trebuie îndeplinite în vederea încheierii contractului </w:t>
                            </w:r>
                            <w:r w:rsidRPr="0080229A">
                              <w:rPr>
                                <w:lang w:val="ro-RO"/>
                              </w:rPr>
                              <w:t>de finanțare</w:t>
                            </w:r>
                            <w:r>
                              <w:rPr>
                                <w:lang w:val="ro-RO"/>
                              </w:rPr>
                              <w:t xml:space="preserve"> se regăsesc în cuprinsul prezentului document şi pe site-ul </w:t>
                            </w:r>
                            <w:r w:rsidRPr="001D3B4C">
                              <w:rPr>
                                <w:lang w:val="ro-RO"/>
                              </w:rPr>
                              <w:t>Ministerului Economiei</w:t>
                            </w:r>
                            <w:r>
                              <w:rPr>
                                <w:lang w:val="ro-RO"/>
                              </w:rPr>
                              <w:t xml:space="preserve">, la următoarea adresă: </w:t>
                            </w:r>
                            <w:r w:rsidRPr="004E3A9F">
                              <w:rPr>
                                <w:color w:val="0000FF"/>
                                <w:u w:val="single"/>
                                <w:lang w:val="ro-RO"/>
                              </w:rPr>
                              <w:t>http://www.economie.gov.ro</w:t>
                            </w:r>
                          </w:p>
                          <w:p w14:paraId="1146EF77" w14:textId="77777777" w:rsidR="008F0985" w:rsidRDefault="008F0985" w:rsidP="00684FAF">
                            <w:pPr>
                              <w:jc w:val="both"/>
                              <w:rPr>
                                <w:lang w:val="ro-RO"/>
                              </w:rPr>
                            </w:pPr>
                          </w:p>
                          <w:p w14:paraId="695D5A81" w14:textId="0E91A779" w:rsidR="008F0985" w:rsidRDefault="008F0985" w:rsidP="00684FAF">
                            <w:pPr>
                              <w:autoSpaceDE w:val="0"/>
                              <w:autoSpaceDN w:val="0"/>
                              <w:adjustRightInd w:val="0"/>
                              <w:jc w:val="both"/>
                              <w:rPr>
                                <w:lang w:val="ro-RO"/>
                              </w:rPr>
                            </w:pPr>
                            <w:r w:rsidRPr="00CA7BCD">
                              <w:rPr>
                                <w:lang w:val="ro-RO"/>
                              </w:rPr>
                              <w:t>Este necesară analizarea în prealabil a prevederilor</w:t>
                            </w:r>
                            <w:r>
                              <w:rPr>
                                <w:lang w:val="ro-RO"/>
                              </w:rPr>
                              <w:t xml:space="preserve"> </w:t>
                            </w:r>
                            <w:r w:rsidRPr="002B394D">
                              <w:rPr>
                                <w:lang w:val="ro-RO"/>
                              </w:rPr>
                              <w:t xml:space="preserve">prevăzute </w:t>
                            </w:r>
                            <w:r w:rsidRPr="00AD4AE4">
                              <w:rPr>
                                <w:lang w:val="ro-RO"/>
                              </w:rPr>
                              <w:t>în</w:t>
                            </w:r>
                            <w:r w:rsidRPr="00A67904">
                              <w:rPr>
                                <w:i/>
                                <w:iCs/>
                                <w:lang w:val="ro-RO"/>
                              </w:rPr>
                              <w:t xml:space="preserve"> Hotăr</w:t>
                            </w:r>
                            <w:r>
                              <w:rPr>
                                <w:i/>
                                <w:iCs/>
                                <w:lang w:val="ro-RO"/>
                              </w:rPr>
                              <w:t>â</w:t>
                            </w:r>
                            <w:r w:rsidRPr="00A67904">
                              <w:rPr>
                                <w:i/>
                                <w:iCs/>
                                <w:lang w:val="ro-RO"/>
                              </w:rPr>
                              <w:t>rea de Guvern nr. 1510/2008 privind aprobarea Mecanismului de acordare a sprijinului financiar de la bugetul de stat prin Programul de creştere a competitivităţii produselor industriale</w:t>
                            </w:r>
                            <w:r>
                              <w:rPr>
                                <w:lang w:val="ro-RO"/>
                              </w:rPr>
                              <w:t xml:space="preserve">, în </w:t>
                            </w:r>
                            <w:r w:rsidRPr="00FF6BB8">
                              <w:rPr>
                                <w:b/>
                                <w:bCs/>
                                <w:i/>
                                <w:iCs/>
                                <w:lang w:val="ro-RO"/>
                              </w:rPr>
                              <w:t>Schema de ajutor de minimis "Sprijin acordat pentru implementarea Programului de creştere a competitivităţii produselor industriale"</w:t>
                            </w:r>
                            <w:r w:rsidRPr="00674D32">
                              <w:rPr>
                                <w:lang w:val="ro-RO"/>
                              </w:rPr>
                              <w:t xml:space="preserve">   </w:t>
                            </w:r>
                            <w:r>
                              <w:rPr>
                                <w:lang w:val="ro-RO"/>
                              </w:rPr>
                              <w:t xml:space="preserve">aprobată prin Ordinul ministrului economiei nr. 1294/2022 precum și </w:t>
                            </w:r>
                            <w:r w:rsidRPr="00312A35">
                              <w:rPr>
                                <w:lang w:val="ro-RO"/>
                              </w:rPr>
                              <w:t>a tuturor informaţiilor cuprinse în cadrul prezentului</w:t>
                            </w:r>
                            <w:r>
                              <w:rPr>
                                <w:lang w:val="ro-RO"/>
                              </w:rPr>
                              <w:t xml:space="preserve"> Ghid, precum şi a celorlalte date puse la dispoziţie pe site-ul precizat mai sus.</w:t>
                            </w:r>
                          </w:p>
                          <w:p w14:paraId="3D66027F" w14:textId="77777777" w:rsidR="008F0985" w:rsidRDefault="008F0985" w:rsidP="00684FAF">
                            <w:pPr>
                              <w:jc w:val="both"/>
                              <w:rPr>
                                <w:lang w:val="ro-RO"/>
                              </w:rPr>
                            </w:pPr>
                          </w:p>
                          <w:p w14:paraId="0D7A90BD" w14:textId="48A3BCD9" w:rsidR="008F0985" w:rsidRPr="00CA7BCD" w:rsidRDefault="008F0985" w:rsidP="00684FAF">
                            <w:pPr>
                              <w:jc w:val="both"/>
                              <w:rPr>
                                <w:lang w:val="ro-RO"/>
                              </w:rPr>
                            </w:pPr>
                            <w:r w:rsidRPr="00186F70">
                              <w:rPr>
                                <w:lang w:val="ro-RO"/>
                              </w:rPr>
                              <w:t>În perioada de validitate a schemei de ajutor de minimis, începând cu momentul publicării pe site-ul anterior menționat a anunțului referitor la perioada de înregistrare a cererilor de finanțare, Ministerul Economiei</w:t>
                            </w:r>
                            <w:r w:rsidRPr="00186F70">
                              <w:rPr>
                                <w:color w:val="000000"/>
                                <w:lang w:val="ro-RO"/>
                              </w:rPr>
                              <w:t xml:space="preserve"> </w:t>
                            </w:r>
                            <w:r w:rsidRPr="00186F70">
                              <w:rPr>
                                <w:lang w:val="ro-RO"/>
                              </w:rPr>
                              <w:t xml:space="preserve">pune la dispoziţia solicitanţilor adresa electronică </w:t>
                            </w:r>
                            <w:r>
                              <w:rPr>
                                <w:lang w:val="ro-RO"/>
                              </w:rPr>
                              <w:t>schema.compet@economie.gov.ro</w:t>
                            </w:r>
                            <w:r>
                              <w:rPr>
                                <w:color w:val="FF0000"/>
                                <w:lang w:val="ro-RO"/>
                              </w:rPr>
                              <w:t>,</w:t>
                            </w:r>
                            <w:r w:rsidRPr="00186F70">
                              <w:rPr>
                                <w:color w:val="FF0000"/>
                                <w:lang w:val="ro-RO"/>
                              </w:rPr>
                              <w:t xml:space="preserve"> </w:t>
                            </w:r>
                            <w:r w:rsidRPr="00186F70">
                              <w:rPr>
                                <w:lang w:val="ro-RO"/>
                              </w:rPr>
                              <w:t>prin intermediul căreia pot fi adresate întrebări, sesizări şi solicitări de clarificări, acestea urmând a fi soluţionate în cel mai scurt timp, în cazul în care nu sunt deja tratate în cadrul acestui Ghid şi pe site-ul precizat mai sus.</w:t>
                            </w:r>
                            <w:r>
                              <w:rPr>
                                <w:lang w:val="ro-RO"/>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14454" id="Text Box 7" o:spid="_x0000_s1028" type="#_x0000_t202" style="position:absolute;left:0;text-align:left;margin-left:6pt;margin-top:1.15pt;width:486pt;height: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d4oKQIAAFgEAAAOAAAAZHJzL2Uyb0RvYy54bWysVNtu2zAMfR+wfxD0vtjxcmmNOEWXrsOA&#10;7gK0+wBZlm1hkqhJSuzu60vJaZptb8USQCBF6pA8JL25GrUiB+G8BFPR+SynRBgOjTRdRX883L67&#10;oMQHZhqmwIiKPgpPr7Zv32wGW4oCelCNcARBjC8HW9E+BFtmmee90MzPwAqDxhacZgFV12WNYwOi&#10;a5UVeb7KBnCNdcCF93h7MxnpNuG3reDhW9t6EYiqKOYW0unSWccz225Y2Tlme8mPabBXZKGZNBj0&#10;BHXDAiN7J/+B0pI78NCGGQedQdtKLlINWM08/6ua+55ZkWpBcrw90eT/Hyz/evjuiGwquqbEMI0t&#10;ehBjIB9gJOvIzmB9iU73Ft3CiNfY5VSpt3fAf3piYNcz04lr52DoBWswu3l8mZ09nXB8BKmHL9Bg&#10;GLYPkIDG1ulIHZJBEB279HjqTEyF4+Vqvi6w3ZRwtC1W75dLVGIMVj4/t86HTwI0iUJFHbY+wbPD&#10;nQ+T67NLjOZByeZWKpUU19U75ciB4Zjs8vg/ov/hpgwZKnq5LJYTA6+A0DLgvCupK3qRx1+Mw8rI&#10;20fTJDkwqSYZq1PmSGTkbmIxjPWYOlbEt5HkGppHZNbBNN64jij04H5TMuBoV9T/2jMnKFGfDXbn&#10;cr5YxF1IymK5LlBx55b63MIMR6iKBkomcRem/dlbJ7seI03zYOAaO9rKxPVLVsf0cXxTt46rFvfj&#10;XE9eLx+E7RMAAAD//wMAUEsDBBQABgAIAAAAIQAxCC+/3QAAAAgBAAAPAAAAZHJzL2Rvd25yZXYu&#10;eG1sTI/BTsMwEETvSP0Haytxow4poiGNU1UgwoUeCEhc3XibRNjrELtt4OtZTnB8O6PZmWIzOStO&#10;OIbek4LrRQICqfGmp1bB2+vjVQYiRE1GW0+o4AsDbMrZRaFz48/0gqc6toJDKORaQRfjkEsZmg6d&#10;Dgs/ILF28KPTkXFspRn1mcOdlWmS3Eqne+IPnR7wvsPmoz46BfVqaz7tw3NqTWZ2lR2q7/enSqnL&#10;+bRdg4g4xT8z/Nbn6lByp70/kgnCMqc8JSpIlyBYvstumPcKVku+yLKQ/weUPwAAAP//AwBQSwEC&#10;LQAUAAYACAAAACEAtoM4kv4AAADhAQAAEwAAAAAAAAAAAAAAAAAAAAAAW0NvbnRlbnRfVHlwZXNd&#10;LnhtbFBLAQItABQABgAIAAAAIQA4/SH/1gAAAJQBAAALAAAAAAAAAAAAAAAAAC8BAABfcmVscy8u&#10;cmVsc1BLAQItABQABgAIAAAAIQCG2d4oKQIAAFgEAAAOAAAAAAAAAAAAAAAAAC4CAABkcnMvZTJv&#10;RG9jLnhtbFBLAQItABQABgAIAAAAIQAxCC+/3QAAAAgBAAAPAAAAAAAAAAAAAAAAAIMEAABkcnMv&#10;ZG93bnJldi54bWxQSwUGAAAAAAQABADzAAAAjQUAAAAA&#10;" fillcolor="silver" strokecolor="silver">
                <v:textbox>
                  <w:txbxContent>
                    <w:p w14:paraId="7B128A0C" w14:textId="77777777" w:rsidR="008F0985" w:rsidRDefault="008F0985" w:rsidP="00684FAF">
                      <w:pPr>
                        <w:jc w:val="both"/>
                        <w:rPr>
                          <w:lang w:val="ro-RO"/>
                        </w:rPr>
                      </w:pPr>
                      <w:r>
                        <w:rPr>
                          <w:lang w:val="ro-RO"/>
                        </w:rPr>
                        <w:t xml:space="preserve">Informaţii privind modul de completare a documentelor care urmează a fi depuse  în temeiul acestei scheme de ajutor de minimis, precum şi toate condiţiile care trebuie îndeplinite în vederea încheierii contractului </w:t>
                      </w:r>
                      <w:r w:rsidRPr="0080229A">
                        <w:rPr>
                          <w:lang w:val="ro-RO"/>
                        </w:rPr>
                        <w:t>de finanțare</w:t>
                      </w:r>
                      <w:r>
                        <w:rPr>
                          <w:lang w:val="ro-RO"/>
                        </w:rPr>
                        <w:t xml:space="preserve"> se regăsesc în cuprinsul prezentului document şi pe site-ul </w:t>
                      </w:r>
                      <w:r w:rsidRPr="001D3B4C">
                        <w:rPr>
                          <w:lang w:val="ro-RO"/>
                        </w:rPr>
                        <w:t>Ministerului Economiei</w:t>
                      </w:r>
                      <w:r>
                        <w:rPr>
                          <w:lang w:val="ro-RO"/>
                        </w:rPr>
                        <w:t xml:space="preserve">, la următoarea adresă: </w:t>
                      </w:r>
                      <w:r w:rsidRPr="004E3A9F">
                        <w:rPr>
                          <w:color w:val="0000FF"/>
                          <w:u w:val="single"/>
                          <w:lang w:val="ro-RO"/>
                        </w:rPr>
                        <w:t>http://www.economie.gov.ro</w:t>
                      </w:r>
                    </w:p>
                    <w:p w14:paraId="1146EF77" w14:textId="77777777" w:rsidR="008F0985" w:rsidRDefault="008F0985" w:rsidP="00684FAF">
                      <w:pPr>
                        <w:jc w:val="both"/>
                        <w:rPr>
                          <w:lang w:val="ro-RO"/>
                        </w:rPr>
                      </w:pPr>
                    </w:p>
                    <w:p w14:paraId="695D5A81" w14:textId="0E91A779" w:rsidR="008F0985" w:rsidRDefault="008F0985" w:rsidP="00684FAF">
                      <w:pPr>
                        <w:autoSpaceDE w:val="0"/>
                        <w:autoSpaceDN w:val="0"/>
                        <w:adjustRightInd w:val="0"/>
                        <w:jc w:val="both"/>
                        <w:rPr>
                          <w:lang w:val="ro-RO"/>
                        </w:rPr>
                      </w:pPr>
                      <w:r w:rsidRPr="00CA7BCD">
                        <w:rPr>
                          <w:lang w:val="ro-RO"/>
                        </w:rPr>
                        <w:t>Este necesară analizarea în prealabil a prevederilor</w:t>
                      </w:r>
                      <w:r>
                        <w:rPr>
                          <w:lang w:val="ro-RO"/>
                        </w:rPr>
                        <w:t xml:space="preserve"> </w:t>
                      </w:r>
                      <w:r w:rsidRPr="002B394D">
                        <w:rPr>
                          <w:lang w:val="ro-RO"/>
                        </w:rPr>
                        <w:t xml:space="preserve">prevăzute </w:t>
                      </w:r>
                      <w:r w:rsidRPr="00AD4AE4">
                        <w:rPr>
                          <w:lang w:val="ro-RO"/>
                        </w:rPr>
                        <w:t>în</w:t>
                      </w:r>
                      <w:r w:rsidRPr="00A67904">
                        <w:rPr>
                          <w:i/>
                          <w:iCs/>
                          <w:lang w:val="ro-RO"/>
                        </w:rPr>
                        <w:t xml:space="preserve"> Hotăr</w:t>
                      </w:r>
                      <w:r>
                        <w:rPr>
                          <w:i/>
                          <w:iCs/>
                          <w:lang w:val="ro-RO"/>
                        </w:rPr>
                        <w:t>â</w:t>
                      </w:r>
                      <w:r w:rsidRPr="00A67904">
                        <w:rPr>
                          <w:i/>
                          <w:iCs/>
                          <w:lang w:val="ro-RO"/>
                        </w:rPr>
                        <w:t>rea de Guvern nr. 1510/2008 privind aprobarea Mecanismului de acordare a sprijinului financiar de la bugetul de stat prin Programul de creştere a competitivităţii produselor industriale</w:t>
                      </w:r>
                      <w:r>
                        <w:rPr>
                          <w:lang w:val="ro-RO"/>
                        </w:rPr>
                        <w:t xml:space="preserve">, în </w:t>
                      </w:r>
                      <w:r w:rsidRPr="00FF6BB8">
                        <w:rPr>
                          <w:b/>
                          <w:bCs/>
                          <w:i/>
                          <w:iCs/>
                          <w:lang w:val="ro-RO"/>
                        </w:rPr>
                        <w:t>Schema de ajutor de minimis "Sprijin acordat pentru implementarea Programului de creştere a competitivităţii produselor industriale"</w:t>
                      </w:r>
                      <w:r w:rsidRPr="00674D32">
                        <w:rPr>
                          <w:lang w:val="ro-RO"/>
                        </w:rPr>
                        <w:t xml:space="preserve">   </w:t>
                      </w:r>
                      <w:r>
                        <w:rPr>
                          <w:lang w:val="ro-RO"/>
                        </w:rPr>
                        <w:t xml:space="preserve">aprobată prin Ordinul ministrului economiei nr. 1294/2022 precum și </w:t>
                      </w:r>
                      <w:r w:rsidRPr="00312A35">
                        <w:rPr>
                          <w:lang w:val="ro-RO"/>
                        </w:rPr>
                        <w:t>a tuturor informaţiilor cuprinse în cadrul prezentului</w:t>
                      </w:r>
                      <w:r>
                        <w:rPr>
                          <w:lang w:val="ro-RO"/>
                        </w:rPr>
                        <w:t xml:space="preserve"> Ghid, precum şi a celorlalte date puse la dispoziţie pe site-ul precizat mai sus.</w:t>
                      </w:r>
                    </w:p>
                    <w:p w14:paraId="3D66027F" w14:textId="77777777" w:rsidR="008F0985" w:rsidRDefault="008F0985" w:rsidP="00684FAF">
                      <w:pPr>
                        <w:jc w:val="both"/>
                        <w:rPr>
                          <w:lang w:val="ro-RO"/>
                        </w:rPr>
                      </w:pPr>
                    </w:p>
                    <w:p w14:paraId="0D7A90BD" w14:textId="48A3BCD9" w:rsidR="008F0985" w:rsidRPr="00CA7BCD" w:rsidRDefault="008F0985" w:rsidP="00684FAF">
                      <w:pPr>
                        <w:jc w:val="both"/>
                        <w:rPr>
                          <w:lang w:val="ro-RO"/>
                        </w:rPr>
                      </w:pPr>
                      <w:r w:rsidRPr="00186F70">
                        <w:rPr>
                          <w:lang w:val="ro-RO"/>
                        </w:rPr>
                        <w:t>În perioada de validitate a schemei de ajutor de minimis, începând cu momentul publicării pe site-ul anterior menționat a anunțului referitor la perioada de înregistrare a cererilor de finanțare, Ministerul Economiei</w:t>
                      </w:r>
                      <w:r w:rsidRPr="00186F70">
                        <w:rPr>
                          <w:color w:val="000000"/>
                          <w:lang w:val="ro-RO"/>
                        </w:rPr>
                        <w:t xml:space="preserve"> </w:t>
                      </w:r>
                      <w:r w:rsidRPr="00186F70">
                        <w:rPr>
                          <w:lang w:val="ro-RO"/>
                        </w:rPr>
                        <w:t xml:space="preserve">pune la dispoziţia solicitanţilor adresa electronică </w:t>
                      </w:r>
                      <w:r>
                        <w:rPr>
                          <w:lang w:val="ro-RO"/>
                        </w:rPr>
                        <w:t>schema.compet@economie.gov.ro</w:t>
                      </w:r>
                      <w:r>
                        <w:rPr>
                          <w:color w:val="FF0000"/>
                          <w:lang w:val="ro-RO"/>
                        </w:rPr>
                        <w:t>,</w:t>
                      </w:r>
                      <w:r w:rsidRPr="00186F70">
                        <w:rPr>
                          <w:color w:val="FF0000"/>
                          <w:lang w:val="ro-RO"/>
                        </w:rPr>
                        <w:t xml:space="preserve"> </w:t>
                      </w:r>
                      <w:r w:rsidRPr="00186F70">
                        <w:rPr>
                          <w:lang w:val="ro-RO"/>
                        </w:rPr>
                        <w:t>prin intermediul căreia pot fi adresate întrebări, sesizări şi solicitări de clarificări, acestea urmând a fi soluţionate în cel mai scurt timp, în cazul în care nu sunt deja tratate în cadrul acestui Ghid şi pe site-ul precizat mai sus.</w:t>
                      </w:r>
                      <w:r>
                        <w:rPr>
                          <w:lang w:val="ro-RO"/>
                        </w:rPr>
                        <w:t xml:space="preserve"> </w:t>
                      </w:r>
                    </w:p>
                  </w:txbxContent>
                </v:textbox>
              </v:shape>
            </w:pict>
          </mc:Fallback>
        </mc:AlternateContent>
      </w:r>
    </w:p>
    <w:p w14:paraId="18C8D255"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6B39D121"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2418DF6B"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693FCC3B"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F8AF4C2"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20DCA3F3"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B8A6337"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170D08D4"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6A186A4E" w14:textId="77777777" w:rsidR="00684FAF" w:rsidRPr="00FF3F22" w:rsidRDefault="00684FAF" w:rsidP="00684FAF">
      <w:pPr>
        <w:spacing w:after="0" w:line="240" w:lineRule="auto"/>
        <w:jc w:val="both"/>
        <w:rPr>
          <w:rFonts w:ascii="Times New Roman" w:eastAsia="Times New Roman" w:hAnsi="Times New Roman" w:cs="Times New Roman"/>
          <w:sz w:val="40"/>
          <w:szCs w:val="40"/>
          <w:lang w:val="ro-RO"/>
        </w:rPr>
      </w:pPr>
    </w:p>
    <w:p w14:paraId="45B32281"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2A225AE0" w14:textId="77777777" w:rsidR="008F0985" w:rsidRDefault="00684FAF" w:rsidP="00684FAF">
      <w:pPr>
        <w:spacing w:after="0" w:line="240" w:lineRule="auto"/>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br w:type="page"/>
      </w:r>
    </w:p>
    <w:p w14:paraId="749DCB67" w14:textId="77777777" w:rsidR="008F0985" w:rsidRDefault="008F0985" w:rsidP="00684FAF">
      <w:pPr>
        <w:spacing w:after="0" w:line="240" w:lineRule="auto"/>
        <w:jc w:val="both"/>
        <w:rPr>
          <w:rFonts w:ascii="Times New Roman" w:eastAsia="Times New Roman" w:hAnsi="Times New Roman" w:cs="Times New Roman"/>
          <w:sz w:val="24"/>
          <w:szCs w:val="24"/>
          <w:lang w:val="ro-RO"/>
        </w:rPr>
      </w:pPr>
    </w:p>
    <w:p w14:paraId="043F857C" w14:textId="0305125A" w:rsidR="00684FAF" w:rsidRPr="00FF3F22" w:rsidRDefault="00684FAF" w:rsidP="00684FAF">
      <w:pPr>
        <w:spacing w:after="0" w:line="240" w:lineRule="auto"/>
        <w:jc w:val="both"/>
        <w:rPr>
          <w:rFonts w:ascii="Times New Roman" w:eastAsia="Times New Roman" w:hAnsi="Times New Roman" w:cs="Times New Roman"/>
          <w:b/>
          <w:sz w:val="24"/>
          <w:szCs w:val="24"/>
          <w:u w:val="single"/>
          <w:lang w:val="ro-RO"/>
        </w:rPr>
      </w:pPr>
      <w:r w:rsidRPr="00FF3F22">
        <w:rPr>
          <w:rFonts w:ascii="Times New Roman" w:eastAsia="Times New Roman" w:hAnsi="Times New Roman" w:cs="Times New Roman"/>
          <w:b/>
          <w:sz w:val="24"/>
          <w:szCs w:val="24"/>
          <w:u w:val="single"/>
          <w:lang w:val="ro-RO"/>
        </w:rPr>
        <w:t>CUPRINS</w:t>
      </w:r>
    </w:p>
    <w:p w14:paraId="13F098A0"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101BFCE8" w14:textId="55502162" w:rsidR="00684FAF" w:rsidRPr="00186F70" w:rsidRDefault="00573758" w:rsidP="00573758">
      <w:pPr>
        <w:spacing w:after="0" w:line="240" w:lineRule="auto"/>
        <w:ind w:left="6480" w:firstLine="720"/>
        <w:jc w:val="center"/>
        <w:rPr>
          <w:rFonts w:ascii="Times New Roman" w:eastAsia="Times New Roman" w:hAnsi="Times New Roman" w:cs="Times New Roman"/>
          <w:color w:val="FF0000"/>
          <w:sz w:val="24"/>
          <w:szCs w:val="24"/>
          <w:lang w:val="ro-RO"/>
        </w:rPr>
      </w:pPr>
      <w:r>
        <w:rPr>
          <w:rFonts w:ascii="Times New Roman" w:eastAsia="Times New Roman" w:hAnsi="Times New Roman" w:cs="Times New Roman"/>
          <w:color w:val="FF0000"/>
          <w:sz w:val="24"/>
          <w:szCs w:val="24"/>
          <w:lang w:val="ro-RO"/>
        </w:rPr>
        <w:t xml:space="preserve">       </w:t>
      </w:r>
      <w:r w:rsidRPr="00573758">
        <w:rPr>
          <w:rFonts w:ascii="Times New Roman" w:eastAsia="Times New Roman" w:hAnsi="Times New Roman" w:cs="Times New Roman"/>
          <w:sz w:val="24"/>
          <w:szCs w:val="24"/>
          <w:lang w:val="ro-RO"/>
        </w:rPr>
        <w:t xml:space="preserve"> Pagina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851"/>
      </w:tblGrid>
      <w:tr w:rsidR="00684FAF" w:rsidRPr="00186F70" w14:paraId="69BC76AB" w14:textId="77777777" w:rsidTr="00573758">
        <w:tc>
          <w:tcPr>
            <w:tcW w:w="8075" w:type="dxa"/>
            <w:shd w:val="clear" w:color="auto" w:fill="auto"/>
          </w:tcPr>
          <w:p w14:paraId="1CC20E66" w14:textId="77777777" w:rsidR="00684FAF" w:rsidRPr="00573758" w:rsidRDefault="00684FAF" w:rsidP="008F0985">
            <w:pPr>
              <w:spacing w:before="120" w:after="120" w:line="240" w:lineRule="auto"/>
              <w:jc w:val="both"/>
              <w:rPr>
                <w:rFonts w:ascii="Times New Roman" w:eastAsia="Times New Roman" w:hAnsi="Times New Roman" w:cs="Times New Roman"/>
                <w:b/>
                <w:sz w:val="24"/>
                <w:szCs w:val="24"/>
                <w:lang w:val="ro-RO"/>
              </w:rPr>
            </w:pPr>
            <w:r w:rsidRPr="00573758">
              <w:rPr>
                <w:rFonts w:ascii="Times New Roman" w:eastAsia="Times New Roman" w:hAnsi="Times New Roman" w:cs="Times New Roman"/>
                <w:b/>
                <w:sz w:val="24"/>
                <w:szCs w:val="24"/>
                <w:lang w:val="ro-RO"/>
              </w:rPr>
              <w:t>CAPITOLUL I – INFORMAŢII GENERALE</w:t>
            </w:r>
          </w:p>
        </w:tc>
        <w:tc>
          <w:tcPr>
            <w:tcW w:w="851" w:type="dxa"/>
            <w:shd w:val="clear" w:color="auto" w:fill="auto"/>
          </w:tcPr>
          <w:p w14:paraId="5BAF28C8" w14:textId="6B88CCF4" w:rsidR="00684FAF" w:rsidRPr="00573758" w:rsidRDefault="00573758" w:rsidP="00573758">
            <w:pPr>
              <w:spacing w:before="120" w:after="120" w:line="240" w:lineRule="auto"/>
              <w:jc w:val="center"/>
              <w:rPr>
                <w:rFonts w:ascii="Times New Roman" w:eastAsia="Times New Roman" w:hAnsi="Times New Roman" w:cs="Times New Roman"/>
                <w:sz w:val="24"/>
                <w:szCs w:val="24"/>
                <w:lang w:val="ro-RO"/>
              </w:rPr>
            </w:pPr>
            <w:r w:rsidRPr="00573758">
              <w:rPr>
                <w:rFonts w:ascii="Times New Roman" w:eastAsia="Times New Roman" w:hAnsi="Times New Roman" w:cs="Times New Roman"/>
                <w:sz w:val="24"/>
                <w:szCs w:val="24"/>
                <w:lang w:val="ro-RO"/>
              </w:rPr>
              <w:t>4</w:t>
            </w:r>
          </w:p>
        </w:tc>
      </w:tr>
      <w:tr w:rsidR="00684FAF" w:rsidRPr="00186F70" w14:paraId="70510465" w14:textId="77777777" w:rsidTr="00573758">
        <w:trPr>
          <w:trHeight w:hRule="exact" w:val="432"/>
        </w:trPr>
        <w:tc>
          <w:tcPr>
            <w:tcW w:w="8075" w:type="dxa"/>
            <w:shd w:val="clear" w:color="auto" w:fill="auto"/>
            <w:vAlign w:val="center"/>
          </w:tcPr>
          <w:p w14:paraId="7E215B2E"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1. Obiectivul schemei de ajutor de minimis</w:t>
            </w:r>
          </w:p>
        </w:tc>
        <w:tc>
          <w:tcPr>
            <w:tcW w:w="851" w:type="dxa"/>
            <w:shd w:val="clear" w:color="auto" w:fill="auto"/>
          </w:tcPr>
          <w:p w14:paraId="60B3E47A" w14:textId="1712E9A6"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4</w:t>
            </w:r>
          </w:p>
        </w:tc>
      </w:tr>
      <w:tr w:rsidR="00684FAF" w:rsidRPr="00186F70" w14:paraId="0A809901" w14:textId="77777777" w:rsidTr="00573758">
        <w:trPr>
          <w:trHeight w:hRule="exact" w:val="432"/>
        </w:trPr>
        <w:tc>
          <w:tcPr>
            <w:tcW w:w="8075" w:type="dxa"/>
            <w:shd w:val="clear" w:color="auto" w:fill="auto"/>
            <w:vAlign w:val="center"/>
          </w:tcPr>
          <w:p w14:paraId="6F227BFE"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2. Bugetul schemei de ajutor de minimis</w:t>
            </w:r>
          </w:p>
        </w:tc>
        <w:tc>
          <w:tcPr>
            <w:tcW w:w="851" w:type="dxa"/>
            <w:shd w:val="clear" w:color="auto" w:fill="auto"/>
          </w:tcPr>
          <w:p w14:paraId="18FBAF4B" w14:textId="4B9A4E0F"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4</w:t>
            </w:r>
          </w:p>
        </w:tc>
      </w:tr>
      <w:tr w:rsidR="00684FAF" w:rsidRPr="00186F70" w14:paraId="57BC4FCD" w14:textId="77777777" w:rsidTr="00573758">
        <w:trPr>
          <w:trHeight w:hRule="exact" w:val="432"/>
        </w:trPr>
        <w:tc>
          <w:tcPr>
            <w:tcW w:w="8075" w:type="dxa"/>
            <w:shd w:val="clear" w:color="auto" w:fill="auto"/>
            <w:vAlign w:val="center"/>
          </w:tcPr>
          <w:p w14:paraId="027A7D28"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3. Perioada de valabilitate a schemei de ajutor de minimis</w:t>
            </w:r>
          </w:p>
        </w:tc>
        <w:tc>
          <w:tcPr>
            <w:tcW w:w="851" w:type="dxa"/>
            <w:shd w:val="clear" w:color="auto" w:fill="auto"/>
          </w:tcPr>
          <w:p w14:paraId="30200714" w14:textId="79B17D99"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p>
        </w:tc>
      </w:tr>
      <w:tr w:rsidR="00684FAF" w:rsidRPr="00186F70" w14:paraId="41F95DB0" w14:textId="77777777" w:rsidTr="00573758">
        <w:trPr>
          <w:trHeight w:hRule="exact" w:val="432"/>
        </w:trPr>
        <w:tc>
          <w:tcPr>
            <w:tcW w:w="8075" w:type="dxa"/>
            <w:shd w:val="clear" w:color="auto" w:fill="auto"/>
            <w:vAlign w:val="center"/>
          </w:tcPr>
          <w:p w14:paraId="6E4E4B87"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 xml:space="preserve">4. Sectoare de activitate eligibile </w:t>
            </w:r>
          </w:p>
        </w:tc>
        <w:tc>
          <w:tcPr>
            <w:tcW w:w="851" w:type="dxa"/>
            <w:shd w:val="clear" w:color="auto" w:fill="auto"/>
          </w:tcPr>
          <w:p w14:paraId="4CB47500" w14:textId="292C42DB"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p>
        </w:tc>
      </w:tr>
      <w:tr w:rsidR="00684FAF" w:rsidRPr="00186F70" w14:paraId="5F8CE181" w14:textId="77777777" w:rsidTr="00573758">
        <w:trPr>
          <w:trHeight w:hRule="exact" w:val="432"/>
        </w:trPr>
        <w:tc>
          <w:tcPr>
            <w:tcW w:w="8075" w:type="dxa"/>
            <w:shd w:val="clear" w:color="auto" w:fill="auto"/>
            <w:vAlign w:val="center"/>
          </w:tcPr>
          <w:p w14:paraId="168BF6DE"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5. Intensitatea și cumulul ajutorului de minimis</w:t>
            </w:r>
          </w:p>
        </w:tc>
        <w:tc>
          <w:tcPr>
            <w:tcW w:w="851" w:type="dxa"/>
            <w:shd w:val="clear" w:color="auto" w:fill="auto"/>
          </w:tcPr>
          <w:p w14:paraId="128A5288" w14:textId="220D912B"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p>
        </w:tc>
      </w:tr>
      <w:tr w:rsidR="00684FAF" w:rsidRPr="00186F70" w14:paraId="01C31D1D" w14:textId="77777777" w:rsidTr="00573758">
        <w:trPr>
          <w:trHeight w:hRule="exact" w:val="432"/>
        </w:trPr>
        <w:tc>
          <w:tcPr>
            <w:tcW w:w="8075" w:type="dxa"/>
            <w:shd w:val="clear" w:color="auto" w:fill="auto"/>
            <w:vAlign w:val="center"/>
          </w:tcPr>
          <w:p w14:paraId="3AB3F13F" w14:textId="4A3E8FEC" w:rsidR="00684FAF" w:rsidRPr="001F3C58" w:rsidRDefault="00573758"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6. Condiții</w:t>
            </w:r>
            <w:r w:rsidR="00684FAF" w:rsidRPr="001F3C58">
              <w:rPr>
                <w:rFonts w:ascii="Times New Roman" w:eastAsia="Times New Roman" w:hAnsi="Times New Roman" w:cs="Times New Roman"/>
                <w:sz w:val="24"/>
                <w:szCs w:val="24"/>
                <w:lang w:val="ro-RO"/>
              </w:rPr>
              <w:t xml:space="preserve"> de eligibilitate ale solicitantului</w:t>
            </w:r>
          </w:p>
        </w:tc>
        <w:tc>
          <w:tcPr>
            <w:tcW w:w="851" w:type="dxa"/>
            <w:shd w:val="clear" w:color="auto" w:fill="auto"/>
          </w:tcPr>
          <w:p w14:paraId="243AE07F" w14:textId="7D86EEA4"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6</w:t>
            </w:r>
          </w:p>
        </w:tc>
      </w:tr>
      <w:tr w:rsidR="00573758" w:rsidRPr="00186F70" w14:paraId="4D0FBF24" w14:textId="77777777" w:rsidTr="00573758">
        <w:trPr>
          <w:trHeight w:hRule="exact" w:val="432"/>
        </w:trPr>
        <w:tc>
          <w:tcPr>
            <w:tcW w:w="8075" w:type="dxa"/>
            <w:shd w:val="clear" w:color="auto" w:fill="auto"/>
            <w:vAlign w:val="center"/>
          </w:tcPr>
          <w:p w14:paraId="7EF2B5B4" w14:textId="2410458F" w:rsidR="00573758" w:rsidRDefault="00573758"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7. Criterii de eligibilitate ale proiectelor</w:t>
            </w:r>
          </w:p>
        </w:tc>
        <w:tc>
          <w:tcPr>
            <w:tcW w:w="851" w:type="dxa"/>
            <w:shd w:val="clear" w:color="auto" w:fill="auto"/>
          </w:tcPr>
          <w:p w14:paraId="4031AEE8" w14:textId="628B3F6F" w:rsid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9</w:t>
            </w:r>
          </w:p>
        </w:tc>
      </w:tr>
      <w:tr w:rsidR="00684FAF" w:rsidRPr="00186F70" w14:paraId="2CECC8BA" w14:textId="77777777" w:rsidTr="00573758">
        <w:trPr>
          <w:trHeight w:hRule="exact" w:val="432"/>
        </w:trPr>
        <w:tc>
          <w:tcPr>
            <w:tcW w:w="8075" w:type="dxa"/>
            <w:shd w:val="clear" w:color="auto" w:fill="auto"/>
            <w:vAlign w:val="center"/>
          </w:tcPr>
          <w:p w14:paraId="3540A51F" w14:textId="5B6D143A" w:rsidR="00684FAF" w:rsidRPr="001F3C58" w:rsidRDefault="00573758"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8</w:t>
            </w:r>
            <w:r w:rsidR="00684FAF" w:rsidRPr="001F3C58">
              <w:rPr>
                <w:rFonts w:ascii="Times New Roman" w:eastAsia="Times New Roman" w:hAnsi="Times New Roman" w:cs="Times New Roman"/>
                <w:sz w:val="24"/>
                <w:szCs w:val="24"/>
                <w:lang w:val="ro-RO"/>
              </w:rPr>
              <w:t>. Cheltuieli eligibile</w:t>
            </w:r>
          </w:p>
        </w:tc>
        <w:tc>
          <w:tcPr>
            <w:tcW w:w="851" w:type="dxa"/>
            <w:shd w:val="clear" w:color="auto" w:fill="auto"/>
          </w:tcPr>
          <w:p w14:paraId="0C0B69F6" w14:textId="130D6ADC"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9</w:t>
            </w:r>
          </w:p>
        </w:tc>
      </w:tr>
      <w:tr w:rsidR="00684FAF" w:rsidRPr="00186F70" w14:paraId="65047BEA" w14:textId="77777777" w:rsidTr="00573758">
        <w:trPr>
          <w:trHeight w:hRule="exact" w:val="432"/>
        </w:trPr>
        <w:tc>
          <w:tcPr>
            <w:tcW w:w="8075" w:type="dxa"/>
            <w:shd w:val="clear" w:color="auto" w:fill="auto"/>
            <w:vAlign w:val="center"/>
          </w:tcPr>
          <w:p w14:paraId="12DD508E" w14:textId="04C922C3" w:rsidR="00684FAF" w:rsidRPr="001F3C58" w:rsidRDefault="00573758"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9</w:t>
            </w:r>
            <w:r w:rsidR="00684FAF" w:rsidRPr="001F3C58">
              <w:rPr>
                <w:rFonts w:ascii="Times New Roman" w:eastAsia="Times New Roman" w:hAnsi="Times New Roman" w:cs="Times New Roman"/>
                <w:sz w:val="24"/>
                <w:szCs w:val="24"/>
                <w:lang w:val="ro-RO"/>
              </w:rPr>
              <w:t>. Modalitatea de derulare a schemei de ajutor de minimis</w:t>
            </w:r>
          </w:p>
        </w:tc>
        <w:tc>
          <w:tcPr>
            <w:tcW w:w="851" w:type="dxa"/>
            <w:shd w:val="clear" w:color="auto" w:fill="auto"/>
          </w:tcPr>
          <w:p w14:paraId="4F6807EA" w14:textId="33474618"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14</w:t>
            </w:r>
          </w:p>
        </w:tc>
      </w:tr>
      <w:tr w:rsidR="00684FAF" w:rsidRPr="00186F70" w14:paraId="2455716A" w14:textId="77777777" w:rsidTr="00573758">
        <w:trPr>
          <w:trHeight w:hRule="exact" w:val="432"/>
        </w:trPr>
        <w:tc>
          <w:tcPr>
            <w:tcW w:w="8075" w:type="dxa"/>
            <w:shd w:val="clear" w:color="auto" w:fill="auto"/>
            <w:vAlign w:val="center"/>
          </w:tcPr>
          <w:p w14:paraId="7812AD06" w14:textId="785051CC" w:rsidR="00684FAF" w:rsidRPr="001F3C58" w:rsidRDefault="00573758" w:rsidP="008F0985">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10</w:t>
            </w:r>
            <w:r w:rsidR="00684FAF" w:rsidRPr="001F3C58">
              <w:rPr>
                <w:rFonts w:ascii="Times New Roman" w:eastAsia="Times New Roman" w:hAnsi="Times New Roman" w:cs="Times New Roman"/>
                <w:sz w:val="24"/>
                <w:szCs w:val="24"/>
                <w:lang w:val="ro-RO"/>
              </w:rPr>
              <w:t>. Documente care trebuie să însoțească cererea de finanțare</w:t>
            </w:r>
          </w:p>
        </w:tc>
        <w:tc>
          <w:tcPr>
            <w:tcW w:w="851" w:type="dxa"/>
            <w:shd w:val="clear" w:color="auto" w:fill="auto"/>
          </w:tcPr>
          <w:p w14:paraId="7F84CA65" w14:textId="3C5EF293" w:rsidR="00684FAF" w:rsidRPr="00573758" w:rsidRDefault="00573758" w:rsidP="00573758">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15</w:t>
            </w:r>
          </w:p>
        </w:tc>
      </w:tr>
      <w:tr w:rsidR="00684FAF" w:rsidRPr="00186F70" w14:paraId="731AE76C" w14:textId="77777777" w:rsidTr="00573758">
        <w:trPr>
          <w:trHeight w:hRule="exact" w:val="577"/>
        </w:trPr>
        <w:tc>
          <w:tcPr>
            <w:tcW w:w="8075" w:type="dxa"/>
            <w:shd w:val="clear" w:color="auto" w:fill="auto"/>
          </w:tcPr>
          <w:p w14:paraId="24E1A515" w14:textId="2807DF96" w:rsidR="00684FAF" w:rsidRPr="00573758" w:rsidRDefault="00684FAF" w:rsidP="008F0985">
            <w:pPr>
              <w:spacing w:before="120" w:after="120" w:line="240" w:lineRule="auto"/>
              <w:jc w:val="both"/>
              <w:rPr>
                <w:rFonts w:ascii="Times New Roman" w:eastAsia="Times New Roman" w:hAnsi="Times New Roman" w:cs="Times New Roman"/>
                <w:b/>
                <w:sz w:val="24"/>
                <w:szCs w:val="24"/>
                <w:lang w:val="ro-RO"/>
              </w:rPr>
            </w:pPr>
            <w:r w:rsidRPr="00573758">
              <w:rPr>
                <w:rFonts w:ascii="Times New Roman" w:eastAsia="Times New Roman" w:hAnsi="Times New Roman" w:cs="Times New Roman"/>
                <w:b/>
                <w:sz w:val="24"/>
                <w:szCs w:val="24"/>
                <w:lang w:val="ro-RO"/>
              </w:rPr>
              <w:t>CAPITOLUL II</w:t>
            </w:r>
            <w:r w:rsidR="00573758">
              <w:rPr>
                <w:rFonts w:ascii="Times New Roman" w:eastAsia="Times New Roman" w:hAnsi="Times New Roman" w:cs="Times New Roman"/>
                <w:b/>
                <w:sz w:val="24"/>
                <w:szCs w:val="24"/>
                <w:lang w:val="ro-RO"/>
              </w:rPr>
              <w:t xml:space="preserve"> – ACORDAREA AJUTORULUI DE MINIMIS</w:t>
            </w:r>
          </w:p>
        </w:tc>
        <w:tc>
          <w:tcPr>
            <w:tcW w:w="851" w:type="dxa"/>
            <w:shd w:val="clear" w:color="auto" w:fill="auto"/>
          </w:tcPr>
          <w:p w14:paraId="7F86D80A" w14:textId="51193A7C" w:rsidR="00684FAF" w:rsidRPr="00573758" w:rsidRDefault="00573758" w:rsidP="00573758">
            <w:pPr>
              <w:spacing w:before="120" w:after="12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17</w:t>
            </w:r>
          </w:p>
        </w:tc>
      </w:tr>
      <w:tr w:rsidR="00684FAF" w:rsidRPr="00186F70" w14:paraId="226F863F" w14:textId="77777777" w:rsidTr="00573758">
        <w:trPr>
          <w:trHeight w:hRule="exact" w:val="432"/>
        </w:trPr>
        <w:tc>
          <w:tcPr>
            <w:tcW w:w="8075" w:type="dxa"/>
            <w:shd w:val="clear" w:color="auto" w:fill="auto"/>
            <w:vAlign w:val="center"/>
          </w:tcPr>
          <w:p w14:paraId="6A2D1ABC" w14:textId="77777777" w:rsidR="00684FAF" w:rsidRPr="001F3C58" w:rsidRDefault="00684FAF" w:rsidP="008F0985">
            <w:pPr>
              <w:spacing w:after="60" w:line="240" w:lineRule="auto"/>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1. Etapele de evaluare a cererii de finanțare</w:t>
            </w:r>
          </w:p>
        </w:tc>
        <w:tc>
          <w:tcPr>
            <w:tcW w:w="851" w:type="dxa"/>
            <w:shd w:val="clear" w:color="auto" w:fill="auto"/>
          </w:tcPr>
          <w:p w14:paraId="5F678BEA" w14:textId="20141F19" w:rsidR="00684FAF" w:rsidRPr="00573758" w:rsidRDefault="00891D9A"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18</w:t>
            </w:r>
            <w:bookmarkStart w:id="0" w:name="_GoBack"/>
            <w:bookmarkEnd w:id="0"/>
          </w:p>
        </w:tc>
      </w:tr>
      <w:tr w:rsidR="00684FAF" w:rsidRPr="00186F70" w14:paraId="58E191B0" w14:textId="77777777" w:rsidTr="00573758">
        <w:trPr>
          <w:trHeight w:hRule="exact" w:val="432"/>
        </w:trPr>
        <w:tc>
          <w:tcPr>
            <w:tcW w:w="8075" w:type="dxa"/>
            <w:shd w:val="clear" w:color="auto" w:fill="auto"/>
            <w:vAlign w:val="center"/>
          </w:tcPr>
          <w:p w14:paraId="2B7DEA7E" w14:textId="77777777" w:rsidR="00684FAF" w:rsidRPr="001F3C58" w:rsidRDefault="00684FAF" w:rsidP="008F0985">
            <w:pPr>
              <w:spacing w:after="60" w:line="240" w:lineRule="auto"/>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2. Soluţionarea cererii de finanțare</w:t>
            </w:r>
          </w:p>
        </w:tc>
        <w:tc>
          <w:tcPr>
            <w:tcW w:w="851" w:type="dxa"/>
            <w:shd w:val="clear" w:color="auto" w:fill="auto"/>
          </w:tcPr>
          <w:p w14:paraId="1899A1D1" w14:textId="31B99FB5"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19</w:t>
            </w:r>
          </w:p>
        </w:tc>
      </w:tr>
      <w:tr w:rsidR="00684FAF" w:rsidRPr="00186F70" w14:paraId="302A28FA" w14:textId="77777777" w:rsidTr="00573758">
        <w:trPr>
          <w:trHeight w:hRule="exact" w:val="432"/>
        </w:trPr>
        <w:tc>
          <w:tcPr>
            <w:tcW w:w="8075" w:type="dxa"/>
            <w:shd w:val="clear" w:color="auto" w:fill="auto"/>
            <w:vAlign w:val="center"/>
          </w:tcPr>
          <w:p w14:paraId="609EE0B5" w14:textId="1D63E908" w:rsidR="00684FAF" w:rsidRPr="001F3C58" w:rsidRDefault="00573758" w:rsidP="008F0985">
            <w:pPr>
              <w:spacing w:after="6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 Emiterea contractului de</w:t>
            </w:r>
            <w:r w:rsidR="00684FAF" w:rsidRPr="001F3C58">
              <w:rPr>
                <w:rFonts w:ascii="Times New Roman" w:eastAsia="Times New Roman" w:hAnsi="Times New Roman" w:cs="Times New Roman"/>
                <w:sz w:val="24"/>
                <w:szCs w:val="24"/>
                <w:lang w:val="ro-RO"/>
              </w:rPr>
              <w:t xml:space="preserve"> finanțare</w:t>
            </w:r>
          </w:p>
        </w:tc>
        <w:tc>
          <w:tcPr>
            <w:tcW w:w="851" w:type="dxa"/>
            <w:shd w:val="clear" w:color="auto" w:fill="auto"/>
          </w:tcPr>
          <w:p w14:paraId="4A1F5C71" w14:textId="1CEF9BB8" w:rsidR="00684FAF" w:rsidRPr="00573758" w:rsidRDefault="00573758"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19</w:t>
            </w:r>
          </w:p>
        </w:tc>
      </w:tr>
      <w:tr w:rsidR="00684FAF" w:rsidRPr="00186F70" w14:paraId="7BD893CF" w14:textId="77777777" w:rsidTr="00573758">
        <w:trPr>
          <w:trHeight w:hRule="exact" w:val="432"/>
        </w:trPr>
        <w:tc>
          <w:tcPr>
            <w:tcW w:w="8075" w:type="dxa"/>
            <w:shd w:val="clear" w:color="auto" w:fill="auto"/>
            <w:vAlign w:val="center"/>
          </w:tcPr>
          <w:p w14:paraId="5C72D510" w14:textId="572CF056" w:rsidR="00684FAF" w:rsidRPr="001F3C58" w:rsidRDefault="00684FAF" w:rsidP="008F0985">
            <w:pPr>
              <w:spacing w:after="0" w:line="240" w:lineRule="auto"/>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4.</w:t>
            </w:r>
            <w:r w:rsidR="00573758">
              <w:rPr>
                <w:rFonts w:ascii="Times New Roman" w:eastAsia="Times New Roman" w:hAnsi="Times New Roman" w:cs="Times New Roman"/>
                <w:sz w:val="24"/>
                <w:szCs w:val="24"/>
                <w:lang w:val="ro-RO"/>
              </w:rPr>
              <w:t xml:space="preserve"> Respingerea cererii de finanțare</w:t>
            </w:r>
          </w:p>
        </w:tc>
        <w:tc>
          <w:tcPr>
            <w:tcW w:w="851" w:type="dxa"/>
            <w:shd w:val="clear" w:color="auto" w:fill="auto"/>
          </w:tcPr>
          <w:p w14:paraId="3C64A346" w14:textId="720CE67C" w:rsidR="00684FAF" w:rsidRPr="00573758" w:rsidRDefault="00573758" w:rsidP="00573758">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19</w:t>
            </w:r>
          </w:p>
        </w:tc>
      </w:tr>
      <w:tr w:rsidR="00684FAF" w:rsidRPr="00186F70" w14:paraId="4694DF8C" w14:textId="77777777" w:rsidTr="00573758">
        <w:trPr>
          <w:trHeight w:hRule="exact" w:val="432"/>
        </w:trPr>
        <w:tc>
          <w:tcPr>
            <w:tcW w:w="8075" w:type="dxa"/>
            <w:shd w:val="clear" w:color="auto" w:fill="auto"/>
            <w:vAlign w:val="center"/>
          </w:tcPr>
          <w:p w14:paraId="38A32060" w14:textId="5079CD22" w:rsidR="00684FAF" w:rsidRPr="001F3C58" w:rsidRDefault="00573758" w:rsidP="008F0985">
            <w:pPr>
              <w:spacing w:before="120" w:after="12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r w:rsidR="00684FAF" w:rsidRPr="001F3C58">
              <w:rPr>
                <w:rFonts w:ascii="Times New Roman" w:eastAsia="Times New Roman" w:hAnsi="Times New Roman" w:cs="Times New Roman"/>
                <w:sz w:val="24"/>
                <w:szCs w:val="24"/>
                <w:lang w:val="ro-RO"/>
              </w:rPr>
              <w:t>. Rambursarea cheltuielilor efectuate (plata tranșelor de ajutor de minimis)</w:t>
            </w:r>
          </w:p>
        </w:tc>
        <w:tc>
          <w:tcPr>
            <w:tcW w:w="851" w:type="dxa"/>
            <w:shd w:val="clear" w:color="auto" w:fill="auto"/>
            <w:vAlign w:val="center"/>
          </w:tcPr>
          <w:p w14:paraId="651DE2DB" w14:textId="64D45911" w:rsidR="00684FAF" w:rsidRPr="00573758" w:rsidRDefault="008F0985" w:rsidP="00573758">
            <w:pPr>
              <w:spacing w:before="120" w:after="12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20</w:t>
            </w:r>
          </w:p>
        </w:tc>
      </w:tr>
      <w:tr w:rsidR="00684FAF" w:rsidRPr="00186F70" w14:paraId="6A6D96EF" w14:textId="77777777" w:rsidTr="00573758">
        <w:tc>
          <w:tcPr>
            <w:tcW w:w="8075" w:type="dxa"/>
            <w:shd w:val="clear" w:color="auto" w:fill="auto"/>
            <w:vAlign w:val="center"/>
          </w:tcPr>
          <w:p w14:paraId="143B1CC1" w14:textId="77777777" w:rsidR="00684FAF" w:rsidRPr="001F3C58" w:rsidRDefault="00684FAF" w:rsidP="008F0985">
            <w:pPr>
              <w:spacing w:after="0" w:line="240" w:lineRule="auto"/>
              <w:jc w:val="both"/>
              <w:rPr>
                <w:rFonts w:ascii="Times New Roman" w:eastAsia="Times New Roman" w:hAnsi="Times New Roman" w:cs="Times New Roman"/>
                <w:sz w:val="24"/>
                <w:szCs w:val="24"/>
                <w:lang w:val="ro-RO"/>
              </w:rPr>
            </w:pPr>
          </w:p>
          <w:p w14:paraId="3ACAD2C8" w14:textId="77777777" w:rsidR="00684FAF" w:rsidRPr="008F0985" w:rsidRDefault="00684FAF" w:rsidP="008F0985">
            <w:pPr>
              <w:spacing w:after="0" w:line="240" w:lineRule="auto"/>
              <w:jc w:val="both"/>
              <w:rPr>
                <w:rFonts w:ascii="Times New Roman" w:eastAsia="Times New Roman" w:hAnsi="Times New Roman" w:cs="Times New Roman"/>
                <w:b/>
                <w:sz w:val="24"/>
                <w:szCs w:val="24"/>
                <w:lang w:val="ro-RO"/>
              </w:rPr>
            </w:pPr>
            <w:r w:rsidRPr="008F0985">
              <w:rPr>
                <w:rFonts w:ascii="Times New Roman" w:eastAsia="Times New Roman" w:hAnsi="Times New Roman" w:cs="Times New Roman"/>
                <w:b/>
                <w:sz w:val="24"/>
                <w:szCs w:val="24"/>
                <w:lang w:val="ro-RO"/>
              </w:rPr>
              <w:t>CAPITOLUL III – MONITORIZAREA SCHEMEI DE AJUTOR DE MINIMIS</w:t>
            </w:r>
          </w:p>
        </w:tc>
        <w:tc>
          <w:tcPr>
            <w:tcW w:w="851" w:type="dxa"/>
            <w:shd w:val="clear" w:color="auto" w:fill="auto"/>
          </w:tcPr>
          <w:p w14:paraId="4169CA13" w14:textId="77777777" w:rsidR="00684FAF" w:rsidRDefault="00684FAF" w:rsidP="00573758">
            <w:pPr>
              <w:spacing w:after="0" w:line="240" w:lineRule="auto"/>
              <w:jc w:val="center"/>
              <w:rPr>
                <w:rFonts w:ascii="Times New Roman" w:eastAsia="Times New Roman" w:hAnsi="Times New Roman" w:cs="Times New Roman"/>
                <w:sz w:val="24"/>
                <w:szCs w:val="24"/>
                <w:lang w:val="ro-RO"/>
              </w:rPr>
            </w:pPr>
          </w:p>
          <w:p w14:paraId="1205251D" w14:textId="127A2022" w:rsidR="008F0985" w:rsidRPr="00573758" w:rsidRDefault="008F0985" w:rsidP="00573758">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21</w:t>
            </w:r>
          </w:p>
        </w:tc>
      </w:tr>
      <w:tr w:rsidR="00684FAF" w:rsidRPr="00186F70" w14:paraId="16986AD2" w14:textId="77777777" w:rsidTr="00573758">
        <w:trPr>
          <w:trHeight w:hRule="exact" w:val="432"/>
        </w:trPr>
        <w:tc>
          <w:tcPr>
            <w:tcW w:w="8075" w:type="dxa"/>
            <w:shd w:val="clear" w:color="auto" w:fill="auto"/>
            <w:vAlign w:val="center"/>
          </w:tcPr>
          <w:p w14:paraId="09444105" w14:textId="08ADB236" w:rsidR="00684FAF" w:rsidRPr="001F3C58" w:rsidRDefault="008F0985" w:rsidP="008F0985">
            <w:pPr>
              <w:spacing w:before="120" w:after="12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 Revocarea contractului de</w:t>
            </w:r>
            <w:r w:rsidR="00684FAF" w:rsidRPr="001F3C58">
              <w:rPr>
                <w:rFonts w:ascii="Times New Roman" w:eastAsia="Times New Roman" w:hAnsi="Times New Roman" w:cs="Times New Roman"/>
                <w:sz w:val="24"/>
                <w:szCs w:val="24"/>
                <w:lang w:val="ro-RO"/>
              </w:rPr>
              <w:t xml:space="preserve"> finanțare</w:t>
            </w:r>
          </w:p>
        </w:tc>
        <w:tc>
          <w:tcPr>
            <w:tcW w:w="851" w:type="dxa"/>
            <w:shd w:val="clear" w:color="auto" w:fill="auto"/>
            <w:vAlign w:val="center"/>
          </w:tcPr>
          <w:p w14:paraId="1A7F0967" w14:textId="722F7B09" w:rsidR="00684FAF" w:rsidRPr="00573758" w:rsidRDefault="008F0985" w:rsidP="00573758">
            <w:pPr>
              <w:spacing w:before="120" w:after="12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21</w:t>
            </w:r>
          </w:p>
        </w:tc>
      </w:tr>
      <w:tr w:rsidR="00684FAF" w:rsidRPr="00186F70" w14:paraId="36B162FB" w14:textId="77777777" w:rsidTr="00573758">
        <w:trPr>
          <w:trHeight w:hRule="exact" w:val="432"/>
        </w:trPr>
        <w:tc>
          <w:tcPr>
            <w:tcW w:w="8075" w:type="dxa"/>
            <w:shd w:val="clear" w:color="auto" w:fill="auto"/>
            <w:vAlign w:val="center"/>
          </w:tcPr>
          <w:p w14:paraId="7046A8D1" w14:textId="77777777" w:rsidR="00684FAF"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2. Recuperarea ajutorului de minimis</w:t>
            </w:r>
          </w:p>
        </w:tc>
        <w:tc>
          <w:tcPr>
            <w:tcW w:w="851" w:type="dxa"/>
            <w:shd w:val="clear" w:color="auto" w:fill="auto"/>
          </w:tcPr>
          <w:p w14:paraId="61C75269" w14:textId="0A9A6FC7" w:rsidR="00684FAF" w:rsidRPr="00573758" w:rsidRDefault="008F0985" w:rsidP="00573758">
            <w:pPr>
              <w:spacing w:after="6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22</w:t>
            </w:r>
          </w:p>
        </w:tc>
      </w:tr>
      <w:tr w:rsidR="00684FAF" w:rsidRPr="00186F70" w14:paraId="0A4F0DE8" w14:textId="77777777" w:rsidTr="00573758">
        <w:tc>
          <w:tcPr>
            <w:tcW w:w="8075" w:type="dxa"/>
            <w:shd w:val="clear" w:color="auto" w:fill="auto"/>
          </w:tcPr>
          <w:p w14:paraId="4B63B631" w14:textId="77777777" w:rsidR="00684FAF" w:rsidRPr="001F3C58" w:rsidRDefault="00684FAF" w:rsidP="008F0985">
            <w:pPr>
              <w:spacing w:before="120" w:after="120" w:line="240" w:lineRule="auto"/>
              <w:jc w:val="both"/>
              <w:rPr>
                <w:rFonts w:ascii="Times New Roman" w:eastAsia="Times New Roman" w:hAnsi="Times New Roman" w:cs="Times New Roman"/>
                <w:b/>
                <w:sz w:val="24"/>
                <w:szCs w:val="24"/>
                <w:lang w:val="ro-RO"/>
              </w:rPr>
            </w:pPr>
            <w:r w:rsidRPr="001F3C58">
              <w:rPr>
                <w:rFonts w:ascii="Times New Roman" w:eastAsia="Times New Roman" w:hAnsi="Times New Roman" w:cs="Times New Roman"/>
                <w:b/>
                <w:sz w:val="24"/>
                <w:szCs w:val="24"/>
                <w:lang w:val="ro-RO"/>
              </w:rPr>
              <w:t>Anexe</w:t>
            </w:r>
          </w:p>
        </w:tc>
        <w:tc>
          <w:tcPr>
            <w:tcW w:w="851" w:type="dxa"/>
            <w:shd w:val="clear" w:color="auto" w:fill="auto"/>
          </w:tcPr>
          <w:p w14:paraId="4B5155A2" w14:textId="77777777" w:rsidR="00684FAF" w:rsidRPr="00573758" w:rsidRDefault="00684FAF" w:rsidP="00573758">
            <w:pPr>
              <w:spacing w:before="120" w:after="120" w:line="240" w:lineRule="auto"/>
              <w:jc w:val="center"/>
              <w:rPr>
                <w:rFonts w:ascii="Times New Roman" w:eastAsia="Times New Roman" w:hAnsi="Times New Roman" w:cs="Times New Roman"/>
                <w:sz w:val="24"/>
                <w:szCs w:val="24"/>
                <w:lang w:val="ro-RO"/>
              </w:rPr>
            </w:pPr>
          </w:p>
        </w:tc>
      </w:tr>
      <w:tr w:rsidR="00684FAF" w:rsidRPr="00186F70" w14:paraId="35017198" w14:textId="77777777" w:rsidTr="00573758">
        <w:tc>
          <w:tcPr>
            <w:tcW w:w="8075" w:type="dxa"/>
            <w:shd w:val="clear" w:color="auto" w:fill="auto"/>
          </w:tcPr>
          <w:p w14:paraId="106C0A65" w14:textId="4A2E730B" w:rsidR="00662189" w:rsidRPr="001F3C58" w:rsidRDefault="00684FAF" w:rsidP="008F0985">
            <w:pPr>
              <w:spacing w:after="60" w:line="240" w:lineRule="auto"/>
              <w:jc w:val="both"/>
              <w:rPr>
                <w:rFonts w:ascii="Times New Roman" w:eastAsia="Times New Roman" w:hAnsi="Times New Roman" w:cs="Times New Roman"/>
                <w:sz w:val="24"/>
                <w:szCs w:val="24"/>
                <w:lang w:val="ro-RO"/>
              </w:rPr>
            </w:pPr>
            <w:r w:rsidRPr="001F3C58">
              <w:rPr>
                <w:rFonts w:ascii="Times New Roman" w:eastAsia="Times New Roman" w:hAnsi="Times New Roman" w:cs="Times New Roman"/>
                <w:sz w:val="24"/>
                <w:szCs w:val="24"/>
                <w:lang w:val="ro-RO"/>
              </w:rPr>
              <w:t>Anexa nr. 1 – Cerere de  finanțare</w:t>
            </w:r>
          </w:p>
        </w:tc>
        <w:tc>
          <w:tcPr>
            <w:tcW w:w="851" w:type="dxa"/>
            <w:shd w:val="clear" w:color="auto" w:fill="auto"/>
          </w:tcPr>
          <w:p w14:paraId="1BD77DCA" w14:textId="73005B84" w:rsidR="00684FAF"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23</w:t>
            </w:r>
          </w:p>
        </w:tc>
      </w:tr>
      <w:tr w:rsidR="008F0985" w:rsidRPr="00186F70" w14:paraId="364E4DD0" w14:textId="77777777" w:rsidTr="00573758">
        <w:tc>
          <w:tcPr>
            <w:tcW w:w="8075" w:type="dxa"/>
            <w:shd w:val="clear" w:color="auto" w:fill="auto"/>
          </w:tcPr>
          <w:p w14:paraId="6F4A06AB" w14:textId="7A0A44D9"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sidRPr="008F0985">
              <w:rPr>
                <w:rFonts w:ascii="Times New Roman" w:eastAsia="Times New Roman" w:hAnsi="Times New Roman" w:cs="Times New Roman"/>
                <w:sz w:val="24"/>
                <w:szCs w:val="24"/>
                <w:lang w:val="ro-RO"/>
              </w:rPr>
              <w:t>Ane</w:t>
            </w:r>
            <w:r>
              <w:rPr>
                <w:rFonts w:ascii="Times New Roman" w:eastAsia="Times New Roman" w:hAnsi="Times New Roman" w:cs="Times New Roman"/>
                <w:sz w:val="24"/>
                <w:szCs w:val="24"/>
                <w:lang w:val="ro-RO"/>
              </w:rPr>
              <w:t>xa nr. 2 – Declarație pe propria</w:t>
            </w:r>
            <w:r w:rsidRPr="008F0985">
              <w:rPr>
                <w:rFonts w:ascii="Times New Roman" w:eastAsia="Times New Roman" w:hAnsi="Times New Roman" w:cs="Times New Roman"/>
                <w:sz w:val="24"/>
                <w:szCs w:val="24"/>
                <w:lang w:val="ro-RO"/>
              </w:rPr>
              <w:t xml:space="preserve"> răspundere </w:t>
            </w:r>
            <w:r>
              <w:rPr>
                <w:rFonts w:ascii="Times New Roman" w:eastAsia="Times New Roman" w:hAnsi="Times New Roman" w:cs="Times New Roman"/>
                <w:sz w:val="24"/>
                <w:szCs w:val="24"/>
                <w:lang w:val="ro-RO"/>
              </w:rPr>
              <w:t xml:space="preserve">cu privire la ajutorul </w:t>
            </w:r>
            <w:r w:rsidRPr="008F0985">
              <w:rPr>
                <w:rFonts w:ascii="Times New Roman" w:eastAsia="Times New Roman" w:hAnsi="Times New Roman" w:cs="Times New Roman"/>
                <w:sz w:val="24"/>
                <w:szCs w:val="24"/>
                <w:lang w:val="ro-RO"/>
              </w:rPr>
              <w:t>de minimis</w:t>
            </w:r>
          </w:p>
        </w:tc>
        <w:tc>
          <w:tcPr>
            <w:tcW w:w="851" w:type="dxa"/>
            <w:shd w:val="clear" w:color="auto" w:fill="auto"/>
          </w:tcPr>
          <w:p w14:paraId="05EED42C" w14:textId="77002208"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25</w:t>
            </w:r>
          </w:p>
        </w:tc>
      </w:tr>
      <w:tr w:rsidR="008F0985" w:rsidRPr="00186F70" w14:paraId="53E6D732" w14:textId="77777777" w:rsidTr="00573758">
        <w:tc>
          <w:tcPr>
            <w:tcW w:w="8075" w:type="dxa"/>
            <w:shd w:val="clear" w:color="auto" w:fill="auto"/>
          </w:tcPr>
          <w:p w14:paraId="517C1485" w14:textId="5A063CEB"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sidRPr="008F0985">
              <w:rPr>
                <w:rFonts w:ascii="Times New Roman" w:eastAsia="Times New Roman" w:hAnsi="Times New Roman" w:cs="Times New Roman"/>
                <w:sz w:val="24"/>
                <w:szCs w:val="24"/>
                <w:lang w:val="ro-RO"/>
              </w:rPr>
              <w:t>Anexa nr. 3 – Etapele proiectului</w:t>
            </w:r>
          </w:p>
        </w:tc>
        <w:tc>
          <w:tcPr>
            <w:tcW w:w="851" w:type="dxa"/>
            <w:shd w:val="clear" w:color="auto" w:fill="auto"/>
          </w:tcPr>
          <w:p w14:paraId="202C05CA" w14:textId="5B267EB9"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26</w:t>
            </w:r>
          </w:p>
        </w:tc>
      </w:tr>
      <w:tr w:rsidR="008F0985" w:rsidRPr="00186F70" w14:paraId="6CE4EB05" w14:textId="77777777" w:rsidTr="00573758">
        <w:tc>
          <w:tcPr>
            <w:tcW w:w="8075" w:type="dxa"/>
            <w:shd w:val="clear" w:color="auto" w:fill="auto"/>
          </w:tcPr>
          <w:p w14:paraId="42C6D0FD" w14:textId="7C5E78B8"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Anexa nr. 4 – Cerere</w:t>
            </w:r>
            <w:r w:rsidRPr="008F0985">
              <w:rPr>
                <w:rFonts w:ascii="Times New Roman" w:eastAsia="Times New Roman" w:hAnsi="Times New Roman" w:cs="Times New Roman"/>
                <w:sz w:val="24"/>
                <w:szCs w:val="24"/>
                <w:lang w:val="ro-RO"/>
              </w:rPr>
              <w:t xml:space="preserve"> de rambursare a cheltuielilor</w:t>
            </w:r>
          </w:p>
        </w:tc>
        <w:tc>
          <w:tcPr>
            <w:tcW w:w="851" w:type="dxa"/>
            <w:shd w:val="clear" w:color="auto" w:fill="auto"/>
          </w:tcPr>
          <w:p w14:paraId="604C5EFD" w14:textId="4F4A2041"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27</w:t>
            </w:r>
          </w:p>
        </w:tc>
      </w:tr>
      <w:tr w:rsidR="008F0985" w:rsidRPr="00186F70" w14:paraId="3B881D5E" w14:textId="77777777" w:rsidTr="00573758">
        <w:tc>
          <w:tcPr>
            <w:tcW w:w="8075" w:type="dxa"/>
            <w:shd w:val="clear" w:color="auto" w:fill="auto"/>
          </w:tcPr>
          <w:p w14:paraId="2E97FFAB" w14:textId="03867291"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sidRPr="008F0985">
              <w:rPr>
                <w:rFonts w:ascii="Times New Roman" w:eastAsia="Times New Roman" w:hAnsi="Times New Roman" w:cs="Times New Roman"/>
                <w:sz w:val="24"/>
                <w:szCs w:val="24"/>
                <w:lang w:val="ro-RO"/>
              </w:rPr>
              <w:t>Anexa nr. 5 – Raport tehnico-financiar</w:t>
            </w:r>
            <w:r>
              <w:rPr>
                <w:rFonts w:ascii="Times New Roman" w:eastAsia="Times New Roman" w:hAnsi="Times New Roman" w:cs="Times New Roman"/>
                <w:sz w:val="24"/>
                <w:szCs w:val="24"/>
                <w:lang w:val="ro-RO"/>
              </w:rPr>
              <w:t xml:space="preserve"> (intermediar/ final)</w:t>
            </w:r>
          </w:p>
        </w:tc>
        <w:tc>
          <w:tcPr>
            <w:tcW w:w="851" w:type="dxa"/>
            <w:shd w:val="clear" w:color="auto" w:fill="auto"/>
          </w:tcPr>
          <w:p w14:paraId="18381B9D" w14:textId="57E5D3F4"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29</w:t>
            </w:r>
          </w:p>
        </w:tc>
      </w:tr>
      <w:tr w:rsidR="008F0985" w:rsidRPr="00186F70" w14:paraId="69BB0D45" w14:textId="77777777" w:rsidTr="00573758">
        <w:tc>
          <w:tcPr>
            <w:tcW w:w="8075" w:type="dxa"/>
            <w:shd w:val="clear" w:color="auto" w:fill="auto"/>
          </w:tcPr>
          <w:p w14:paraId="2C3BC90B" w14:textId="27012915" w:rsidR="008F0985" w:rsidRPr="001F3C58" w:rsidRDefault="008F0985" w:rsidP="008F0985">
            <w:pPr>
              <w:spacing w:after="60" w:line="240" w:lineRule="auto"/>
              <w:jc w:val="both"/>
              <w:rPr>
                <w:rFonts w:ascii="Times New Roman" w:eastAsia="Times New Roman" w:hAnsi="Times New Roman" w:cs="Times New Roman"/>
                <w:sz w:val="24"/>
                <w:szCs w:val="24"/>
                <w:lang w:val="ro-RO"/>
              </w:rPr>
            </w:pPr>
            <w:r w:rsidRPr="008F0985">
              <w:rPr>
                <w:rFonts w:ascii="Times New Roman" w:eastAsia="Times New Roman" w:hAnsi="Times New Roman" w:cs="Times New Roman"/>
                <w:sz w:val="24"/>
                <w:szCs w:val="24"/>
                <w:lang w:val="ro-RO"/>
              </w:rPr>
              <w:t xml:space="preserve">Anexa nr. 6 – Centralizator </w:t>
            </w:r>
            <w:r>
              <w:rPr>
                <w:rFonts w:ascii="Times New Roman" w:eastAsia="Times New Roman" w:hAnsi="Times New Roman" w:cs="Times New Roman"/>
                <w:sz w:val="24"/>
                <w:szCs w:val="24"/>
                <w:lang w:val="ro-RO"/>
              </w:rPr>
              <w:t xml:space="preserve">de </w:t>
            </w:r>
            <w:r w:rsidRPr="008F0985">
              <w:rPr>
                <w:rFonts w:ascii="Times New Roman" w:eastAsia="Times New Roman" w:hAnsi="Times New Roman" w:cs="Times New Roman"/>
                <w:sz w:val="24"/>
                <w:szCs w:val="24"/>
                <w:lang w:val="ro-RO"/>
              </w:rPr>
              <w:t>facturi</w:t>
            </w:r>
          </w:p>
        </w:tc>
        <w:tc>
          <w:tcPr>
            <w:tcW w:w="851" w:type="dxa"/>
            <w:shd w:val="clear" w:color="auto" w:fill="auto"/>
          </w:tcPr>
          <w:p w14:paraId="0C9C782D" w14:textId="7291E49D" w:rsidR="008F0985" w:rsidRPr="00573758" w:rsidRDefault="008F0985" w:rsidP="008F0985">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30</w:t>
            </w:r>
          </w:p>
        </w:tc>
      </w:tr>
    </w:tbl>
    <w:p w14:paraId="3E10ABA6" w14:textId="4B44EC78" w:rsidR="00684FAF" w:rsidRDefault="00684FAF" w:rsidP="00684FAF">
      <w:pPr>
        <w:spacing w:after="0" w:line="240" w:lineRule="auto"/>
        <w:jc w:val="both"/>
        <w:rPr>
          <w:rFonts w:ascii="Times New Roman" w:eastAsia="Times New Roman" w:hAnsi="Times New Roman" w:cs="Times New Roman"/>
          <w:sz w:val="24"/>
          <w:szCs w:val="24"/>
          <w:lang w:val="ro-RO"/>
        </w:rPr>
      </w:pPr>
    </w:p>
    <w:p w14:paraId="61FC6101" w14:textId="77777777" w:rsidR="008F0985" w:rsidRDefault="008F0985" w:rsidP="00684FAF">
      <w:pPr>
        <w:spacing w:after="0" w:line="240" w:lineRule="auto"/>
        <w:jc w:val="both"/>
        <w:rPr>
          <w:rFonts w:ascii="Times New Roman" w:eastAsia="Times New Roman" w:hAnsi="Times New Roman" w:cs="Times New Roman"/>
          <w:sz w:val="24"/>
          <w:szCs w:val="24"/>
          <w:lang w:val="ro-RO"/>
        </w:rPr>
      </w:pPr>
    </w:p>
    <w:p w14:paraId="64911DE9" w14:textId="77777777" w:rsidR="008F0985" w:rsidRDefault="008F0985" w:rsidP="00684FAF">
      <w:pPr>
        <w:spacing w:after="0" w:line="240" w:lineRule="auto"/>
        <w:jc w:val="both"/>
        <w:rPr>
          <w:rFonts w:ascii="Times New Roman" w:eastAsia="Times New Roman" w:hAnsi="Times New Roman" w:cs="Times New Roman"/>
          <w:sz w:val="24"/>
          <w:szCs w:val="24"/>
          <w:lang w:val="ro-RO"/>
        </w:rPr>
      </w:pPr>
    </w:p>
    <w:p w14:paraId="2E356F5A" w14:textId="77777777" w:rsidR="008F0985" w:rsidRPr="00FF3F22" w:rsidRDefault="008F0985" w:rsidP="00684FAF">
      <w:pPr>
        <w:spacing w:after="0" w:line="240" w:lineRule="auto"/>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CCFF"/>
        <w:tblLook w:val="01E0" w:firstRow="1" w:lastRow="1" w:firstColumn="1" w:lastColumn="1" w:noHBand="0" w:noVBand="0"/>
      </w:tblPr>
      <w:tblGrid>
        <w:gridCol w:w="9468"/>
      </w:tblGrid>
      <w:tr w:rsidR="00684FAF" w:rsidRPr="00FF3F22" w14:paraId="2E4562CC" w14:textId="77777777" w:rsidTr="008F0985">
        <w:tc>
          <w:tcPr>
            <w:tcW w:w="9468" w:type="dxa"/>
            <w:shd w:val="clear" w:color="auto" w:fill="66CCFF"/>
          </w:tcPr>
          <w:p w14:paraId="2095CF7B" w14:textId="77777777" w:rsidR="00684FAF" w:rsidRPr="00FF3F22" w:rsidRDefault="00684FAF" w:rsidP="008F0985">
            <w:pPr>
              <w:spacing w:before="120" w:after="120" w:line="240" w:lineRule="auto"/>
              <w:jc w:val="both"/>
              <w:rPr>
                <w:rFonts w:ascii="Times New Roman" w:eastAsia="Times New Roman" w:hAnsi="Times New Roman" w:cs="Times New Roman"/>
                <w:b/>
                <w:sz w:val="32"/>
                <w:szCs w:val="32"/>
                <w:lang w:val="ro-RO"/>
              </w:rPr>
            </w:pPr>
            <w:r w:rsidRPr="00FF3F22">
              <w:rPr>
                <w:rFonts w:ascii="Times New Roman" w:eastAsia="Times New Roman" w:hAnsi="Times New Roman" w:cs="Times New Roman"/>
                <w:sz w:val="24"/>
                <w:szCs w:val="24"/>
                <w:lang w:val="ro-RO"/>
              </w:rPr>
              <w:lastRenderedPageBreak/>
              <w:br w:type="page"/>
            </w:r>
            <w:r w:rsidRPr="00FF3F22">
              <w:rPr>
                <w:rFonts w:ascii="Times New Roman" w:eastAsia="Times New Roman" w:hAnsi="Times New Roman" w:cs="Times New Roman"/>
                <w:b/>
                <w:sz w:val="32"/>
                <w:szCs w:val="32"/>
                <w:lang w:val="ro-RO"/>
              </w:rPr>
              <w:t>CAPITOLUL I – INFORMAŢII GENERALE</w:t>
            </w:r>
          </w:p>
        </w:tc>
      </w:tr>
    </w:tbl>
    <w:p w14:paraId="36EC0008" w14:textId="77777777" w:rsidR="00684FAF" w:rsidRPr="00FF3F22" w:rsidRDefault="00684FAF" w:rsidP="00684FAF">
      <w:pPr>
        <w:spacing w:after="0" w:line="240" w:lineRule="auto"/>
        <w:jc w:val="both"/>
        <w:rPr>
          <w:rFonts w:ascii="Times New Roman" w:eastAsia="Times New Roman" w:hAnsi="Times New Roman" w:cs="Times New Roman"/>
          <w:b/>
          <w:sz w:val="24"/>
          <w:szCs w:val="24"/>
          <w:lang w:val="ro-RO"/>
        </w:rPr>
      </w:pPr>
    </w:p>
    <w:p w14:paraId="16C9F72B" w14:textId="77777777" w:rsidR="00684FAF" w:rsidRPr="00FF3F22" w:rsidRDefault="00684FAF" w:rsidP="00684FAF">
      <w:pPr>
        <w:spacing w:after="0" w:line="240" w:lineRule="auto"/>
        <w:jc w:val="both"/>
        <w:rPr>
          <w:rFonts w:ascii="Times New Roman" w:eastAsia="Times New Roman" w:hAnsi="Times New Roman" w:cs="Times New Roman"/>
          <w:b/>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142B7155" w14:textId="77777777" w:rsidTr="008F0985">
        <w:tc>
          <w:tcPr>
            <w:tcW w:w="9468" w:type="dxa"/>
            <w:shd w:val="clear" w:color="auto" w:fill="E0E0E0"/>
          </w:tcPr>
          <w:p w14:paraId="5D1BF24E" w14:textId="7777777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Obiectivul schemei de ajutor de minimis </w:t>
            </w:r>
          </w:p>
        </w:tc>
      </w:tr>
    </w:tbl>
    <w:p w14:paraId="61A778EF"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79CC2993" w14:textId="74917659" w:rsidR="00DC5FBC" w:rsidRPr="00555CA3" w:rsidRDefault="00684FAF" w:rsidP="00DC5FBC">
      <w:pPr>
        <w:ind w:right="-331"/>
        <w:jc w:val="both"/>
        <w:rPr>
          <w:rFonts w:ascii="Times New Roman" w:eastAsia="Times New Roman" w:hAnsi="Times New Roman" w:cs="Times New Roman"/>
          <w:sz w:val="24"/>
          <w:szCs w:val="24"/>
          <w:u w:val="single"/>
          <w:lang w:val="ro-RO"/>
        </w:rPr>
      </w:pPr>
      <w:r w:rsidRPr="00393DA3">
        <w:rPr>
          <w:rFonts w:ascii="Times New Roman" w:eastAsia="Times New Roman" w:hAnsi="Times New Roman" w:cs="Times New Roman"/>
          <w:sz w:val="24"/>
          <w:szCs w:val="24"/>
          <w:lang w:val="ro-RO"/>
        </w:rPr>
        <w:t xml:space="preserve">Obiectivul prezentei scheme de ajutor de minimis constă în </w:t>
      </w:r>
      <w:r w:rsidRPr="0041596A">
        <w:rPr>
          <w:rFonts w:ascii="Times New Roman" w:eastAsia="Times New Roman" w:hAnsi="Times New Roman" w:cs="Times New Roman"/>
          <w:sz w:val="24"/>
          <w:szCs w:val="24"/>
          <w:lang w:val="ro-RO"/>
        </w:rPr>
        <w:t xml:space="preserve">sprijinirea dezvoltării durabile a întreprinderilor cu activitatea principală industrie prelucrătoare, în </w:t>
      </w:r>
      <w:r w:rsidR="006F7045" w:rsidRPr="0041596A">
        <w:rPr>
          <w:rFonts w:ascii="Times New Roman" w:eastAsia="Times New Roman" w:hAnsi="Times New Roman" w:cs="Times New Roman"/>
          <w:sz w:val="24"/>
          <w:szCs w:val="24"/>
          <w:lang w:val="ro-RO"/>
        </w:rPr>
        <w:t>sectoarele care se</w:t>
      </w:r>
      <w:r w:rsidR="00564F10" w:rsidRPr="0041596A">
        <w:rPr>
          <w:rFonts w:ascii="Times New Roman" w:eastAsia="Times New Roman" w:hAnsi="Times New Roman" w:cs="Times New Roman"/>
          <w:sz w:val="24"/>
          <w:szCs w:val="24"/>
          <w:lang w:val="ro-RO"/>
        </w:rPr>
        <w:t xml:space="preserve"> </w:t>
      </w:r>
      <w:r w:rsidR="006F7045" w:rsidRPr="0041596A">
        <w:rPr>
          <w:rFonts w:ascii="Times New Roman" w:eastAsia="Times New Roman" w:hAnsi="Times New Roman" w:cs="Times New Roman"/>
          <w:sz w:val="24"/>
          <w:szCs w:val="24"/>
          <w:lang w:val="ro-RO"/>
        </w:rPr>
        <w:t>regăsesc în codurile CAEN 1310-3320 și/sau 3831-3832</w:t>
      </w:r>
      <w:r w:rsidR="00DC5FBC" w:rsidRPr="0041596A">
        <w:rPr>
          <w:rFonts w:ascii="Times New Roman" w:eastAsia="Times New Roman" w:hAnsi="Times New Roman" w:cs="Times New Roman"/>
          <w:sz w:val="24"/>
          <w:szCs w:val="24"/>
          <w:lang w:val="ro-RO"/>
        </w:rPr>
        <w:t>.</w:t>
      </w:r>
      <w:r w:rsidR="006F7045">
        <w:rPr>
          <w:rFonts w:ascii="Times New Roman" w:eastAsia="Times New Roman" w:hAnsi="Times New Roman" w:cs="Times New Roman"/>
          <w:b/>
          <w:bCs/>
          <w:sz w:val="24"/>
          <w:szCs w:val="24"/>
          <w:lang w:val="ro-RO"/>
        </w:rPr>
        <w:t xml:space="preserve"> </w:t>
      </w:r>
      <w:r w:rsidR="00DC5FBC" w:rsidRPr="00DC5FBC">
        <w:rPr>
          <w:rFonts w:ascii="Times New Roman" w:eastAsia="Times New Roman" w:hAnsi="Times New Roman" w:cs="Times New Roman"/>
          <w:sz w:val="24"/>
          <w:szCs w:val="24"/>
          <w:lang w:val="ro-RO" w:eastAsia="ro-RO"/>
        </w:rPr>
        <w:t xml:space="preserve"> </w:t>
      </w:r>
      <w:r w:rsidR="00DC5FBC" w:rsidRPr="00555CA3">
        <w:rPr>
          <w:rFonts w:ascii="Times New Roman" w:eastAsia="Times New Roman" w:hAnsi="Times New Roman" w:cs="Times New Roman"/>
          <w:sz w:val="24"/>
          <w:szCs w:val="24"/>
          <w:lang w:val="ro-RO" w:eastAsia="ro-RO"/>
        </w:rPr>
        <w:t>S</w:t>
      </w:r>
      <w:r w:rsidR="00DC5FBC" w:rsidRPr="00555CA3">
        <w:rPr>
          <w:rFonts w:ascii="Times New Roman" w:eastAsia="Times New Roman" w:hAnsi="Times New Roman" w:cs="Times New Roman"/>
          <w:sz w:val="24"/>
          <w:szCs w:val="24"/>
          <w:lang w:val="ro-RO"/>
        </w:rPr>
        <w:t xml:space="preserve">chema a fost instituită cu respectarea reglementărilor europene incidente, respectiv </w:t>
      </w:r>
      <w:r w:rsidR="00DC5FBC" w:rsidRPr="00555CA3">
        <w:rPr>
          <w:rFonts w:ascii="Times New Roman" w:eastAsia="Times New Roman" w:hAnsi="Times New Roman" w:cs="Times New Roman"/>
          <w:iCs/>
          <w:sz w:val="24"/>
          <w:szCs w:val="24"/>
          <w:lang w:val="ro-RO" w:eastAsia="ro-RO"/>
        </w:rPr>
        <w:t>Regulamentul (UE) nr. 1407/2013  al Comisiei din 1</w:t>
      </w:r>
      <w:r w:rsidR="00B97EDE" w:rsidRPr="00555CA3">
        <w:rPr>
          <w:rFonts w:ascii="Times New Roman" w:eastAsia="Times New Roman" w:hAnsi="Times New Roman" w:cs="Times New Roman"/>
          <w:iCs/>
          <w:sz w:val="24"/>
          <w:szCs w:val="24"/>
          <w:lang w:val="ro-RO" w:eastAsia="ro-RO"/>
        </w:rPr>
        <w:t>8 decembrie</w:t>
      </w:r>
      <w:r w:rsidR="00DC5FBC" w:rsidRPr="00555CA3">
        <w:rPr>
          <w:rFonts w:ascii="Times New Roman" w:eastAsia="Times New Roman" w:hAnsi="Times New Roman" w:cs="Times New Roman"/>
          <w:iCs/>
          <w:sz w:val="24"/>
          <w:szCs w:val="24"/>
          <w:lang w:val="ro-RO" w:eastAsia="ro-RO"/>
        </w:rPr>
        <w:t xml:space="preserve"> 201</w:t>
      </w:r>
      <w:r w:rsidR="00B97EDE" w:rsidRPr="00555CA3">
        <w:rPr>
          <w:rFonts w:ascii="Times New Roman" w:eastAsia="Times New Roman" w:hAnsi="Times New Roman" w:cs="Times New Roman"/>
          <w:iCs/>
          <w:sz w:val="24"/>
          <w:szCs w:val="24"/>
          <w:lang w:val="ro-RO" w:eastAsia="ro-RO"/>
        </w:rPr>
        <w:t>3 privind</w:t>
      </w:r>
      <w:r w:rsidR="00DC5FBC" w:rsidRPr="00555CA3">
        <w:rPr>
          <w:rFonts w:ascii="Times New Roman" w:eastAsia="Times New Roman" w:hAnsi="Times New Roman" w:cs="Times New Roman"/>
          <w:iCs/>
          <w:sz w:val="24"/>
          <w:szCs w:val="24"/>
          <w:lang w:val="ro-RO" w:eastAsia="ro-RO"/>
        </w:rPr>
        <w:t xml:space="preserve"> aplicarea art. 107 şi 108 din </w:t>
      </w:r>
      <w:r w:rsidR="00B97EDE" w:rsidRPr="00555CA3">
        <w:rPr>
          <w:rFonts w:ascii="Times New Roman" w:eastAsia="Times New Roman" w:hAnsi="Times New Roman" w:cs="Times New Roman"/>
          <w:iCs/>
          <w:sz w:val="24"/>
          <w:szCs w:val="24"/>
          <w:lang w:val="ro-RO" w:eastAsia="ro-RO"/>
        </w:rPr>
        <w:t>T</w:t>
      </w:r>
      <w:r w:rsidR="00DC5FBC" w:rsidRPr="00555CA3">
        <w:rPr>
          <w:rFonts w:ascii="Times New Roman" w:eastAsia="Times New Roman" w:hAnsi="Times New Roman" w:cs="Times New Roman"/>
          <w:iCs/>
          <w:sz w:val="24"/>
          <w:szCs w:val="24"/>
          <w:lang w:val="ro-RO" w:eastAsia="ro-RO"/>
        </w:rPr>
        <w:t>ratat</w:t>
      </w:r>
      <w:r w:rsidR="00B97EDE" w:rsidRPr="00555CA3">
        <w:rPr>
          <w:rFonts w:ascii="Times New Roman" w:eastAsia="Times New Roman" w:hAnsi="Times New Roman" w:cs="Times New Roman"/>
          <w:iCs/>
          <w:sz w:val="24"/>
          <w:szCs w:val="24"/>
          <w:lang w:val="ro-RO" w:eastAsia="ro-RO"/>
        </w:rPr>
        <w:t>ul privind funcționarea Uniunii Europene ajutoarelor de minimis</w:t>
      </w:r>
      <w:r w:rsidR="00DC5FBC" w:rsidRPr="00555CA3">
        <w:rPr>
          <w:rFonts w:ascii="Times New Roman" w:eastAsia="Times New Roman" w:hAnsi="Times New Roman" w:cs="Times New Roman"/>
          <w:iCs/>
          <w:sz w:val="24"/>
          <w:szCs w:val="24"/>
          <w:lang w:val="ro-RO" w:eastAsia="ro-RO"/>
        </w:rPr>
        <w:t>, cu modificările și completările ulterioare,</w:t>
      </w:r>
      <w:r w:rsidR="00DC5FBC" w:rsidRPr="00555CA3">
        <w:rPr>
          <w:rFonts w:ascii="Times New Roman" w:eastAsia="Times New Roman" w:hAnsi="Times New Roman" w:cs="Times New Roman"/>
          <w:sz w:val="24"/>
          <w:szCs w:val="24"/>
          <w:lang w:val="ro-RO"/>
        </w:rPr>
        <w:t xml:space="preserve"> denumit în continuare Regulament.</w:t>
      </w:r>
    </w:p>
    <w:p w14:paraId="70D7455C" w14:textId="14771841" w:rsidR="00684FAF" w:rsidRPr="0041596A" w:rsidRDefault="00D62D36" w:rsidP="00684FAF">
      <w:pPr>
        <w:spacing w:after="0" w:line="240" w:lineRule="auto"/>
        <w:ind w:right="-331"/>
        <w:jc w:val="both"/>
        <w:rPr>
          <w:rFonts w:ascii="Times New Roman" w:eastAsia="Times New Roman" w:hAnsi="Times New Roman" w:cs="Times New Roman"/>
          <w:sz w:val="24"/>
          <w:szCs w:val="24"/>
          <w:lang w:val="ro-RO"/>
        </w:rPr>
      </w:pPr>
      <w:r w:rsidRPr="0041596A">
        <w:rPr>
          <w:rFonts w:ascii="Times New Roman" w:eastAsia="Times New Roman" w:hAnsi="Times New Roman" w:cs="Times New Roman"/>
          <w:sz w:val="24"/>
          <w:szCs w:val="24"/>
          <w:lang w:val="ro-RO"/>
        </w:rPr>
        <w:t xml:space="preserve">Prezenta </w:t>
      </w:r>
      <w:r w:rsidR="0041596A" w:rsidRPr="0041596A">
        <w:rPr>
          <w:rFonts w:ascii="Times New Roman" w:eastAsia="Times New Roman" w:hAnsi="Times New Roman" w:cs="Times New Roman"/>
          <w:sz w:val="24"/>
          <w:szCs w:val="24"/>
          <w:lang w:val="ro-RO"/>
        </w:rPr>
        <w:t xml:space="preserve">schemă de minimis finanțează </w:t>
      </w:r>
      <w:r w:rsidR="00684FAF" w:rsidRPr="0041596A">
        <w:rPr>
          <w:rFonts w:ascii="Times New Roman" w:eastAsia="Times New Roman" w:hAnsi="Times New Roman" w:cs="Times New Roman"/>
          <w:sz w:val="24"/>
          <w:szCs w:val="24"/>
          <w:lang w:val="ro-RO"/>
        </w:rPr>
        <w:t>următoarele activități</w:t>
      </w:r>
      <w:r w:rsidR="0041596A" w:rsidRPr="0041596A">
        <w:rPr>
          <w:rFonts w:ascii="Times New Roman" w:eastAsia="Times New Roman" w:hAnsi="Times New Roman" w:cs="Times New Roman"/>
          <w:sz w:val="24"/>
          <w:szCs w:val="24"/>
          <w:lang w:val="ro-RO"/>
        </w:rPr>
        <w:t>:</w:t>
      </w:r>
      <w:r w:rsidR="00684FAF" w:rsidRPr="0041596A">
        <w:rPr>
          <w:rFonts w:ascii="Times New Roman" w:eastAsia="Times New Roman" w:hAnsi="Times New Roman" w:cs="Times New Roman"/>
          <w:sz w:val="24"/>
          <w:szCs w:val="24"/>
          <w:lang w:val="ro-RO"/>
        </w:rPr>
        <w:t xml:space="preserve"> </w:t>
      </w:r>
    </w:p>
    <w:p w14:paraId="0D8CC0C7" w14:textId="77777777" w:rsidR="00684FAF" w:rsidRPr="00393DA3" w:rsidRDefault="00684FAF" w:rsidP="00684FAF">
      <w:pPr>
        <w:spacing w:after="0" w:line="240" w:lineRule="auto"/>
        <w:ind w:right="-331"/>
        <w:jc w:val="both"/>
        <w:rPr>
          <w:rFonts w:ascii="Times New Roman" w:eastAsia="Times New Roman" w:hAnsi="Times New Roman" w:cs="Times New Roman"/>
          <w:sz w:val="24"/>
          <w:szCs w:val="24"/>
          <w:lang w:val="ro-RO"/>
        </w:rPr>
      </w:pPr>
      <w:r w:rsidRPr="00393DA3">
        <w:rPr>
          <w:rFonts w:ascii="Times New Roman" w:eastAsia="Times New Roman" w:hAnsi="Times New Roman" w:cs="Times New Roman"/>
          <w:sz w:val="24"/>
          <w:szCs w:val="24"/>
          <w:lang w:val="ro-RO"/>
        </w:rPr>
        <w:t xml:space="preserve">   a) implementarea şi certificarea sistemelor de management al calităţii şi/sau a sistemelor de management al mediului şi/sau schema de management de mediu şi audit - EMAS;  </w:t>
      </w:r>
    </w:p>
    <w:p w14:paraId="6BCC4A90" w14:textId="77777777" w:rsidR="00684FAF" w:rsidRPr="00393DA3" w:rsidRDefault="00684FAF" w:rsidP="00684FAF">
      <w:pPr>
        <w:spacing w:after="0" w:line="240" w:lineRule="auto"/>
        <w:ind w:right="-331"/>
        <w:jc w:val="both"/>
        <w:rPr>
          <w:rFonts w:ascii="Times New Roman" w:eastAsia="Times New Roman" w:hAnsi="Times New Roman" w:cs="Times New Roman"/>
          <w:sz w:val="24"/>
          <w:szCs w:val="24"/>
          <w:lang w:val="ro-RO"/>
        </w:rPr>
      </w:pPr>
      <w:r w:rsidRPr="00393DA3">
        <w:rPr>
          <w:rFonts w:ascii="Times New Roman" w:eastAsia="Times New Roman" w:hAnsi="Times New Roman" w:cs="Times New Roman"/>
          <w:sz w:val="24"/>
          <w:szCs w:val="24"/>
          <w:lang w:val="ro-RO"/>
        </w:rPr>
        <w:t xml:space="preserve">   b) implementarea şi certificarea sistemelor de management al sănătăţii şi siguranţei ocupaţionale, a sistemelor de management pentru responsabilitate socială şi de igienă alimentară şi/sau a sistemelor de management al securităţii informaţiei;  </w:t>
      </w:r>
    </w:p>
    <w:p w14:paraId="17555FF7" w14:textId="77777777" w:rsidR="00684FAF" w:rsidRPr="00393DA3" w:rsidRDefault="00684FAF" w:rsidP="00684FAF">
      <w:pPr>
        <w:spacing w:after="0" w:line="240" w:lineRule="auto"/>
        <w:ind w:right="-331"/>
        <w:jc w:val="both"/>
        <w:rPr>
          <w:rFonts w:ascii="Times New Roman" w:eastAsia="Times New Roman" w:hAnsi="Times New Roman" w:cs="Times New Roman"/>
          <w:sz w:val="24"/>
          <w:szCs w:val="24"/>
          <w:lang w:val="ro-RO"/>
        </w:rPr>
      </w:pPr>
      <w:r w:rsidRPr="00393DA3">
        <w:rPr>
          <w:rFonts w:ascii="Times New Roman" w:eastAsia="Times New Roman" w:hAnsi="Times New Roman" w:cs="Times New Roman"/>
          <w:sz w:val="24"/>
          <w:szCs w:val="24"/>
          <w:lang w:val="ro-RO"/>
        </w:rPr>
        <w:t xml:space="preserve">   c) dotarea şi/sau modernizarea laboratoarelor de testare şi etalonare existente, precum şi acreditarea acestora, după caz;  </w:t>
      </w:r>
    </w:p>
    <w:p w14:paraId="414F3EB4" w14:textId="77777777" w:rsidR="00684FAF" w:rsidRPr="00393DA3" w:rsidRDefault="00684FAF" w:rsidP="00684FAF">
      <w:pPr>
        <w:spacing w:after="0" w:line="240" w:lineRule="auto"/>
        <w:ind w:right="-331"/>
        <w:jc w:val="both"/>
        <w:rPr>
          <w:rFonts w:ascii="Times New Roman" w:eastAsia="Times New Roman" w:hAnsi="Times New Roman" w:cs="Times New Roman"/>
          <w:sz w:val="24"/>
          <w:szCs w:val="24"/>
          <w:lang w:val="ro-RO"/>
        </w:rPr>
      </w:pPr>
      <w:r w:rsidRPr="00393DA3">
        <w:rPr>
          <w:rFonts w:ascii="Times New Roman" w:eastAsia="Times New Roman" w:hAnsi="Times New Roman" w:cs="Times New Roman"/>
          <w:sz w:val="24"/>
          <w:szCs w:val="24"/>
          <w:lang w:val="ro-RO"/>
        </w:rPr>
        <w:t xml:space="preserve">   d) certificarea voluntară a produselor şi/sau obţinerea etichetei ecologice pentru produse;  </w:t>
      </w:r>
    </w:p>
    <w:p w14:paraId="18254D2B" w14:textId="77777777" w:rsidR="00684FAF" w:rsidRPr="00393DA3" w:rsidRDefault="00684FAF" w:rsidP="00684FAF">
      <w:pPr>
        <w:spacing w:after="0" w:line="240" w:lineRule="auto"/>
        <w:ind w:right="-331"/>
        <w:jc w:val="both"/>
        <w:rPr>
          <w:rFonts w:ascii="Times New Roman" w:eastAsia="Times New Roman" w:hAnsi="Times New Roman" w:cs="Times New Roman"/>
          <w:sz w:val="24"/>
          <w:szCs w:val="24"/>
          <w:lang w:val="ro-RO"/>
        </w:rPr>
      </w:pPr>
      <w:r w:rsidRPr="00393DA3">
        <w:rPr>
          <w:rFonts w:ascii="Times New Roman" w:eastAsia="Times New Roman" w:hAnsi="Times New Roman" w:cs="Times New Roman"/>
          <w:sz w:val="24"/>
          <w:szCs w:val="24"/>
          <w:lang w:val="ro-RO"/>
        </w:rPr>
        <w:t xml:space="preserve">   e) asimilarea de tehnologii şi produse noi care se realizează de operatorii economici pentru valorificarea rezultatelor cercetărilor obţinute în cadrul programelor de cercetare dezvoltare finanţate din fonduri publice şi aplicarea invenţiilor autorilor români protejate de Oficiul de Stat pentru Invenţii şi Mărci;  </w:t>
      </w:r>
    </w:p>
    <w:p w14:paraId="6A0E32ED" w14:textId="0B991F53" w:rsidR="00684FAF" w:rsidRPr="00393DA3" w:rsidRDefault="00684FAF" w:rsidP="00684FAF">
      <w:pPr>
        <w:spacing w:after="0" w:line="240" w:lineRule="auto"/>
        <w:ind w:right="-331"/>
        <w:jc w:val="both"/>
        <w:rPr>
          <w:rFonts w:ascii="Times New Roman" w:eastAsia="Times New Roman" w:hAnsi="Times New Roman" w:cs="Times New Roman"/>
          <w:sz w:val="24"/>
          <w:szCs w:val="24"/>
          <w:lang w:val="ro-RO"/>
        </w:rPr>
      </w:pPr>
      <w:r w:rsidRPr="00393DA3">
        <w:rPr>
          <w:rFonts w:ascii="Times New Roman" w:eastAsia="Times New Roman" w:hAnsi="Times New Roman" w:cs="Times New Roman"/>
          <w:sz w:val="24"/>
          <w:szCs w:val="24"/>
          <w:lang w:val="ro-RO"/>
        </w:rPr>
        <w:t xml:space="preserve">   f) efectuarea de analize de evaluare comparativă pentru activităţi din industria prelucrătoare în vederea realizării planurilor de restructurare-dezvoltare-viabilizare, a căror implementare va fi monitorizată;  </w:t>
      </w:r>
    </w:p>
    <w:p w14:paraId="3DC492CD" w14:textId="77777777" w:rsidR="00684FAF" w:rsidRPr="00393DA3" w:rsidRDefault="00684FAF" w:rsidP="00684FAF">
      <w:pPr>
        <w:spacing w:after="0" w:line="240" w:lineRule="auto"/>
        <w:ind w:right="-331"/>
        <w:jc w:val="both"/>
        <w:rPr>
          <w:rFonts w:ascii="Times New Roman" w:eastAsia="Times New Roman" w:hAnsi="Times New Roman" w:cs="Times New Roman"/>
          <w:sz w:val="24"/>
          <w:szCs w:val="24"/>
          <w:lang w:val="ro-RO"/>
        </w:rPr>
      </w:pPr>
      <w:r w:rsidRPr="00393DA3">
        <w:rPr>
          <w:rFonts w:ascii="Times New Roman" w:eastAsia="Times New Roman" w:hAnsi="Times New Roman" w:cs="Times New Roman"/>
          <w:sz w:val="24"/>
          <w:szCs w:val="24"/>
          <w:lang w:val="ro-RO"/>
        </w:rPr>
        <w:t xml:space="preserve">   g) organizarea şi amenajarea în incinta operatorilor economici, în spaţiile existente, de expoziţii şi/sau standuri de prezentare a produselor industriale;  </w:t>
      </w:r>
    </w:p>
    <w:p w14:paraId="3940A11C" w14:textId="77777777" w:rsidR="00684FAF" w:rsidRDefault="00684FAF" w:rsidP="00684FAF">
      <w:pPr>
        <w:spacing w:after="0" w:line="240" w:lineRule="auto"/>
        <w:ind w:right="-331"/>
        <w:jc w:val="both"/>
        <w:rPr>
          <w:rFonts w:ascii="Times New Roman" w:eastAsia="Times New Roman" w:hAnsi="Times New Roman" w:cs="Times New Roman"/>
          <w:sz w:val="24"/>
          <w:szCs w:val="24"/>
          <w:lang w:val="ro-RO"/>
        </w:rPr>
      </w:pPr>
      <w:r w:rsidRPr="00393DA3">
        <w:rPr>
          <w:rFonts w:ascii="Times New Roman" w:eastAsia="Times New Roman" w:hAnsi="Times New Roman" w:cs="Times New Roman"/>
          <w:sz w:val="24"/>
          <w:szCs w:val="24"/>
          <w:lang w:val="ro-RO"/>
        </w:rPr>
        <w:t xml:space="preserve">   h) înregistrarea şi protejarea pe piaţa externă a mărcilor, desenelor şi modelelor industriale româneşti.   </w:t>
      </w:r>
    </w:p>
    <w:p w14:paraId="7F717274"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5792D637" w14:textId="77777777" w:rsidTr="008F0985">
        <w:tc>
          <w:tcPr>
            <w:tcW w:w="9468" w:type="dxa"/>
            <w:shd w:val="clear" w:color="auto" w:fill="E0E0E0"/>
          </w:tcPr>
          <w:p w14:paraId="3E40D0B0" w14:textId="7777777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Cs/>
                <w:sz w:val="28"/>
                <w:szCs w:val="28"/>
                <w:lang w:val="ro-RO"/>
              </w:rPr>
              <w:t>B</w:t>
            </w:r>
            <w:r w:rsidRPr="00FF3F22">
              <w:rPr>
                <w:rFonts w:ascii="Times New Roman" w:eastAsia="Times New Roman" w:hAnsi="Times New Roman" w:cs="Times New Roman"/>
                <w:b/>
                <w:sz w:val="28"/>
                <w:szCs w:val="28"/>
                <w:lang w:val="ro-RO"/>
              </w:rPr>
              <w:t>ugetul schemei de ajutor de minimis</w:t>
            </w:r>
          </w:p>
        </w:tc>
      </w:tr>
    </w:tbl>
    <w:p w14:paraId="3730D37F"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672E8EF8" w14:textId="77777777" w:rsidR="00684FAF" w:rsidRPr="00187659" w:rsidRDefault="00684FAF" w:rsidP="00684FAF">
      <w:pPr>
        <w:autoSpaceDE w:val="0"/>
        <w:autoSpaceDN w:val="0"/>
        <w:adjustRightInd w:val="0"/>
        <w:spacing w:after="0" w:line="240" w:lineRule="auto"/>
        <w:jc w:val="both"/>
        <w:rPr>
          <w:rFonts w:ascii="Times New Roman" w:hAnsi="Times New Roman"/>
          <w:b/>
          <w:bCs/>
          <w:sz w:val="24"/>
          <w:szCs w:val="24"/>
          <w:lang w:val="ro-RO"/>
        </w:rPr>
      </w:pPr>
      <w:r w:rsidRPr="003A4F7E">
        <w:rPr>
          <w:rFonts w:ascii="Times New Roman" w:hAnsi="Times New Roman"/>
          <w:sz w:val="24"/>
          <w:szCs w:val="24"/>
          <w:lang w:val="ro-RO"/>
        </w:rPr>
        <w:t xml:space="preserve">Bugetul total estimat al schemei de ajutor minimis este de </w:t>
      </w:r>
      <w:r w:rsidRPr="00187659">
        <w:rPr>
          <w:rFonts w:ascii="Times New Roman" w:hAnsi="Times New Roman"/>
          <w:b/>
          <w:bCs/>
          <w:sz w:val="24"/>
          <w:szCs w:val="24"/>
          <w:lang w:val="ro-RO"/>
        </w:rPr>
        <w:t xml:space="preserve"> </w:t>
      </w:r>
      <w:r w:rsidRPr="00740286">
        <w:rPr>
          <w:rFonts w:ascii="Times New Roman" w:hAnsi="Times New Roman"/>
          <w:sz w:val="24"/>
          <w:szCs w:val="24"/>
          <w:lang w:val="ro-RO"/>
        </w:rPr>
        <w:t>30.000.000 lei.</w:t>
      </w:r>
      <w:r w:rsidRPr="00187659">
        <w:rPr>
          <w:rFonts w:ascii="Times New Roman" w:hAnsi="Times New Roman"/>
          <w:b/>
          <w:bCs/>
          <w:sz w:val="24"/>
          <w:szCs w:val="24"/>
          <w:lang w:val="ro-RO"/>
        </w:rPr>
        <w:t xml:space="preserve"> </w:t>
      </w:r>
    </w:p>
    <w:p w14:paraId="0197C579" w14:textId="77777777" w:rsidR="00A30494" w:rsidRDefault="00A30494" w:rsidP="00684FA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05C67485" w14:textId="661179B0" w:rsidR="00684FAF" w:rsidRPr="00FF3F22"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Numărul  estimat al beneficiarilor prezentei scheme este:</w:t>
      </w:r>
      <w:r w:rsidR="00A30494">
        <w:rPr>
          <w:rFonts w:ascii="Times New Roman" w:eastAsia="Times New Roman" w:hAnsi="Times New Roman" w:cs="Times New Roman"/>
          <w:sz w:val="24"/>
          <w:szCs w:val="24"/>
          <w:lang w:val="ro-RO"/>
        </w:rPr>
        <w:t xml:space="preserve"> 75</w:t>
      </w:r>
    </w:p>
    <w:p w14:paraId="2970C9D7" w14:textId="77777777" w:rsidR="00684FAF" w:rsidRPr="00FF3F22" w:rsidRDefault="00684FAF" w:rsidP="00684FAF">
      <w:pPr>
        <w:autoSpaceDE w:val="0"/>
        <w:autoSpaceDN w:val="0"/>
        <w:adjustRightInd w:val="0"/>
        <w:spacing w:after="0" w:line="240" w:lineRule="auto"/>
        <w:jc w:val="both"/>
        <w:rPr>
          <w:rFonts w:ascii="Times New Roman" w:eastAsia="Times New Roman" w:hAnsi="Times New Roman" w:cs="Times New Roman"/>
          <w:b/>
          <w:sz w:val="24"/>
          <w:szCs w:val="24"/>
          <w:lang w:val="ro-RO"/>
        </w:rPr>
      </w:pPr>
    </w:p>
    <w:p w14:paraId="602F8BD2" w14:textId="7F38BD97" w:rsidR="00684FAF" w:rsidRPr="00187659" w:rsidRDefault="00684FAF" w:rsidP="00CB49E0">
      <w:pPr>
        <w:pStyle w:val="ListParagraph"/>
        <w:numPr>
          <w:ilvl w:val="0"/>
          <w:numId w:val="16"/>
        </w:numPr>
        <w:autoSpaceDE w:val="0"/>
        <w:autoSpaceDN w:val="0"/>
        <w:adjustRightInd w:val="0"/>
        <w:spacing w:after="0" w:line="240" w:lineRule="auto"/>
        <w:ind w:left="0" w:firstLine="360"/>
        <w:jc w:val="both"/>
        <w:rPr>
          <w:rFonts w:ascii="Times New Roman" w:hAnsi="Times New Roman"/>
          <w:sz w:val="24"/>
          <w:szCs w:val="24"/>
          <w:lang w:val="ro-RO"/>
        </w:rPr>
      </w:pPr>
      <w:r w:rsidRPr="00187659">
        <w:rPr>
          <w:rFonts w:ascii="Times New Roman" w:hAnsi="Times New Roman"/>
          <w:sz w:val="24"/>
          <w:szCs w:val="24"/>
          <w:lang w:val="ro-RO"/>
        </w:rPr>
        <w:t xml:space="preserve">Suma maximă acordată unui beneficiar din bugetul schemei este egală cu echivalentul în lei al </w:t>
      </w:r>
      <w:r w:rsidRPr="00D41C9F">
        <w:rPr>
          <w:rFonts w:ascii="Times New Roman" w:hAnsi="Times New Roman"/>
          <w:sz w:val="24"/>
          <w:szCs w:val="24"/>
          <w:lang w:val="ro-RO"/>
        </w:rPr>
        <w:t>sumei de 200.000 de euro,</w:t>
      </w:r>
      <w:r w:rsidRPr="00187659">
        <w:rPr>
          <w:rFonts w:ascii="Times New Roman" w:hAnsi="Times New Roman"/>
          <w:sz w:val="24"/>
          <w:szCs w:val="24"/>
          <w:lang w:val="ro-RO"/>
        </w:rPr>
        <w:t xml:space="preserve"> iar plata se va efectua eşalonat, în baza documentelor justificative, prevăzute</w:t>
      </w:r>
      <w:r w:rsidR="00DB1C06">
        <w:rPr>
          <w:rFonts w:ascii="Times New Roman" w:hAnsi="Times New Roman"/>
          <w:sz w:val="24"/>
          <w:szCs w:val="24"/>
          <w:lang w:val="ro-RO"/>
        </w:rPr>
        <w:t xml:space="preserve"> la Capitolul II</w:t>
      </w:r>
      <w:r w:rsidR="00D41C9F">
        <w:rPr>
          <w:rFonts w:ascii="Times New Roman" w:hAnsi="Times New Roman"/>
          <w:sz w:val="24"/>
          <w:szCs w:val="24"/>
          <w:lang w:val="ro-RO"/>
        </w:rPr>
        <w:t>, pct.5</w:t>
      </w:r>
      <w:r w:rsidRPr="00E57CBF">
        <w:rPr>
          <w:rFonts w:ascii="Times New Roman" w:hAnsi="Times New Roman"/>
          <w:color w:val="FF0000"/>
          <w:sz w:val="24"/>
          <w:szCs w:val="24"/>
          <w:lang w:val="ro-RO"/>
        </w:rPr>
        <w:t xml:space="preserve"> </w:t>
      </w:r>
      <w:r>
        <w:rPr>
          <w:rFonts w:ascii="Times New Roman" w:hAnsi="Times New Roman"/>
          <w:sz w:val="24"/>
          <w:szCs w:val="24"/>
          <w:lang w:val="ro-RO"/>
        </w:rPr>
        <w:t>din</w:t>
      </w:r>
      <w:r w:rsidRPr="00187659">
        <w:rPr>
          <w:rFonts w:ascii="Times New Roman" w:hAnsi="Times New Roman"/>
          <w:sz w:val="24"/>
          <w:szCs w:val="24"/>
          <w:lang w:val="ro-RO"/>
        </w:rPr>
        <w:t xml:space="preserve"> </w:t>
      </w:r>
      <w:r w:rsidR="00D41C9F">
        <w:rPr>
          <w:rFonts w:ascii="Times New Roman" w:hAnsi="Times New Roman"/>
          <w:sz w:val="24"/>
          <w:szCs w:val="24"/>
          <w:lang w:val="ro-RO"/>
        </w:rPr>
        <w:t>prezentul g</w:t>
      </w:r>
      <w:r w:rsidRPr="00187659">
        <w:rPr>
          <w:rFonts w:ascii="Times New Roman" w:hAnsi="Times New Roman"/>
          <w:sz w:val="24"/>
          <w:szCs w:val="24"/>
          <w:lang w:val="ro-RO"/>
        </w:rPr>
        <w:t>hid.</w:t>
      </w:r>
    </w:p>
    <w:p w14:paraId="1B13F240" w14:textId="77777777" w:rsidR="00684FAF" w:rsidRPr="00187659" w:rsidRDefault="00684FAF" w:rsidP="00CB49E0">
      <w:pPr>
        <w:pStyle w:val="ListParagraph"/>
        <w:numPr>
          <w:ilvl w:val="0"/>
          <w:numId w:val="16"/>
        </w:numPr>
        <w:autoSpaceDE w:val="0"/>
        <w:autoSpaceDN w:val="0"/>
        <w:adjustRightInd w:val="0"/>
        <w:spacing w:after="0" w:line="240" w:lineRule="auto"/>
        <w:ind w:left="0" w:firstLine="360"/>
        <w:jc w:val="both"/>
        <w:rPr>
          <w:rFonts w:ascii="Times New Roman" w:hAnsi="Times New Roman"/>
          <w:sz w:val="24"/>
          <w:szCs w:val="24"/>
          <w:lang w:val="ro-RO"/>
        </w:rPr>
      </w:pPr>
      <w:r w:rsidRPr="00187659">
        <w:rPr>
          <w:rFonts w:ascii="Times New Roman" w:hAnsi="Times New Roman"/>
          <w:sz w:val="24"/>
          <w:szCs w:val="24"/>
          <w:lang w:val="ro-RO"/>
        </w:rPr>
        <w:t xml:space="preserve">Suma minimă alocată din bugetul schemei pentru un proiect este egală cu echivalentul în lei al sumei de </w:t>
      </w:r>
      <w:r w:rsidRPr="00D41C9F">
        <w:rPr>
          <w:rFonts w:ascii="Times New Roman" w:hAnsi="Times New Roman"/>
          <w:sz w:val="24"/>
          <w:szCs w:val="24"/>
          <w:lang w:val="ro-RO"/>
        </w:rPr>
        <w:t>5.000 de euro.</w:t>
      </w:r>
    </w:p>
    <w:p w14:paraId="6741377F" w14:textId="5760C2BA" w:rsidR="00684FAF" w:rsidRPr="00FF3F22"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9423C7">
        <w:rPr>
          <w:rFonts w:ascii="Times New Roman" w:eastAsia="Times New Roman" w:hAnsi="Times New Roman" w:cs="Times New Roman"/>
          <w:sz w:val="24"/>
          <w:szCs w:val="24"/>
          <w:lang w:val="ro-RO"/>
        </w:rPr>
        <w:t>Pentru verificarea încadrării în nivelul maxim al ajutorului de minimis exprimat în euro se utilizează cursul de schimb stabilit de Banca Naţională a României, valabil la data semnării contractului de finanţare.</w:t>
      </w:r>
    </w:p>
    <w:p w14:paraId="4BFAF075" w14:textId="77777777" w:rsidR="00684FAF" w:rsidRPr="00FF3F22"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fr-FR"/>
        </w:rPr>
      </w:pPr>
    </w:p>
    <w:p w14:paraId="74E792DD"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02465148" w14:textId="77777777" w:rsidTr="008F0985">
        <w:tc>
          <w:tcPr>
            <w:tcW w:w="9468" w:type="dxa"/>
            <w:shd w:val="clear" w:color="auto" w:fill="E0E0E0"/>
          </w:tcPr>
          <w:p w14:paraId="72FA2ABC" w14:textId="7777777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lastRenderedPageBreak/>
              <w:t>Perioada de valabilitate a schemei de ajutor de minimis</w:t>
            </w:r>
          </w:p>
        </w:tc>
      </w:tr>
    </w:tbl>
    <w:p w14:paraId="5EA8E8AF"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10F35DE4" w14:textId="477633CC"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xml:space="preserve">Prezenta schemă de ajutor de minimis intră în vigoare la </w:t>
      </w:r>
      <w:r w:rsidR="00B242E2">
        <w:rPr>
          <w:rFonts w:ascii="Times New Roman" w:eastAsia="Times New Roman" w:hAnsi="Times New Roman" w:cs="Times New Roman"/>
          <w:sz w:val="24"/>
          <w:szCs w:val="24"/>
          <w:lang w:val="ro-RO"/>
        </w:rPr>
        <w:t xml:space="preserve">data de  ..... </w:t>
      </w:r>
      <w:r w:rsidRPr="00FF3F22">
        <w:rPr>
          <w:rFonts w:ascii="Times New Roman" w:eastAsia="Times New Roman" w:hAnsi="Times New Roman" w:cs="Times New Roman"/>
          <w:sz w:val="24"/>
          <w:szCs w:val="24"/>
          <w:lang w:val="ro-RO"/>
        </w:rPr>
        <w:t xml:space="preserve"> şi </w:t>
      </w:r>
      <w:r w:rsidRPr="00E57CBF">
        <w:rPr>
          <w:rFonts w:ascii="Times New Roman" w:eastAsia="Times New Roman" w:hAnsi="Times New Roman" w:cs="Times New Roman"/>
          <w:b/>
          <w:bCs/>
          <w:sz w:val="24"/>
          <w:szCs w:val="24"/>
          <w:lang w:val="ro-RO"/>
        </w:rPr>
        <w:t>se aplică până la 31 decembrie 2023,</w:t>
      </w:r>
      <w:r w:rsidRPr="00FF3F22">
        <w:rPr>
          <w:rFonts w:ascii="Times New Roman" w:eastAsia="Times New Roman" w:hAnsi="Times New Roman" w:cs="Times New Roman"/>
          <w:b/>
          <w:sz w:val="24"/>
          <w:szCs w:val="24"/>
          <w:lang w:val="ro-RO"/>
        </w:rPr>
        <w:t xml:space="preserve"> </w:t>
      </w:r>
      <w:r w:rsidRPr="00FF3F22">
        <w:rPr>
          <w:rFonts w:ascii="Times New Roman" w:eastAsia="Times New Roman" w:hAnsi="Times New Roman" w:cs="Times New Roman"/>
          <w:sz w:val="24"/>
          <w:szCs w:val="24"/>
          <w:lang w:val="ro-RO"/>
        </w:rPr>
        <w:t xml:space="preserve">în limita bugetului alocat.   </w:t>
      </w:r>
    </w:p>
    <w:p w14:paraId="6365B5EA" w14:textId="77777777" w:rsidR="00684FAF" w:rsidRPr="00E57CBF" w:rsidRDefault="00684FAF" w:rsidP="00684FAF">
      <w:pPr>
        <w:spacing w:after="0" w:line="240" w:lineRule="auto"/>
        <w:ind w:right="-331"/>
        <w:jc w:val="both"/>
        <w:rPr>
          <w:rFonts w:ascii="Times New Roman" w:eastAsia="Times New Roman" w:hAnsi="Times New Roman" w:cs="Times New Roman"/>
          <w:sz w:val="16"/>
          <w:szCs w:val="16"/>
          <w:lang w:val="ro-RO"/>
        </w:rPr>
      </w:pPr>
    </w:p>
    <w:p w14:paraId="5000B3CA"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Plata ajutorului de stat se efectuează în perioada 2022-2027 în limita bugetului alocat schemei.</w:t>
      </w:r>
    </w:p>
    <w:p w14:paraId="45FE27CC" w14:textId="77777777" w:rsidR="00684FAF" w:rsidRPr="00FF3F22" w:rsidRDefault="00684FAF" w:rsidP="00684FAF">
      <w:pPr>
        <w:spacing w:after="0" w:line="276" w:lineRule="auto"/>
        <w:ind w:right="-331"/>
        <w:jc w:val="both"/>
        <w:rPr>
          <w:rFonts w:ascii="Times New Roman" w:eastAsia="Times New Roman" w:hAnsi="Times New Roman" w:cs="Times New Roman"/>
          <w:i/>
          <w:iCs/>
          <w:color w:val="FF0000"/>
          <w:sz w:val="23"/>
          <w:szCs w:val="23"/>
          <w:u w:val="single"/>
          <w:lang w:val="ro-RO"/>
        </w:rPr>
      </w:pPr>
      <w:bookmarkStart w:id="1" w:name="_Hlk11084752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4"/>
      </w:tblGrid>
      <w:tr w:rsidR="00684FAF" w:rsidRPr="00FF3F22" w14:paraId="343E16F9" w14:textId="77777777" w:rsidTr="008F0985">
        <w:trPr>
          <w:trHeight w:val="1147"/>
        </w:trPr>
        <w:tc>
          <w:tcPr>
            <w:tcW w:w="9464" w:type="dxa"/>
            <w:shd w:val="clear" w:color="auto" w:fill="auto"/>
          </w:tcPr>
          <w:p w14:paraId="424987AA" w14:textId="77777777" w:rsidR="00684FAF" w:rsidRPr="001A65D0" w:rsidRDefault="00684FAF" w:rsidP="008F0985">
            <w:pPr>
              <w:spacing w:after="0" w:line="276" w:lineRule="auto"/>
              <w:ind w:right="-331"/>
              <w:rPr>
                <w:rFonts w:ascii="Times New Roman" w:eastAsia="Times New Roman" w:hAnsi="Times New Roman" w:cs="Times New Roman"/>
                <w:i/>
                <w:iCs/>
                <w:color w:val="FF0000"/>
                <w:sz w:val="24"/>
                <w:szCs w:val="24"/>
                <w:u w:val="single"/>
                <w:lang w:val="ro-RO"/>
              </w:rPr>
            </w:pPr>
            <w:bookmarkStart w:id="2" w:name="_Hlk110873323"/>
            <w:r w:rsidRPr="001A65D0">
              <w:rPr>
                <w:rFonts w:ascii="Times New Roman" w:eastAsia="Times New Roman" w:hAnsi="Times New Roman" w:cs="Times New Roman"/>
                <w:i/>
                <w:iCs/>
                <w:color w:val="FF0000"/>
                <w:sz w:val="24"/>
                <w:szCs w:val="24"/>
                <w:u w:val="single"/>
                <w:lang w:val="ro-RO"/>
              </w:rPr>
              <w:t>Atenție</w:t>
            </w:r>
            <w:r>
              <w:rPr>
                <w:rFonts w:ascii="Times New Roman" w:eastAsia="Times New Roman" w:hAnsi="Times New Roman" w:cs="Times New Roman"/>
                <w:i/>
                <w:iCs/>
                <w:color w:val="FF0000"/>
                <w:sz w:val="24"/>
                <w:szCs w:val="24"/>
                <w:u w:val="single"/>
                <w:lang w:val="ro-RO"/>
              </w:rPr>
              <w:t>!</w:t>
            </w:r>
          </w:p>
          <w:p w14:paraId="19E65456" w14:textId="3BA43AD9" w:rsidR="00684FAF" w:rsidRPr="00B54394" w:rsidRDefault="00684FAF" w:rsidP="008F0985">
            <w:pPr>
              <w:spacing w:after="0" w:line="276" w:lineRule="auto"/>
              <w:ind w:right="-13"/>
              <w:rPr>
                <w:rFonts w:ascii="Times New Roman" w:eastAsia="Times New Roman" w:hAnsi="Times New Roman" w:cs="Times New Roman"/>
                <w:i/>
                <w:iCs/>
                <w:sz w:val="23"/>
                <w:szCs w:val="23"/>
                <w:lang w:val="ro-RO"/>
              </w:rPr>
            </w:pPr>
            <w:r w:rsidRPr="00110139">
              <w:rPr>
                <w:rFonts w:ascii="Times New Roman" w:eastAsia="Times New Roman" w:hAnsi="Times New Roman" w:cs="Times New Roman"/>
                <w:i/>
                <w:iCs/>
                <w:color w:val="0000FF"/>
                <w:sz w:val="24"/>
                <w:szCs w:val="24"/>
                <w:lang w:val="ro-RO"/>
              </w:rPr>
              <w:t xml:space="preserve">Având în vedere că Regulamentul se aplică până la 31 decembrie 2023, </w:t>
            </w:r>
            <w:r w:rsidR="00385278">
              <w:rPr>
                <w:rFonts w:ascii="Times New Roman" w:eastAsia="Times New Roman" w:hAnsi="Times New Roman" w:cs="Times New Roman"/>
                <w:i/>
                <w:iCs/>
                <w:color w:val="0000FF"/>
                <w:sz w:val="24"/>
                <w:szCs w:val="24"/>
                <w:lang w:val="ro-RO"/>
              </w:rPr>
              <w:t xml:space="preserve">conform art. 15 din </w:t>
            </w:r>
            <w:r w:rsidR="00740286">
              <w:rPr>
                <w:rFonts w:ascii="Times New Roman" w:eastAsia="Times New Roman" w:hAnsi="Times New Roman" w:cs="Times New Roman"/>
                <w:i/>
                <w:iCs/>
                <w:color w:val="0000FF"/>
                <w:sz w:val="24"/>
                <w:szCs w:val="24"/>
                <w:lang w:val="ro-RO"/>
              </w:rPr>
              <w:t>schema de ajutor de minims</w:t>
            </w:r>
            <w:r w:rsidR="00385278">
              <w:rPr>
                <w:rFonts w:ascii="Times New Roman" w:eastAsia="Times New Roman" w:hAnsi="Times New Roman" w:cs="Times New Roman"/>
                <w:i/>
                <w:iCs/>
                <w:color w:val="0000FF"/>
                <w:sz w:val="24"/>
                <w:szCs w:val="24"/>
                <w:lang w:val="ro-RO"/>
              </w:rPr>
              <w:t>,</w:t>
            </w:r>
            <w:r w:rsidR="000D07D7">
              <w:rPr>
                <w:rFonts w:ascii="Times New Roman" w:eastAsia="Times New Roman" w:hAnsi="Times New Roman" w:cs="Times New Roman"/>
                <w:i/>
                <w:iCs/>
                <w:color w:val="0000FF"/>
                <w:sz w:val="24"/>
                <w:szCs w:val="24"/>
                <w:lang w:val="ro-RO"/>
              </w:rPr>
              <w:t xml:space="preserve"> </w:t>
            </w:r>
            <w:r w:rsidR="00385278">
              <w:rPr>
                <w:rFonts w:ascii="Times New Roman" w:eastAsia="Times New Roman" w:hAnsi="Times New Roman" w:cs="Times New Roman"/>
                <w:i/>
                <w:iCs/>
                <w:color w:val="0000FF"/>
                <w:sz w:val="24"/>
                <w:szCs w:val="24"/>
                <w:lang w:val="ro-RO"/>
              </w:rPr>
              <w:t>se pot încheia contracte de finanțare până la data de 31.12.2023</w:t>
            </w:r>
            <w:r w:rsidR="00720D3C">
              <w:rPr>
                <w:rFonts w:ascii="Times New Roman" w:eastAsia="Times New Roman" w:hAnsi="Times New Roman" w:cs="Times New Roman"/>
                <w:i/>
                <w:iCs/>
                <w:color w:val="0000FF"/>
                <w:sz w:val="24"/>
                <w:szCs w:val="24"/>
                <w:lang w:val="ro-RO"/>
              </w:rPr>
              <w:t xml:space="preserve">, în perioada 2022-2027 efectuându-se plățile pentru contractele încheiate. </w:t>
            </w:r>
          </w:p>
        </w:tc>
      </w:tr>
      <w:bookmarkEnd w:id="2"/>
    </w:tbl>
    <w:p w14:paraId="4D041CFB" w14:textId="77777777" w:rsidR="00684FAF" w:rsidRPr="00FF3F22" w:rsidRDefault="00684FAF" w:rsidP="00684FAF">
      <w:pPr>
        <w:spacing w:after="0" w:line="276" w:lineRule="auto"/>
        <w:ind w:right="-331"/>
        <w:jc w:val="both"/>
        <w:rPr>
          <w:rFonts w:ascii="Times New Roman" w:eastAsia="Times New Roman" w:hAnsi="Times New Roman" w:cs="Times New Roman"/>
          <w:i/>
          <w:iCs/>
          <w:color w:val="FF0000"/>
          <w:sz w:val="23"/>
          <w:szCs w:val="23"/>
          <w:u w:val="single"/>
          <w:lang w:val="ro-RO"/>
        </w:rPr>
      </w:pPr>
    </w:p>
    <w:bookmarkEnd w:id="1"/>
    <w:p w14:paraId="31D8B0D0"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6B5E1677" w14:textId="77777777" w:rsidTr="008F0985">
        <w:tc>
          <w:tcPr>
            <w:tcW w:w="9468" w:type="dxa"/>
            <w:shd w:val="clear" w:color="auto" w:fill="E0E0E0"/>
          </w:tcPr>
          <w:p w14:paraId="6103D70E" w14:textId="7777777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Sectoare de activitate eligibile</w:t>
            </w:r>
          </w:p>
        </w:tc>
      </w:tr>
    </w:tbl>
    <w:p w14:paraId="1390C008"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33239C7E" w14:textId="1524E9F8" w:rsidR="00684FAF" w:rsidRPr="001A65D0" w:rsidRDefault="00684FAF" w:rsidP="00684FAF">
      <w:pPr>
        <w:spacing w:after="0" w:line="276" w:lineRule="auto"/>
        <w:ind w:right="-331"/>
        <w:jc w:val="both"/>
        <w:rPr>
          <w:rFonts w:ascii="Times New Roman" w:eastAsia="Times New Roman" w:hAnsi="Times New Roman" w:cs="Times New Roman"/>
          <w:sz w:val="24"/>
          <w:szCs w:val="24"/>
          <w:lang w:val="ro-RO"/>
        </w:rPr>
      </w:pPr>
      <w:r w:rsidRPr="001A65D0">
        <w:rPr>
          <w:rFonts w:ascii="Times New Roman" w:eastAsia="Times New Roman" w:hAnsi="Times New Roman" w:cs="Times New Roman"/>
          <w:sz w:val="24"/>
          <w:szCs w:val="24"/>
          <w:lang w:val="ro-RO"/>
        </w:rPr>
        <w:t xml:space="preserve">Prezenta schemă de ajutor de minimis se adresează întreprinderilor, inclusiv societăţilor cooperative, care activează în </w:t>
      </w:r>
      <w:r w:rsidRPr="001A65D0">
        <w:rPr>
          <w:rFonts w:ascii="Times New Roman" w:eastAsia="Times New Roman" w:hAnsi="Times New Roman" w:cs="Times New Roman"/>
          <w:b/>
          <w:bCs/>
          <w:sz w:val="24"/>
          <w:szCs w:val="24"/>
          <w:lang w:val="ro-RO"/>
        </w:rPr>
        <w:t>sectoarele industriei prelucrătoare şi al recuperării materialelor</w:t>
      </w:r>
      <w:r w:rsidRPr="001A65D0">
        <w:rPr>
          <w:rFonts w:ascii="Times New Roman" w:eastAsia="Times New Roman" w:hAnsi="Times New Roman" w:cs="Times New Roman"/>
          <w:sz w:val="24"/>
          <w:szCs w:val="24"/>
          <w:lang w:val="ro-RO"/>
        </w:rPr>
        <w:t xml:space="preserve">, conform </w:t>
      </w:r>
      <w:r w:rsidRPr="001A65D0">
        <w:rPr>
          <w:rFonts w:ascii="Times New Roman" w:eastAsia="Times New Roman" w:hAnsi="Times New Roman" w:cs="Times New Roman"/>
          <w:b/>
          <w:bCs/>
          <w:sz w:val="24"/>
          <w:szCs w:val="24"/>
          <w:lang w:val="ro-RO"/>
        </w:rPr>
        <w:t>secţiunii C poziţiile 1310-3320,</w:t>
      </w:r>
      <w:r w:rsidRPr="001A65D0">
        <w:rPr>
          <w:rFonts w:ascii="Times New Roman" w:eastAsia="Times New Roman" w:hAnsi="Times New Roman" w:cs="Times New Roman"/>
          <w:sz w:val="24"/>
          <w:szCs w:val="24"/>
          <w:lang w:val="ro-RO"/>
        </w:rPr>
        <w:t xml:space="preserve"> sau/şi recuperarea materialelor, conform </w:t>
      </w:r>
      <w:r w:rsidRPr="001A65D0">
        <w:rPr>
          <w:rFonts w:ascii="Times New Roman" w:eastAsia="Times New Roman" w:hAnsi="Times New Roman" w:cs="Times New Roman"/>
          <w:b/>
          <w:bCs/>
          <w:sz w:val="24"/>
          <w:szCs w:val="24"/>
          <w:lang w:val="ro-RO"/>
        </w:rPr>
        <w:t xml:space="preserve">secţiunii D poziţiile 3831-3832 </w:t>
      </w:r>
      <w:r w:rsidRPr="001A65D0">
        <w:rPr>
          <w:rFonts w:ascii="Times New Roman" w:eastAsia="Times New Roman" w:hAnsi="Times New Roman" w:cs="Times New Roman"/>
          <w:sz w:val="24"/>
          <w:szCs w:val="24"/>
          <w:lang w:val="ro-RO"/>
        </w:rPr>
        <w:t xml:space="preserve">din Clasificarea activităţilor din economia naţională (CAEN), precum şi entităţilor din infrastructura pentru evaluarea conformităţii produselor industriale, asociaţiilor profesionale şi patronatelor de ramură. </w:t>
      </w:r>
    </w:p>
    <w:p w14:paraId="78376057" w14:textId="77777777" w:rsidR="00684FAF" w:rsidRPr="00FF3F22" w:rsidRDefault="00684FAF" w:rsidP="00684FAF">
      <w:pPr>
        <w:spacing w:after="0" w:line="276" w:lineRule="auto"/>
        <w:ind w:right="-331"/>
        <w:jc w:val="both"/>
        <w:rPr>
          <w:rFonts w:ascii="Times New Roman" w:eastAsia="Times New Roman" w:hAnsi="Times New Roman" w:cs="Times New Roman"/>
          <w:sz w:val="23"/>
          <w:szCs w:val="23"/>
          <w:lang w:val="ro-RO"/>
        </w:rPr>
      </w:pPr>
      <w:bookmarkStart w:id="3" w:name="_Hlk113370195"/>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2"/>
      </w:tblGrid>
      <w:tr w:rsidR="00684FAF" w:rsidRPr="00FF3F22" w14:paraId="25478D86" w14:textId="77777777" w:rsidTr="00B66D70">
        <w:trPr>
          <w:trHeight w:val="705"/>
        </w:trPr>
        <w:tc>
          <w:tcPr>
            <w:tcW w:w="5000" w:type="pct"/>
            <w:shd w:val="clear" w:color="auto" w:fill="auto"/>
          </w:tcPr>
          <w:p w14:paraId="7F77F040" w14:textId="77777777" w:rsidR="00684FAF" w:rsidRPr="001A65D0" w:rsidRDefault="00684FAF" w:rsidP="008F0985">
            <w:pPr>
              <w:spacing w:after="0" w:line="276" w:lineRule="auto"/>
              <w:ind w:right="-331"/>
              <w:rPr>
                <w:rFonts w:ascii="Times New Roman" w:eastAsia="Times New Roman" w:hAnsi="Times New Roman" w:cs="Times New Roman"/>
                <w:i/>
                <w:iCs/>
                <w:color w:val="FF0000"/>
                <w:sz w:val="24"/>
                <w:szCs w:val="24"/>
                <w:u w:val="single"/>
                <w:lang w:val="ro-RO"/>
              </w:rPr>
            </w:pPr>
            <w:bookmarkStart w:id="4" w:name="_Hlk110873364"/>
            <w:bookmarkEnd w:id="3"/>
            <w:r w:rsidRPr="001A65D0">
              <w:rPr>
                <w:rFonts w:ascii="Times New Roman" w:eastAsia="Times New Roman" w:hAnsi="Times New Roman" w:cs="Times New Roman"/>
                <w:i/>
                <w:iCs/>
                <w:color w:val="FF0000"/>
                <w:sz w:val="24"/>
                <w:szCs w:val="24"/>
                <w:u w:val="single"/>
                <w:lang w:val="ro-RO"/>
              </w:rPr>
              <w:t>Definiții</w:t>
            </w:r>
            <w:r>
              <w:rPr>
                <w:rFonts w:ascii="Times New Roman" w:eastAsia="Times New Roman" w:hAnsi="Times New Roman" w:cs="Times New Roman"/>
                <w:i/>
                <w:iCs/>
                <w:color w:val="FF0000"/>
                <w:sz w:val="24"/>
                <w:szCs w:val="24"/>
                <w:u w:val="single"/>
                <w:lang w:val="ro-RO"/>
              </w:rPr>
              <w:t>:</w:t>
            </w:r>
          </w:p>
          <w:p w14:paraId="3748B0D3" w14:textId="77777777" w:rsidR="00684FAF" w:rsidRPr="0077062C" w:rsidRDefault="00684FAF" w:rsidP="00CB49E0">
            <w:pPr>
              <w:pStyle w:val="ListParagraph"/>
              <w:numPr>
                <w:ilvl w:val="0"/>
                <w:numId w:val="17"/>
              </w:numPr>
              <w:spacing w:after="0"/>
              <w:ind w:left="0" w:firstLine="360"/>
              <w:jc w:val="both"/>
              <w:rPr>
                <w:rFonts w:ascii="Times New Roman" w:hAnsi="Times New Roman"/>
                <w:i/>
                <w:iCs/>
                <w:color w:val="0000FF"/>
                <w:sz w:val="24"/>
                <w:szCs w:val="24"/>
                <w:lang w:val="ro-RO"/>
              </w:rPr>
            </w:pPr>
            <w:r w:rsidRPr="0077062C">
              <w:rPr>
                <w:rFonts w:ascii="Times New Roman" w:hAnsi="Times New Roman"/>
                <w:i/>
                <w:iCs/>
                <w:color w:val="0000FF"/>
                <w:sz w:val="24"/>
                <w:szCs w:val="24"/>
                <w:lang w:val="ro-RO"/>
              </w:rPr>
              <w:t xml:space="preserve">întreprindere - orice entitate care desfăşoară o activitate economică, indiferent de statutul juridic şi de modul de finanţare al acesteia, inclusiv entitățile nonprofit;  </w:t>
            </w:r>
          </w:p>
          <w:p w14:paraId="7AB465F1" w14:textId="77777777" w:rsidR="00684FAF" w:rsidRPr="0077062C" w:rsidRDefault="00684FAF" w:rsidP="00CB49E0">
            <w:pPr>
              <w:pStyle w:val="ListParagraph"/>
              <w:numPr>
                <w:ilvl w:val="0"/>
                <w:numId w:val="17"/>
              </w:numPr>
              <w:spacing w:after="0"/>
              <w:ind w:left="0" w:firstLine="330"/>
              <w:jc w:val="both"/>
              <w:rPr>
                <w:rFonts w:ascii="Times New Roman" w:hAnsi="Times New Roman"/>
                <w:i/>
                <w:iCs/>
                <w:color w:val="0000FF"/>
                <w:sz w:val="24"/>
                <w:szCs w:val="24"/>
                <w:lang w:val="ro-RO"/>
              </w:rPr>
            </w:pPr>
            <w:r w:rsidRPr="0077062C">
              <w:rPr>
                <w:rFonts w:ascii="Times New Roman" w:hAnsi="Times New Roman"/>
                <w:i/>
                <w:iCs/>
                <w:color w:val="0000FF"/>
                <w:sz w:val="24"/>
                <w:szCs w:val="24"/>
                <w:lang w:val="ro-RO"/>
              </w:rPr>
              <w:t xml:space="preserve">societate cooperativă – o asociaţie autonomă de persoane fizice şi/sau juridice, după caz, constituită pe baza consimţământului liber exprimat de acestea, în scopul promovării intereselor economice, sociale şi culturale ale membrilor cooperatori, fiind deţinută în comun şi controlată democratic de către membrii săi, în conformitate cu principiile cooperatiste, conform prevederilor Legii nr. 1/2005 privind organizarea şi funcţionarea cooperaţiei, republicată.   </w:t>
            </w:r>
          </w:p>
          <w:p w14:paraId="75B7BFD7" w14:textId="77777777" w:rsidR="00684FAF" w:rsidRPr="004F0FFE" w:rsidRDefault="00684FAF" w:rsidP="008F0985">
            <w:pPr>
              <w:spacing w:after="0" w:line="276" w:lineRule="auto"/>
              <w:ind w:right="-22"/>
              <w:jc w:val="both"/>
              <w:rPr>
                <w:rFonts w:ascii="Times New Roman" w:eastAsia="Times New Roman" w:hAnsi="Times New Roman" w:cs="Times New Roman"/>
                <w:i/>
                <w:iCs/>
                <w:color w:val="FF0000"/>
                <w:sz w:val="23"/>
                <w:szCs w:val="23"/>
                <w:u w:val="single"/>
                <w:lang w:val="ro-RO"/>
              </w:rPr>
            </w:pPr>
          </w:p>
        </w:tc>
      </w:tr>
      <w:bookmarkEnd w:id="4"/>
    </w:tbl>
    <w:p w14:paraId="4772C0B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128781BA" w14:textId="77777777" w:rsidTr="008F0985">
        <w:tc>
          <w:tcPr>
            <w:tcW w:w="9468" w:type="dxa"/>
            <w:shd w:val="clear" w:color="auto" w:fill="E0E0E0"/>
          </w:tcPr>
          <w:p w14:paraId="18586781" w14:textId="44309407"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Intensitatea </w:t>
            </w:r>
            <w:r w:rsidRPr="00EB5E65">
              <w:rPr>
                <w:rFonts w:ascii="Times New Roman" w:eastAsia="Times New Roman" w:hAnsi="Times New Roman" w:cs="Times New Roman"/>
                <w:b/>
                <w:sz w:val="28"/>
                <w:szCs w:val="28"/>
                <w:lang w:val="ro-RO"/>
              </w:rPr>
              <w:t xml:space="preserve">și cumulul </w:t>
            </w:r>
            <w:r w:rsidRPr="00FF3F22">
              <w:rPr>
                <w:rFonts w:ascii="Times New Roman" w:eastAsia="Times New Roman" w:hAnsi="Times New Roman" w:cs="Times New Roman"/>
                <w:b/>
                <w:sz w:val="28"/>
                <w:szCs w:val="28"/>
                <w:lang w:val="ro-RO"/>
              </w:rPr>
              <w:t>ajutorului de minimis</w:t>
            </w:r>
          </w:p>
        </w:tc>
      </w:tr>
    </w:tbl>
    <w:p w14:paraId="73888972" w14:textId="77777777" w:rsidR="00684FAF" w:rsidRPr="00FF3F22" w:rsidRDefault="00684FAF" w:rsidP="00684FAF">
      <w:pPr>
        <w:tabs>
          <w:tab w:val="left" w:pos="426"/>
        </w:tabs>
        <w:autoSpaceDE w:val="0"/>
        <w:autoSpaceDN w:val="0"/>
        <w:adjustRightInd w:val="0"/>
        <w:spacing w:after="0" w:line="240" w:lineRule="auto"/>
        <w:contextualSpacing/>
        <w:jc w:val="both"/>
        <w:rPr>
          <w:rFonts w:ascii="Times New Roman" w:eastAsia="Times New Roman" w:hAnsi="Times New Roman" w:cs="Times New Roman"/>
          <w:sz w:val="24"/>
          <w:szCs w:val="24"/>
          <w:lang w:val="ro-RO"/>
        </w:rPr>
      </w:pPr>
    </w:p>
    <w:p w14:paraId="580DC230" w14:textId="372AA84E" w:rsidR="00684FAF" w:rsidRPr="00104E32"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fr-FR" w:eastAsia="ro-RO"/>
        </w:rPr>
      </w:pPr>
      <w:r w:rsidRPr="001A65D0">
        <w:rPr>
          <w:rFonts w:ascii="Times New Roman" w:eastAsia="Times New Roman" w:hAnsi="Times New Roman" w:cs="Times New Roman"/>
          <w:sz w:val="24"/>
          <w:szCs w:val="24"/>
          <w:lang w:val="fr-FR" w:eastAsia="ro-RO"/>
        </w:rPr>
        <w:t xml:space="preserve">Ajutorul de minimis </w:t>
      </w:r>
      <w:r w:rsidR="00914665">
        <w:rPr>
          <w:rFonts w:ascii="Times New Roman" w:eastAsia="Times New Roman" w:hAnsi="Times New Roman" w:cs="Times New Roman"/>
          <w:sz w:val="24"/>
          <w:szCs w:val="24"/>
          <w:lang w:val="fr-FR" w:eastAsia="ro-RO"/>
        </w:rPr>
        <w:t>este</w:t>
      </w:r>
      <w:r w:rsidRPr="001A65D0">
        <w:rPr>
          <w:rFonts w:ascii="Times New Roman" w:eastAsia="Times New Roman" w:hAnsi="Times New Roman" w:cs="Times New Roman"/>
          <w:sz w:val="24"/>
          <w:szCs w:val="24"/>
          <w:lang w:val="fr-FR" w:eastAsia="ro-RO"/>
        </w:rPr>
        <w:t xml:space="preserve"> acordat sub formă de </w:t>
      </w:r>
      <w:r w:rsidRPr="0087437B">
        <w:rPr>
          <w:rFonts w:ascii="Times New Roman" w:eastAsia="Times New Roman" w:hAnsi="Times New Roman" w:cs="Times New Roman"/>
          <w:sz w:val="24"/>
          <w:szCs w:val="24"/>
          <w:lang w:val="fr-FR" w:eastAsia="ro-RO"/>
        </w:rPr>
        <w:t>gran</w:t>
      </w:r>
      <w:r w:rsidR="00284423" w:rsidRPr="0087437B">
        <w:rPr>
          <w:rFonts w:ascii="Times New Roman" w:eastAsia="Times New Roman" w:hAnsi="Times New Roman" w:cs="Times New Roman"/>
          <w:sz w:val="24"/>
          <w:szCs w:val="24"/>
          <w:lang w:val="fr-FR" w:eastAsia="ro-RO"/>
        </w:rPr>
        <w:t>t</w:t>
      </w:r>
      <w:r w:rsidR="00564F10" w:rsidRPr="0087437B">
        <w:rPr>
          <w:rFonts w:ascii="Times New Roman" w:eastAsia="Times New Roman" w:hAnsi="Times New Roman" w:cs="Times New Roman"/>
          <w:sz w:val="24"/>
          <w:szCs w:val="24"/>
          <w:lang w:val="fr-FR" w:eastAsia="ro-RO"/>
        </w:rPr>
        <w:t>, din fonduri bugetare, pri</w:t>
      </w:r>
      <w:r w:rsidR="007A1927" w:rsidRPr="0087437B">
        <w:rPr>
          <w:rFonts w:ascii="Times New Roman" w:eastAsia="Times New Roman" w:hAnsi="Times New Roman" w:cs="Times New Roman"/>
          <w:sz w:val="24"/>
          <w:szCs w:val="24"/>
          <w:lang w:val="fr-FR" w:eastAsia="ro-RO"/>
        </w:rPr>
        <w:t>n bugetul Ministerului Economiei.</w:t>
      </w:r>
    </w:p>
    <w:p w14:paraId="22DF9B4F" w14:textId="77777777" w:rsidR="00684FAF" w:rsidRPr="00EB5E65" w:rsidRDefault="00684FAF" w:rsidP="00684FAF">
      <w:pPr>
        <w:autoSpaceDE w:val="0"/>
        <w:autoSpaceDN w:val="0"/>
        <w:adjustRightInd w:val="0"/>
        <w:spacing w:after="0" w:line="240" w:lineRule="auto"/>
        <w:jc w:val="both"/>
        <w:rPr>
          <w:rFonts w:ascii="Times New Roman" w:eastAsia="Times New Roman" w:hAnsi="Times New Roman" w:cs="Times New Roman"/>
          <w:sz w:val="16"/>
          <w:szCs w:val="16"/>
          <w:lang w:val="fr-FR" w:eastAsia="ro-RO"/>
        </w:rPr>
      </w:pPr>
    </w:p>
    <w:p w14:paraId="1BD369AD" w14:textId="77777777" w:rsidR="00684FAF" w:rsidRPr="001F04E4" w:rsidRDefault="00684FAF" w:rsidP="00684FAF">
      <w:pPr>
        <w:autoSpaceDE w:val="0"/>
        <w:autoSpaceDN w:val="0"/>
        <w:adjustRightInd w:val="0"/>
        <w:spacing w:after="0" w:line="240" w:lineRule="auto"/>
        <w:jc w:val="both"/>
      </w:pPr>
      <w:r w:rsidRPr="0087437B">
        <w:rPr>
          <w:rFonts w:ascii="Times New Roman" w:eastAsia="Times New Roman" w:hAnsi="Times New Roman" w:cs="Times New Roman"/>
          <w:sz w:val="24"/>
          <w:szCs w:val="24"/>
          <w:lang w:val="fr-FR" w:eastAsia="ro-RO"/>
        </w:rPr>
        <w:t>Intensitatea maximă a ajutorului de minimis</w:t>
      </w:r>
      <w:r w:rsidRPr="001A65D0">
        <w:rPr>
          <w:rFonts w:ascii="Times New Roman" w:eastAsia="Times New Roman" w:hAnsi="Times New Roman" w:cs="Times New Roman"/>
          <w:sz w:val="24"/>
          <w:szCs w:val="24"/>
          <w:lang w:val="fr-FR" w:eastAsia="ro-RO"/>
        </w:rPr>
        <w:t xml:space="preserve"> acordat în cadrul acestei scheme de finanțare este de :</w:t>
      </w:r>
    </w:p>
    <w:p w14:paraId="1889E505" w14:textId="4912F113" w:rsidR="00684FAF" w:rsidRPr="001A65D0"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fr-FR" w:eastAsia="ro-RO"/>
        </w:rPr>
      </w:pPr>
      <w:r w:rsidRPr="001A65D0">
        <w:rPr>
          <w:rFonts w:ascii="Times New Roman" w:eastAsia="Times New Roman" w:hAnsi="Times New Roman" w:cs="Times New Roman"/>
          <w:sz w:val="24"/>
          <w:szCs w:val="24"/>
          <w:lang w:val="fr-FR" w:eastAsia="ro-RO"/>
        </w:rPr>
        <w:t xml:space="preserve">   a) 50% de la bugetul de stat, din cheltuielile efectuate de beneficiari, pentru tipurile de proiecte care se încadrează în activităţile prevăzute la </w:t>
      </w:r>
      <w:r>
        <w:rPr>
          <w:rFonts w:ascii="Times New Roman" w:eastAsia="Times New Roman" w:hAnsi="Times New Roman" w:cs="Times New Roman"/>
          <w:sz w:val="24"/>
          <w:szCs w:val="24"/>
          <w:lang w:val="fr-FR" w:eastAsia="ro-RO"/>
        </w:rPr>
        <w:t xml:space="preserve"> </w:t>
      </w:r>
      <w:r w:rsidRPr="001A65D0">
        <w:rPr>
          <w:rFonts w:ascii="Times New Roman" w:eastAsia="Times New Roman" w:hAnsi="Times New Roman" w:cs="Times New Roman"/>
          <w:sz w:val="24"/>
          <w:szCs w:val="24"/>
          <w:lang w:val="fr-FR" w:eastAsia="ro-RO"/>
        </w:rPr>
        <w:t xml:space="preserve">pct. </w:t>
      </w:r>
      <w:r>
        <w:rPr>
          <w:rFonts w:ascii="Times New Roman" w:eastAsia="Times New Roman" w:hAnsi="Times New Roman" w:cs="Times New Roman"/>
          <w:sz w:val="24"/>
          <w:szCs w:val="24"/>
          <w:lang w:val="fr-FR" w:eastAsia="ro-RO"/>
        </w:rPr>
        <w:t>1</w:t>
      </w:r>
      <w:r w:rsidRPr="001A65D0">
        <w:rPr>
          <w:rFonts w:ascii="Times New Roman" w:eastAsia="Times New Roman" w:hAnsi="Times New Roman" w:cs="Times New Roman"/>
          <w:sz w:val="24"/>
          <w:szCs w:val="24"/>
          <w:lang w:val="fr-FR" w:eastAsia="ro-RO"/>
        </w:rPr>
        <w:t xml:space="preserve"> lit. a)-f);  </w:t>
      </w:r>
    </w:p>
    <w:p w14:paraId="7D23BC1E" w14:textId="048607FF" w:rsidR="00684FAF" w:rsidRPr="001A65D0"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fr-FR" w:eastAsia="ro-RO"/>
        </w:rPr>
      </w:pPr>
      <w:r w:rsidRPr="001A65D0">
        <w:rPr>
          <w:rFonts w:ascii="Times New Roman" w:eastAsia="Times New Roman" w:hAnsi="Times New Roman" w:cs="Times New Roman"/>
          <w:sz w:val="24"/>
          <w:szCs w:val="24"/>
          <w:lang w:val="fr-FR" w:eastAsia="ro-RO"/>
        </w:rPr>
        <w:t xml:space="preserve">   b) 30% de la bugetul de stat, din cheltuielile efectuate de beneficiari</w:t>
      </w:r>
      <w:r w:rsidR="00CA2451">
        <w:rPr>
          <w:rFonts w:ascii="Times New Roman" w:eastAsia="Times New Roman" w:hAnsi="Times New Roman" w:cs="Times New Roman"/>
          <w:sz w:val="24"/>
          <w:szCs w:val="24"/>
          <w:lang w:val="fr-FR" w:eastAsia="ro-RO"/>
        </w:rPr>
        <w:t xml:space="preserve">, </w:t>
      </w:r>
      <w:r w:rsidRPr="001A65D0">
        <w:rPr>
          <w:rFonts w:ascii="Times New Roman" w:eastAsia="Times New Roman" w:hAnsi="Times New Roman" w:cs="Times New Roman"/>
          <w:sz w:val="24"/>
          <w:szCs w:val="24"/>
          <w:lang w:val="fr-FR" w:eastAsia="ro-RO"/>
        </w:rPr>
        <w:t>pentru tipurile de proiecte care se încadrează în activitatea prevăzută la</w:t>
      </w:r>
      <w:r>
        <w:rPr>
          <w:rFonts w:ascii="Times New Roman" w:eastAsia="Times New Roman" w:hAnsi="Times New Roman" w:cs="Times New Roman"/>
          <w:sz w:val="24"/>
          <w:szCs w:val="24"/>
          <w:lang w:val="fr-FR" w:eastAsia="ro-RO"/>
        </w:rPr>
        <w:t xml:space="preserve"> </w:t>
      </w:r>
      <w:r w:rsidRPr="001A65D0">
        <w:rPr>
          <w:rFonts w:ascii="Times New Roman" w:eastAsia="Times New Roman" w:hAnsi="Times New Roman" w:cs="Times New Roman"/>
          <w:sz w:val="24"/>
          <w:szCs w:val="24"/>
          <w:lang w:val="fr-FR" w:eastAsia="ro-RO"/>
        </w:rPr>
        <w:t xml:space="preserve">pct. </w:t>
      </w:r>
      <w:r>
        <w:rPr>
          <w:rFonts w:ascii="Times New Roman" w:eastAsia="Times New Roman" w:hAnsi="Times New Roman" w:cs="Times New Roman"/>
          <w:sz w:val="24"/>
          <w:szCs w:val="24"/>
          <w:lang w:val="fr-FR" w:eastAsia="ro-RO"/>
        </w:rPr>
        <w:t>1</w:t>
      </w:r>
      <w:r w:rsidRPr="001A65D0">
        <w:rPr>
          <w:rFonts w:ascii="Times New Roman" w:eastAsia="Times New Roman" w:hAnsi="Times New Roman" w:cs="Times New Roman"/>
          <w:sz w:val="24"/>
          <w:szCs w:val="24"/>
          <w:lang w:val="fr-FR" w:eastAsia="ro-RO"/>
        </w:rPr>
        <w:t xml:space="preserve"> lit. g);  </w:t>
      </w:r>
    </w:p>
    <w:p w14:paraId="5EF4B9CA" w14:textId="5963DCF9" w:rsidR="00684FAF"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fr-FR" w:eastAsia="ro-RO"/>
        </w:rPr>
      </w:pPr>
      <w:r w:rsidRPr="001A65D0">
        <w:rPr>
          <w:rFonts w:ascii="Times New Roman" w:eastAsia="Times New Roman" w:hAnsi="Times New Roman" w:cs="Times New Roman"/>
          <w:sz w:val="24"/>
          <w:szCs w:val="24"/>
          <w:lang w:val="fr-FR" w:eastAsia="ro-RO"/>
        </w:rPr>
        <w:t xml:space="preserve">   c) 45% de la bugetul de stat, din cheltuielile efectuate de beneficiari</w:t>
      </w:r>
      <w:r w:rsidR="00CA2451">
        <w:rPr>
          <w:rFonts w:ascii="Times New Roman" w:eastAsia="Times New Roman" w:hAnsi="Times New Roman" w:cs="Times New Roman"/>
          <w:sz w:val="24"/>
          <w:szCs w:val="24"/>
          <w:lang w:val="fr-FR" w:eastAsia="ro-RO"/>
        </w:rPr>
        <w:t xml:space="preserve">, </w:t>
      </w:r>
      <w:r w:rsidRPr="001A65D0">
        <w:rPr>
          <w:rFonts w:ascii="Times New Roman" w:eastAsia="Times New Roman" w:hAnsi="Times New Roman" w:cs="Times New Roman"/>
          <w:sz w:val="24"/>
          <w:szCs w:val="24"/>
          <w:lang w:val="fr-FR" w:eastAsia="ro-RO"/>
        </w:rPr>
        <w:t>pentru tipurile de proiecte care se încadrează în activitatea prevăzută la</w:t>
      </w:r>
      <w:r>
        <w:rPr>
          <w:rFonts w:ascii="Times New Roman" w:eastAsia="Times New Roman" w:hAnsi="Times New Roman" w:cs="Times New Roman"/>
          <w:sz w:val="24"/>
          <w:szCs w:val="24"/>
          <w:lang w:val="fr-FR" w:eastAsia="ro-RO"/>
        </w:rPr>
        <w:t xml:space="preserve"> </w:t>
      </w:r>
      <w:r w:rsidRPr="001A65D0">
        <w:rPr>
          <w:rFonts w:ascii="Times New Roman" w:eastAsia="Times New Roman" w:hAnsi="Times New Roman" w:cs="Times New Roman"/>
          <w:sz w:val="24"/>
          <w:szCs w:val="24"/>
          <w:lang w:val="fr-FR" w:eastAsia="ro-RO"/>
        </w:rPr>
        <w:t xml:space="preserve">pct. </w:t>
      </w:r>
      <w:r>
        <w:rPr>
          <w:rFonts w:ascii="Times New Roman" w:eastAsia="Times New Roman" w:hAnsi="Times New Roman" w:cs="Times New Roman"/>
          <w:sz w:val="24"/>
          <w:szCs w:val="24"/>
          <w:lang w:val="fr-FR" w:eastAsia="ro-RO"/>
        </w:rPr>
        <w:t>1</w:t>
      </w:r>
      <w:r w:rsidRPr="001A65D0">
        <w:rPr>
          <w:rFonts w:ascii="Times New Roman" w:eastAsia="Times New Roman" w:hAnsi="Times New Roman" w:cs="Times New Roman"/>
          <w:sz w:val="24"/>
          <w:szCs w:val="24"/>
          <w:lang w:val="fr-FR" w:eastAsia="ro-RO"/>
        </w:rPr>
        <w:t xml:space="preserve"> lit. h),</w:t>
      </w:r>
      <w:r>
        <w:rPr>
          <w:rFonts w:ascii="Times New Roman" w:eastAsia="Times New Roman" w:hAnsi="Times New Roman" w:cs="Times New Roman"/>
          <w:sz w:val="24"/>
          <w:szCs w:val="24"/>
          <w:lang w:val="fr-FR" w:eastAsia="ro-RO"/>
        </w:rPr>
        <w:t xml:space="preserve"> </w:t>
      </w:r>
      <w:r w:rsidRPr="001A65D0">
        <w:rPr>
          <w:rFonts w:ascii="Times New Roman" w:eastAsia="Times New Roman" w:hAnsi="Times New Roman" w:cs="Times New Roman"/>
          <w:sz w:val="24"/>
          <w:szCs w:val="24"/>
          <w:lang w:val="fr-FR" w:eastAsia="ro-RO"/>
        </w:rPr>
        <w:t xml:space="preserve">indiferent de beneficiar.  </w:t>
      </w:r>
    </w:p>
    <w:p w14:paraId="6D8873FD" w14:textId="77777777" w:rsidR="00684FAF" w:rsidRPr="003541D6" w:rsidRDefault="00684FAF" w:rsidP="00684FAF">
      <w:pPr>
        <w:autoSpaceDE w:val="0"/>
        <w:autoSpaceDN w:val="0"/>
        <w:adjustRightInd w:val="0"/>
        <w:spacing w:after="0" w:line="240" w:lineRule="auto"/>
        <w:jc w:val="both"/>
        <w:rPr>
          <w:rFonts w:ascii="Times New Roman" w:eastAsia="Times New Roman" w:hAnsi="Times New Roman" w:cs="Times New Roman"/>
          <w:sz w:val="16"/>
          <w:szCs w:val="16"/>
          <w:lang w:val="fr-FR" w:eastAsia="ro-RO"/>
        </w:rPr>
      </w:pPr>
    </w:p>
    <w:p w14:paraId="26D6A98C" w14:textId="77777777" w:rsidR="00684FAF" w:rsidRDefault="00684FAF" w:rsidP="0087437B">
      <w:pPr>
        <w:autoSpaceDE w:val="0"/>
        <w:autoSpaceDN w:val="0"/>
        <w:adjustRightInd w:val="0"/>
        <w:spacing w:after="0" w:line="240" w:lineRule="auto"/>
        <w:jc w:val="both"/>
        <w:rPr>
          <w:rFonts w:ascii="Times New Roman" w:hAnsi="Times New Roman"/>
          <w:sz w:val="24"/>
          <w:szCs w:val="24"/>
          <w:lang w:val="fr-FR" w:eastAsia="ro-RO"/>
        </w:rPr>
      </w:pPr>
      <w:r w:rsidRPr="0087437B">
        <w:rPr>
          <w:rFonts w:ascii="Times New Roman" w:hAnsi="Times New Roman"/>
          <w:sz w:val="24"/>
          <w:szCs w:val="24"/>
          <w:lang w:val="fr-FR" w:eastAsia="ro-RO"/>
        </w:rPr>
        <w:lastRenderedPageBreak/>
        <w:t>Suma totală a ajutoarelor de minimis primite de întreprinderea unică pe parcursul unei perioade de 3 ani fiscali, inclusiv anul fiscal în curs, fie din surse ale statului sau ale autorităţilor locale, fie din surse comunitare, nu depăşeşte echivalentul în lei a 200.</w:t>
      </w:r>
      <w:r w:rsidRPr="003C0133">
        <w:rPr>
          <w:rFonts w:ascii="Times New Roman" w:hAnsi="Times New Roman"/>
          <w:sz w:val="24"/>
          <w:szCs w:val="24"/>
          <w:lang w:val="fr-FR" w:eastAsia="ro-RO"/>
        </w:rPr>
        <w:t>000 euro</w:t>
      </w:r>
      <w:r w:rsidRPr="0087437B">
        <w:rPr>
          <w:rFonts w:ascii="Times New Roman" w:hAnsi="Times New Roman"/>
          <w:sz w:val="24"/>
          <w:szCs w:val="24"/>
          <w:lang w:val="fr-FR" w:eastAsia="ro-RO"/>
        </w:rPr>
        <w:t xml:space="preserve"> și de 100.000 euro pentru beneficiarii care desfășoară activități de transport de mărfuri în contul terților sau contra cost.</w:t>
      </w:r>
    </w:p>
    <w:p w14:paraId="02A977BF" w14:textId="77777777" w:rsidR="007D1999" w:rsidRPr="0087437B" w:rsidRDefault="007D1999" w:rsidP="0087437B">
      <w:pPr>
        <w:autoSpaceDE w:val="0"/>
        <w:autoSpaceDN w:val="0"/>
        <w:adjustRightInd w:val="0"/>
        <w:spacing w:after="0" w:line="240" w:lineRule="auto"/>
        <w:jc w:val="both"/>
        <w:rPr>
          <w:rFonts w:ascii="Times New Roman" w:hAnsi="Times New Roman"/>
          <w:sz w:val="24"/>
          <w:szCs w:val="24"/>
          <w:lang w:val="fr-FR" w:eastAsia="ro-RO"/>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2"/>
      </w:tblGrid>
      <w:tr w:rsidR="003C0133" w:rsidRPr="0077062C" w14:paraId="1F1A56A6" w14:textId="77777777" w:rsidTr="008F0985">
        <w:trPr>
          <w:trHeight w:val="1403"/>
        </w:trPr>
        <w:tc>
          <w:tcPr>
            <w:tcW w:w="5000" w:type="pct"/>
            <w:shd w:val="clear" w:color="auto" w:fill="auto"/>
          </w:tcPr>
          <w:p w14:paraId="38A562A9" w14:textId="77777777" w:rsidR="003C0133" w:rsidRPr="007D1999" w:rsidRDefault="003C0133" w:rsidP="008F0985">
            <w:pPr>
              <w:spacing w:after="0" w:line="276" w:lineRule="auto"/>
              <w:ind w:right="-331"/>
              <w:rPr>
                <w:rFonts w:ascii="Times New Roman" w:eastAsia="Times New Roman" w:hAnsi="Times New Roman" w:cs="Times New Roman"/>
                <w:b/>
                <w:bCs/>
                <w:i/>
                <w:iCs/>
                <w:color w:val="FF0000"/>
                <w:sz w:val="24"/>
                <w:szCs w:val="24"/>
                <w:u w:val="single"/>
                <w:lang w:val="ro-RO"/>
              </w:rPr>
            </w:pPr>
            <w:r w:rsidRPr="007D1999">
              <w:rPr>
                <w:rFonts w:ascii="Times New Roman" w:eastAsia="Times New Roman" w:hAnsi="Times New Roman" w:cs="Times New Roman"/>
                <w:b/>
                <w:bCs/>
                <w:i/>
                <w:iCs/>
                <w:color w:val="FF0000"/>
                <w:sz w:val="24"/>
                <w:szCs w:val="24"/>
                <w:u w:val="single"/>
                <w:lang w:val="ro-RO"/>
              </w:rPr>
              <w:t>Definiții:</w:t>
            </w:r>
          </w:p>
          <w:p w14:paraId="3BC6B494" w14:textId="77777777" w:rsidR="003C0133" w:rsidRPr="003C0133" w:rsidRDefault="003C0133" w:rsidP="008F0985">
            <w:pPr>
              <w:spacing w:after="0"/>
              <w:ind w:right="16"/>
              <w:jc w:val="both"/>
              <w:rPr>
                <w:rFonts w:ascii="Times New Roman" w:hAnsi="Times New Roman"/>
                <w:i/>
                <w:iCs/>
                <w:color w:val="0000FF"/>
                <w:sz w:val="24"/>
                <w:szCs w:val="24"/>
                <w:lang w:val="ro-RO"/>
              </w:rPr>
            </w:pPr>
            <w:r w:rsidRPr="003C0133">
              <w:rPr>
                <w:rFonts w:ascii="Times New Roman" w:hAnsi="Times New Roman"/>
                <w:b/>
                <w:bCs/>
                <w:i/>
                <w:iCs/>
                <w:color w:val="0000FF"/>
                <w:sz w:val="24"/>
                <w:szCs w:val="24"/>
                <w:lang w:val="ro-RO"/>
              </w:rPr>
              <w:t>întreprindere unică</w:t>
            </w:r>
            <w:r w:rsidRPr="003C0133">
              <w:rPr>
                <w:rFonts w:ascii="Times New Roman" w:hAnsi="Times New Roman"/>
                <w:i/>
                <w:iCs/>
                <w:color w:val="0000FF"/>
                <w:sz w:val="24"/>
                <w:szCs w:val="24"/>
                <w:lang w:val="ro-RO"/>
              </w:rPr>
              <w:t xml:space="preserve"> - include toate întreprinderile, între care există cel puţin una dintre relaţiile următoare:  </w:t>
            </w:r>
          </w:p>
          <w:p w14:paraId="510A5AAC" w14:textId="77777777" w:rsidR="003C0133" w:rsidRPr="003C0133" w:rsidRDefault="003C0133" w:rsidP="008F0985">
            <w:pPr>
              <w:spacing w:after="0"/>
              <w:ind w:right="16"/>
              <w:jc w:val="both"/>
              <w:rPr>
                <w:rFonts w:ascii="Times New Roman" w:hAnsi="Times New Roman"/>
                <w:i/>
                <w:iCs/>
                <w:color w:val="0000FF"/>
                <w:sz w:val="24"/>
                <w:szCs w:val="24"/>
                <w:lang w:val="ro-RO"/>
              </w:rPr>
            </w:pPr>
            <w:r w:rsidRPr="003C0133">
              <w:rPr>
                <w:rFonts w:ascii="Times New Roman" w:hAnsi="Times New Roman"/>
                <w:i/>
                <w:iCs/>
                <w:color w:val="0000FF"/>
                <w:sz w:val="24"/>
                <w:szCs w:val="24"/>
                <w:lang w:val="ro-RO"/>
              </w:rPr>
              <w:t xml:space="preserve">   1) o întreprindere deţine majoritatea drepturilor de vot ale acţionarilor sau ale asociaţilor unei alte întreprinderi;  </w:t>
            </w:r>
          </w:p>
          <w:p w14:paraId="15454836" w14:textId="77777777" w:rsidR="003C0133" w:rsidRPr="003C0133" w:rsidRDefault="003C0133" w:rsidP="008F0985">
            <w:pPr>
              <w:spacing w:after="0"/>
              <w:ind w:right="16"/>
              <w:jc w:val="both"/>
              <w:rPr>
                <w:rFonts w:ascii="Times New Roman" w:hAnsi="Times New Roman"/>
                <w:i/>
                <w:iCs/>
                <w:color w:val="0000FF"/>
                <w:sz w:val="24"/>
                <w:szCs w:val="24"/>
                <w:lang w:val="ro-RO"/>
              </w:rPr>
            </w:pPr>
            <w:r w:rsidRPr="003C0133">
              <w:rPr>
                <w:rFonts w:ascii="Times New Roman" w:hAnsi="Times New Roman"/>
                <w:i/>
                <w:iCs/>
                <w:color w:val="0000FF"/>
                <w:sz w:val="24"/>
                <w:szCs w:val="24"/>
                <w:lang w:val="ro-RO"/>
              </w:rPr>
              <w:t xml:space="preserve">   2) o întreprindere are dreptul de a numi sau revoca majoritatea membrilor organelor de administrare, de conducere sau de supraveghere ale unei alte întreprinderi.</w:t>
            </w:r>
          </w:p>
          <w:p w14:paraId="1DEFFD49" w14:textId="77777777" w:rsidR="003C0133" w:rsidRPr="003C0133" w:rsidRDefault="003C0133" w:rsidP="008F0985">
            <w:pPr>
              <w:spacing w:after="0"/>
              <w:jc w:val="both"/>
              <w:rPr>
                <w:rFonts w:ascii="Times New Roman" w:hAnsi="Times New Roman"/>
                <w:i/>
                <w:iCs/>
                <w:color w:val="0000FF"/>
                <w:sz w:val="24"/>
                <w:szCs w:val="24"/>
                <w:lang w:val="ro-RO"/>
              </w:rPr>
            </w:pPr>
            <w:r w:rsidRPr="003C0133">
              <w:rPr>
                <w:rFonts w:ascii="Times New Roman" w:hAnsi="Times New Roman"/>
                <w:i/>
                <w:iCs/>
                <w:color w:val="0000FF"/>
                <w:sz w:val="24"/>
                <w:szCs w:val="24"/>
                <w:lang w:val="ro-RO"/>
              </w:rPr>
              <w:t xml:space="preserve">   3) o întreprindere are dreptul de a exercita o influenţă dominantă asupra altei întreprinderi în temeiul unui contract încheiat cu întreprinderea în cauză sau în temeiul unei prevederi din contractul de societate sau din statutul acesteia;  </w:t>
            </w:r>
          </w:p>
          <w:p w14:paraId="1AD49FCE" w14:textId="77777777" w:rsidR="003C0133" w:rsidRPr="003C0133" w:rsidRDefault="003C0133" w:rsidP="008F0985">
            <w:pPr>
              <w:spacing w:after="0"/>
              <w:jc w:val="both"/>
              <w:rPr>
                <w:rFonts w:ascii="Times New Roman" w:hAnsi="Times New Roman"/>
                <w:i/>
                <w:iCs/>
                <w:color w:val="0000FF"/>
                <w:sz w:val="24"/>
                <w:szCs w:val="24"/>
                <w:lang w:val="ro-RO"/>
              </w:rPr>
            </w:pPr>
            <w:r w:rsidRPr="003C0133">
              <w:rPr>
                <w:rFonts w:ascii="Times New Roman" w:hAnsi="Times New Roman"/>
                <w:i/>
                <w:iCs/>
                <w:color w:val="0000FF"/>
                <w:sz w:val="24"/>
                <w:szCs w:val="24"/>
                <w:lang w:val="ro-RO"/>
              </w:rPr>
              <w:t xml:space="preserve">   4) 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  </w:t>
            </w:r>
          </w:p>
          <w:p w14:paraId="6A0363D8" w14:textId="77777777" w:rsidR="003C0133" w:rsidRPr="0077062C" w:rsidRDefault="003C0133" w:rsidP="008F0985">
            <w:pPr>
              <w:spacing w:after="0"/>
              <w:jc w:val="both"/>
              <w:rPr>
                <w:rFonts w:ascii="Times New Roman" w:hAnsi="Times New Roman"/>
                <w:i/>
                <w:iCs/>
                <w:color w:val="0000FF"/>
                <w:sz w:val="24"/>
                <w:szCs w:val="24"/>
                <w:lang w:val="ro-RO"/>
              </w:rPr>
            </w:pPr>
            <w:r w:rsidRPr="0077062C">
              <w:rPr>
                <w:rFonts w:ascii="Times New Roman" w:hAnsi="Times New Roman"/>
                <w:i/>
                <w:iCs/>
                <w:color w:val="0000FF"/>
                <w:sz w:val="24"/>
                <w:szCs w:val="24"/>
                <w:lang w:val="ro-RO"/>
              </w:rPr>
              <w:t xml:space="preserve">   </w:t>
            </w:r>
          </w:p>
        </w:tc>
      </w:tr>
    </w:tbl>
    <w:p w14:paraId="1433246C" w14:textId="77777777" w:rsidR="00684FAF" w:rsidRPr="00DC5485" w:rsidRDefault="00684FAF" w:rsidP="00684FAF">
      <w:pPr>
        <w:autoSpaceDE w:val="0"/>
        <w:autoSpaceDN w:val="0"/>
        <w:adjustRightInd w:val="0"/>
        <w:spacing w:after="0" w:line="240" w:lineRule="auto"/>
        <w:jc w:val="both"/>
        <w:rPr>
          <w:rFonts w:ascii="Times New Roman" w:eastAsia="Times New Roman" w:hAnsi="Times New Roman" w:cs="Times New Roman"/>
          <w:sz w:val="16"/>
          <w:szCs w:val="16"/>
          <w:lang w:val="fr-FR" w:eastAsia="ro-RO"/>
        </w:rPr>
      </w:pPr>
    </w:p>
    <w:p w14:paraId="0908FE6E" w14:textId="77777777" w:rsidR="00684FAF" w:rsidRPr="0087437B" w:rsidRDefault="00684FAF" w:rsidP="0087437B">
      <w:pPr>
        <w:autoSpaceDE w:val="0"/>
        <w:autoSpaceDN w:val="0"/>
        <w:adjustRightInd w:val="0"/>
        <w:spacing w:after="120" w:line="240" w:lineRule="auto"/>
        <w:jc w:val="both"/>
        <w:rPr>
          <w:rFonts w:ascii="Times New Roman" w:hAnsi="Times New Roman"/>
          <w:sz w:val="24"/>
          <w:szCs w:val="24"/>
          <w:lang w:val="fr-FR" w:eastAsia="ro-RO"/>
        </w:rPr>
      </w:pPr>
      <w:r w:rsidRPr="0087437B">
        <w:rPr>
          <w:rFonts w:ascii="Times New Roman" w:hAnsi="Times New Roman"/>
          <w:sz w:val="24"/>
          <w:szCs w:val="24"/>
          <w:lang w:val="fr-FR" w:eastAsia="ro-RO"/>
        </w:rPr>
        <w:t xml:space="preserve">Ajutorul de minimis nu se cumulează cu alte ajutoare de stat pentru aceleaşi cheltuieli eligibile sau cu ajutoarele de stat acordate pentru aceeaşi măsură de finanţare prin capital de risc, dacă un astfel de cumul ar depăşi intensitatea sau valoarea maximă relevantă a ajutorului stabilită pentru condiţiile specifice ale fiecărui caz de un regulament sau de o decizie de exceptare pe categorii adoptată de Comisia Europeană. Ajutoarele de minimis care nu se acordă pentru sau nu sunt legate de costuri eligibile specifice pot fi cumulate cu alte ajutoare de stat acordate în temeiul unui regulament de exceptare pe categorii sau al unei decizii adoptate de Comisia Europeană.  </w:t>
      </w:r>
      <w:r w:rsidRPr="0087437B">
        <w:rPr>
          <w:lang w:val="fr-FR" w:eastAsia="ro-RO"/>
        </w:rPr>
        <w:t xml:space="preserve"> </w:t>
      </w:r>
    </w:p>
    <w:p w14:paraId="6BAB4B32" w14:textId="35CDB3C0" w:rsidR="00684FAF" w:rsidRPr="001C48DF" w:rsidRDefault="00684FAF" w:rsidP="001C48DF">
      <w:pPr>
        <w:autoSpaceDE w:val="0"/>
        <w:autoSpaceDN w:val="0"/>
        <w:adjustRightInd w:val="0"/>
        <w:spacing w:after="120" w:line="240" w:lineRule="auto"/>
        <w:jc w:val="both"/>
        <w:rPr>
          <w:rFonts w:ascii="Times New Roman" w:hAnsi="Times New Roman"/>
          <w:sz w:val="24"/>
          <w:szCs w:val="24"/>
          <w:lang w:val="fr-FR" w:eastAsia="ro-RO"/>
        </w:rPr>
      </w:pPr>
      <w:r w:rsidRPr="0087437B">
        <w:rPr>
          <w:rFonts w:ascii="Times New Roman" w:hAnsi="Times New Roman"/>
          <w:sz w:val="24"/>
          <w:szCs w:val="24"/>
          <w:lang w:val="fr-FR" w:eastAsia="ro-RO"/>
        </w:rPr>
        <w:t>Ajutorul de minimis acordat prin prezenta măsură poate fi cumulat</w:t>
      </w:r>
      <w:r w:rsidRPr="0087437B">
        <w:rPr>
          <w:rFonts w:ascii="Times New Roman" w:hAnsi="Times New Roman"/>
          <w:b/>
          <w:bCs/>
          <w:sz w:val="24"/>
          <w:szCs w:val="24"/>
          <w:lang w:val="fr-FR" w:eastAsia="ro-RO"/>
        </w:rPr>
        <w:t xml:space="preserve"> </w:t>
      </w:r>
      <w:r w:rsidRPr="0087437B">
        <w:rPr>
          <w:rFonts w:ascii="Times New Roman" w:hAnsi="Times New Roman"/>
          <w:sz w:val="24"/>
          <w:szCs w:val="24"/>
          <w:lang w:val="fr-FR" w:eastAsia="ro-RO"/>
        </w:rPr>
        <w:t>cu ajutoarele de minimis acordate în conformitate cu Regulamnetul (UE) nr. 360/2012 al Comisiei din 25 aprilie 2012 privind aplicarea articolelor 107 şi 108 din Tratatul privind funcţionarea Uniunii Europene în cazul ajutoarelor de minimis acordate întreprinderilor care prestează servicii de interes economic general, în limita plafonului stabilit în regulamentul respectiv.</w:t>
      </w:r>
    </w:p>
    <w:p w14:paraId="2570BDE5" w14:textId="77777777" w:rsidR="00684FAF" w:rsidRPr="00FF3F22" w:rsidRDefault="00684FAF" w:rsidP="00684FAF">
      <w:pPr>
        <w:autoSpaceDE w:val="0"/>
        <w:autoSpaceDN w:val="0"/>
        <w:adjustRightInd w:val="0"/>
        <w:spacing w:after="0" w:line="240" w:lineRule="auto"/>
        <w:jc w:val="both"/>
        <w:rPr>
          <w:rFonts w:ascii="Times New Roman" w:eastAsia="Times New Roman" w:hAnsi="Times New Roman" w:cs="Times New Roman"/>
          <w:sz w:val="24"/>
          <w:szCs w:val="24"/>
          <w:lang w:val="fr-FR" w:eastAsia="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1A3C46A8" w14:textId="77777777" w:rsidTr="008F0985">
        <w:tc>
          <w:tcPr>
            <w:tcW w:w="9468" w:type="dxa"/>
            <w:shd w:val="clear" w:color="auto" w:fill="E0E0E0"/>
          </w:tcPr>
          <w:p w14:paraId="7131B010" w14:textId="3B5D3725" w:rsidR="00684FAF" w:rsidRPr="00FF3F22" w:rsidRDefault="00684FAF" w:rsidP="008F0985">
            <w:pPr>
              <w:numPr>
                <w:ilvl w:val="0"/>
                <w:numId w:val="1"/>
              </w:numPr>
              <w:spacing w:before="120" w:after="120" w:line="240" w:lineRule="auto"/>
              <w:jc w:val="both"/>
              <w:rPr>
                <w:rFonts w:ascii="Times New Roman" w:eastAsia="Times New Roman" w:hAnsi="Times New Roman" w:cs="Times New Roman"/>
                <w:sz w:val="28"/>
                <w:szCs w:val="28"/>
                <w:lang w:val="ro-RO"/>
              </w:rPr>
            </w:pPr>
            <w:r w:rsidRPr="00FF3F22">
              <w:rPr>
                <w:rFonts w:ascii="Times New Roman" w:eastAsia="Times New Roman" w:hAnsi="Times New Roman" w:cs="Times New Roman"/>
                <w:b/>
                <w:sz w:val="28"/>
                <w:szCs w:val="28"/>
                <w:lang w:val="ro-RO"/>
              </w:rPr>
              <w:t>C</w:t>
            </w:r>
            <w:r w:rsidR="00284423">
              <w:rPr>
                <w:rFonts w:ascii="Times New Roman" w:eastAsia="Times New Roman" w:hAnsi="Times New Roman" w:cs="Times New Roman"/>
                <w:b/>
                <w:sz w:val="28"/>
                <w:szCs w:val="28"/>
                <w:lang w:val="ro-RO"/>
              </w:rPr>
              <w:t>ondiții</w:t>
            </w:r>
            <w:r w:rsidRPr="00FF3F22">
              <w:rPr>
                <w:rFonts w:ascii="Times New Roman" w:eastAsia="Times New Roman" w:hAnsi="Times New Roman" w:cs="Times New Roman"/>
                <w:b/>
                <w:sz w:val="28"/>
                <w:szCs w:val="28"/>
                <w:lang w:val="ro-RO"/>
              </w:rPr>
              <w:t xml:space="preserve"> de eligibilitate ale solicitantului</w:t>
            </w:r>
          </w:p>
        </w:tc>
      </w:tr>
    </w:tbl>
    <w:p w14:paraId="156F63CA"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6D53FE2B"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xml:space="preserve">Pentru a beneficia de ajutorul de minimis </w:t>
      </w:r>
      <w:r>
        <w:rPr>
          <w:rFonts w:ascii="Times New Roman" w:eastAsia="Times New Roman" w:hAnsi="Times New Roman" w:cs="Times New Roman"/>
          <w:sz w:val="24"/>
          <w:szCs w:val="24"/>
          <w:lang w:val="ro-RO"/>
        </w:rPr>
        <w:t>solicitanții</w:t>
      </w:r>
      <w:r w:rsidRPr="00FF3F22">
        <w:rPr>
          <w:rFonts w:ascii="Times New Roman" w:eastAsia="Times New Roman" w:hAnsi="Times New Roman" w:cs="Times New Roman"/>
          <w:sz w:val="24"/>
          <w:szCs w:val="24"/>
          <w:lang w:val="ro-RO"/>
        </w:rPr>
        <w:t xml:space="preserve"> trebuie să îndeplinească cumulativ următoarele condiţii:  </w:t>
      </w:r>
    </w:p>
    <w:p w14:paraId="4A4AA3E4"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a)</w:t>
      </w:r>
      <w:r w:rsidRPr="00FF3F22">
        <w:rPr>
          <w:rFonts w:ascii="Times New Roman" w:eastAsia="Times New Roman" w:hAnsi="Times New Roman" w:cs="Times New Roman"/>
          <w:sz w:val="24"/>
          <w:szCs w:val="24"/>
          <w:lang w:val="ro-RO"/>
        </w:rPr>
        <w:t xml:space="preserve"> să fie persoane juridice cu sediul în România, înregistrate la registrul comerţului ca societăţi comerciale sau ca societăţi cooperative care îşi desfăşoară activitatea în România;  </w:t>
      </w:r>
    </w:p>
    <w:p w14:paraId="2C7E4DCD"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b)</w:t>
      </w:r>
      <w:r w:rsidRPr="00FF3F22">
        <w:rPr>
          <w:rFonts w:ascii="Times New Roman" w:eastAsia="Times New Roman" w:hAnsi="Times New Roman" w:cs="Times New Roman"/>
          <w:sz w:val="24"/>
          <w:szCs w:val="24"/>
          <w:lang w:val="ro-RO"/>
        </w:rPr>
        <w:t xml:space="preserve"> să realizeze profit din activitatea de exploatare, conform ultimei situaţii financiare anuale transmise şi înregistrate la administraţia teritorială a Ministerului Finanţelor;  </w:t>
      </w:r>
    </w:p>
    <w:p w14:paraId="047B8180"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c)</w:t>
      </w:r>
      <w:r w:rsidRPr="00FF3F22">
        <w:rPr>
          <w:rFonts w:ascii="Times New Roman" w:eastAsia="Times New Roman" w:hAnsi="Times New Roman" w:cs="Times New Roman"/>
          <w:sz w:val="24"/>
          <w:szCs w:val="24"/>
          <w:lang w:val="ro-RO"/>
        </w:rPr>
        <w:t xml:space="preserve"> să nu se afle în stare de insolvenţă, să nu aibă afacerile administrate de un judecător-sindic, să nu le fi fost impusă nicio restricţie asupra activităţii comerciale, să nu fie subiectul unor aranjamente între creditori sau să se afle într-o altă situaţie similară cu cele menţionate anterior, reglementate prin lege;  </w:t>
      </w:r>
    </w:p>
    <w:p w14:paraId="1123BEAE"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d)</w:t>
      </w:r>
      <w:r w:rsidRPr="00FF3F22">
        <w:rPr>
          <w:rFonts w:ascii="Times New Roman" w:eastAsia="Times New Roman" w:hAnsi="Times New Roman" w:cs="Times New Roman"/>
          <w:sz w:val="24"/>
          <w:szCs w:val="24"/>
          <w:lang w:val="ro-RO"/>
        </w:rPr>
        <w:t xml:space="preserve"> să nu înregistreze datorii restante la bugetul de stat, respectiv bugetele locale, atestate prin certificate fiscale; fac excepţie operatorii economici care beneficiază de înlesniri la plata obligaţiilor </w:t>
      </w:r>
      <w:r w:rsidRPr="00FF3F22">
        <w:rPr>
          <w:rFonts w:ascii="Times New Roman" w:eastAsia="Times New Roman" w:hAnsi="Times New Roman" w:cs="Times New Roman"/>
          <w:sz w:val="24"/>
          <w:szCs w:val="24"/>
          <w:lang w:val="ro-RO"/>
        </w:rPr>
        <w:lastRenderedPageBreak/>
        <w:t xml:space="preserve">restante la bugetul de stat, acordate prin convenţii şi/sau ordine conform prevederilor legale, şi respectă termenele de plată, atestate prin certificate fiscale;  </w:t>
      </w:r>
    </w:p>
    <w:p w14:paraId="2356CF03"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e)</w:t>
      </w:r>
      <w:r w:rsidRPr="00FF3F22">
        <w:rPr>
          <w:rFonts w:ascii="Times New Roman" w:eastAsia="Times New Roman" w:hAnsi="Times New Roman" w:cs="Times New Roman"/>
          <w:sz w:val="24"/>
          <w:szCs w:val="24"/>
          <w:lang w:val="ro-RO"/>
        </w:rPr>
        <w:t xml:space="preserve"> reprezentantul legal să nu fi fost supus unei condamnări în ultimii 3 ani de către nicio instanţă de judecată, din motive profesionale sau etic profesionale;  </w:t>
      </w:r>
    </w:p>
    <w:p w14:paraId="54506999"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f)</w:t>
      </w:r>
      <w:r w:rsidRPr="00FF3F22">
        <w:rPr>
          <w:rFonts w:ascii="Times New Roman" w:eastAsia="Times New Roman" w:hAnsi="Times New Roman" w:cs="Times New Roman"/>
          <w:sz w:val="24"/>
          <w:szCs w:val="24"/>
          <w:lang w:val="ro-RO"/>
        </w:rPr>
        <w:t xml:space="preserve"> să nu se afle în dificultate conform art 2 pct. 18 din </w:t>
      </w:r>
      <w:r w:rsidRPr="00FF3F22">
        <w:rPr>
          <w:rFonts w:ascii="Times New Roman" w:eastAsia="Times New Roman" w:hAnsi="Times New Roman" w:cs="Times New Roman"/>
          <w:bCs/>
          <w:sz w:val="24"/>
          <w:szCs w:val="24"/>
          <w:lang w:val="ro-RO"/>
        </w:rPr>
        <w:t>Regulamentul (UE) nr. 651/2014 al Comisiei din 17 iunie 2014 de declarare a anumitor categorii de ajutoare compatibile cu piața internă în aplicarea articolelor 107 și 108 din tratat, cu modificările și completările ulterioare</w:t>
      </w:r>
      <w:r w:rsidRPr="00FF3F22">
        <w:rPr>
          <w:rFonts w:ascii="Times New Roman" w:eastAsia="Times New Roman" w:hAnsi="Times New Roman" w:cs="Times New Roman"/>
          <w:sz w:val="24"/>
          <w:szCs w:val="24"/>
          <w:lang w:val="ro-RO"/>
        </w:rPr>
        <w:t xml:space="preserve">;  </w:t>
      </w:r>
    </w:p>
    <w:p w14:paraId="2BF005AC"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g)</w:t>
      </w:r>
      <w:r w:rsidRPr="00FF3F22">
        <w:rPr>
          <w:rFonts w:ascii="Times New Roman" w:eastAsia="Times New Roman" w:hAnsi="Times New Roman" w:cs="Times New Roman"/>
          <w:sz w:val="24"/>
          <w:szCs w:val="24"/>
          <w:lang w:val="ro-RO"/>
        </w:rPr>
        <w:t xml:space="preserve"> întreprinderea unică să nu fi beneficiat în ultimii 2 ani fiscali şi în anul fiscal în curs, fie din surse ale bugetului de stat sau ale autorităţilor locale, fie din surse comunitare, de ajutor de minimis, care, cumulat cu suma solicitată în proiect, să depăşească echivalentul în lei a 200.000 euro și de 100.000 euro pentru beneficiarii care desfășoară activități de transport de mărfuri în contul terților sau contra cost;  </w:t>
      </w:r>
    </w:p>
    <w:p w14:paraId="32167153"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h)</w:t>
      </w:r>
      <w:r w:rsidRPr="00FF3F22">
        <w:rPr>
          <w:rFonts w:ascii="Times New Roman" w:eastAsia="Times New Roman" w:hAnsi="Times New Roman" w:cs="Times New Roman"/>
          <w:sz w:val="24"/>
          <w:szCs w:val="24"/>
          <w:lang w:val="ro-RO"/>
        </w:rPr>
        <w:t xml:space="preserve"> să nu fi fost subiectul unei decizii a Comisiei Europene sau a Consiliului Concurenței de recuperare a unui ajutor de stat/de minimis sau, în cazul în care a făcut obiectul unei astfel de decizii, aceasta a fost deja executată şi creanţa integral recuperată, cu dobânzile și penalitățile aferente;  </w:t>
      </w:r>
    </w:p>
    <w:p w14:paraId="22064ED4"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i)</w:t>
      </w:r>
      <w:r w:rsidRPr="00FF3F22">
        <w:rPr>
          <w:rFonts w:ascii="Times New Roman" w:eastAsia="Times New Roman" w:hAnsi="Times New Roman" w:cs="Times New Roman"/>
          <w:sz w:val="24"/>
          <w:szCs w:val="24"/>
          <w:lang w:val="ro-RO"/>
        </w:rPr>
        <w:t xml:space="preserve"> să deţină resursele financiare necesare asigurării cofinanţării pentru implementarea proiectului;  </w:t>
      </w:r>
    </w:p>
    <w:p w14:paraId="670ACE0A"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j)</w:t>
      </w:r>
      <w:r w:rsidRPr="00FF3F22">
        <w:rPr>
          <w:rFonts w:ascii="Times New Roman" w:eastAsia="Times New Roman" w:hAnsi="Times New Roman" w:cs="Times New Roman"/>
          <w:sz w:val="24"/>
          <w:szCs w:val="24"/>
          <w:lang w:val="ro-RO"/>
        </w:rPr>
        <w:t xml:space="preserve"> să realizeze produse prelucrate pentru care există piaţă asigurată;  </w:t>
      </w:r>
    </w:p>
    <w:p w14:paraId="248F4A39" w14:textId="7EF4A7E3"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k)</w:t>
      </w:r>
      <w:r w:rsidRPr="00FF3F22">
        <w:rPr>
          <w:rFonts w:ascii="Times New Roman" w:eastAsia="Times New Roman" w:hAnsi="Times New Roman" w:cs="Times New Roman"/>
          <w:sz w:val="24"/>
          <w:szCs w:val="24"/>
          <w:lang w:val="ro-RO"/>
        </w:rPr>
        <w:t xml:space="preserve"> să aibă structura organizatorică specializată pentru implementarea proiectului, pentru categoriile de activităţi prevăzute la</w:t>
      </w:r>
      <w:r w:rsidRPr="00271C3E">
        <w:rPr>
          <w:rFonts w:ascii="Times New Roman" w:eastAsia="Times New Roman" w:hAnsi="Times New Roman" w:cs="Times New Roman"/>
          <w:sz w:val="24"/>
          <w:szCs w:val="24"/>
          <w:lang w:val="ro-RO"/>
        </w:rPr>
        <w:t xml:space="preserve"> pct. 1 </w:t>
      </w:r>
      <w:hyperlink r:id="rId9" w:history="1">
        <w:r w:rsidRPr="006906A9">
          <w:rPr>
            <w:rFonts w:ascii="Times New Roman" w:eastAsia="Times New Roman" w:hAnsi="Times New Roman" w:cs="Times New Roman"/>
            <w:sz w:val="24"/>
            <w:szCs w:val="24"/>
            <w:lang w:val="ro-RO"/>
          </w:rPr>
          <w:t>lit. a)</w:t>
        </w:r>
      </w:hyperlink>
      <w:r w:rsidRPr="006906A9">
        <w:rPr>
          <w:rFonts w:ascii="Times New Roman" w:eastAsia="Times New Roman" w:hAnsi="Times New Roman" w:cs="Times New Roman"/>
          <w:sz w:val="24"/>
          <w:szCs w:val="24"/>
          <w:lang w:val="ro-RO"/>
        </w:rPr>
        <w:t xml:space="preserve"> -</w:t>
      </w:r>
      <w:hyperlink r:id="rId10" w:history="1">
        <w:r w:rsidRPr="006906A9">
          <w:rPr>
            <w:rFonts w:ascii="Times New Roman" w:eastAsia="Times New Roman" w:hAnsi="Times New Roman" w:cs="Times New Roman"/>
            <w:sz w:val="24"/>
            <w:szCs w:val="24"/>
            <w:lang w:val="ro-RO"/>
          </w:rPr>
          <w:t>c)</w:t>
        </w:r>
      </w:hyperlink>
      <w:r w:rsidR="00271C3E" w:rsidRPr="006906A9">
        <w:rPr>
          <w:rFonts w:ascii="Times New Roman" w:eastAsia="Times New Roman" w:hAnsi="Times New Roman" w:cs="Times New Roman"/>
          <w:sz w:val="24"/>
          <w:szCs w:val="24"/>
          <w:lang w:val="ro-RO"/>
        </w:rPr>
        <w:t xml:space="preserve">, </w:t>
      </w:r>
      <w:bookmarkStart w:id="5" w:name="_Hlk114737744"/>
      <w:r w:rsidR="00271C3E">
        <w:rPr>
          <w:rFonts w:ascii="Times New Roman" w:eastAsia="Times New Roman" w:hAnsi="Times New Roman" w:cs="Times New Roman"/>
          <w:sz w:val="24"/>
          <w:szCs w:val="24"/>
          <w:lang w:val="ro-RO"/>
        </w:rPr>
        <w:t>din prezentul ghid</w:t>
      </w:r>
      <w:bookmarkEnd w:id="5"/>
      <w:r w:rsidR="00271C3E">
        <w:rPr>
          <w:rFonts w:ascii="Times New Roman" w:eastAsia="Times New Roman" w:hAnsi="Times New Roman" w:cs="Times New Roman"/>
          <w:sz w:val="24"/>
          <w:szCs w:val="24"/>
          <w:lang w:val="ro-RO"/>
        </w:rPr>
        <w:t>;</w:t>
      </w:r>
      <w:r w:rsidRPr="00FF3F22">
        <w:rPr>
          <w:rFonts w:ascii="Times New Roman" w:eastAsia="Times New Roman" w:hAnsi="Times New Roman" w:cs="Times New Roman"/>
          <w:sz w:val="24"/>
          <w:szCs w:val="24"/>
          <w:lang w:val="ro-RO"/>
        </w:rPr>
        <w:t xml:space="preserve">  </w:t>
      </w:r>
    </w:p>
    <w:p w14:paraId="281F3876" w14:textId="710DD59E" w:rsidR="00684FAF" w:rsidRPr="006906A9"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l)</w:t>
      </w:r>
      <w:r w:rsidRPr="00FF3F22">
        <w:rPr>
          <w:rFonts w:ascii="Times New Roman" w:eastAsia="Times New Roman" w:hAnsi="Times New Roman" w:cs="Times New Roman"/>
          <w:sz w:val="24"/>
          <w:szCs w:val="24"/>
          <w:lang w:val="ro-RO"/>
        </w:rPr>
        <w:t xml:space="preserve"> să prezinte sinteza rezultatelor cercetărilor şi, după caz, copia brevetului eliberat de Oficiul de Stat pentru Invenţii şi Mărci şi să demonstreze avantajele aplicării industriale a acestora, pentru activităţile prevăzute la </w:t>
      </w:r>
      <w:r w:rsidRPr="00271C3E">
        <w:rPr>
          <w:rFonts w:ascii="Times New Roman" w:eastAsia="Times New Roman" w:hAnsi="Times New Roman" w:cs="Times New Roman"/>
          <w:sz w:val="24"/>
          <w:szCs w:val="24"/>
          <w:lang w:val="ro-RO"/>
        </w:rPr>
        <w:t xml:space="preserve">pct. 1 </w:t>
      </w:r>
      <w:hyperlink r:id="rId11" w:history="1">
        <w:r w:rsidRPr="006906A9">
          <w:rPr>
            <w:rFonts w:ascii="Times New Roman" w:eastAsia="Times New Roman" w:hAnsi="Times New Roman" w:cs="Times New Roman"/>
            <w:sz w:val="24"/>
            <w:szCs w:val="24"/>
            <w:lang w:val="ro-RO"/>
          </w:rPr>
          <w:t>lit. e)</w:t>
        </w:r>
      </w:hyperlink>
      <w:r w:rsidR="00271C3E" w:rsidRPr="006906A9">
        <w:rPr>
          <w:rFonts w:ascii="Times New Roman" w:eastAsia="Times New Roman" w:hAnsi="Times New Roman" w:cs="Times New Roman"/>
          <w:sz w:val="24"/>
          <w:szCs w:val="24"/>
          <w:lang w:val="ro-RO"/>
        </w:rPr>
        <w:t xml:space="preserve"> din prezentul ghid</w:t>
      </w:r>
      <w:r w:rsidRPr="006906A9">
        <w:rPr>
          <w:rFonts w:ascii="Times New Roman" w:eastAsia="Times New Roman" w:hAnsi="Times New Roman" w:cs="Times New Roman"/>
          <w:sz w:val="24"/>
          <w:szCs w:val="24"/>
          <w:lang w:val="ro-RO"/>
        </w:rPr>
        <w:t xml:space="preserve">;  </w:t>
      </w:r>
    </w:p>
    <w:p w14:paraId="50C5D2D8" w14:textId="4A57DB76" w:rsidR="00684FAF" w:rsidRPr="00E4293A" w:rsidRDefault="00684FAF" w:rsidP="00684FAF">
      <w:pPr>
        <w:spacing w:after="0" w:line="240" w:lineRule="auto"/>
        <w:ind w:right="-331"/>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   </w:t>
      </w:r>
      <w:r w:rsidRPr="00FF3F22">
        <w:rPr>
          <w:rFonts w:ascii="Times New Roman" w:eastAsia="Times New Roman" w:hAnsi="Times New Roman" w:cs="Times New Roman"/>
          <w:b/>
          <w:bCs/>
          <w:sz w:val="24"/>
          <w:szCs w:val="24"/>
          <w:lang w:val="ro-RO"/>
        </w:rPr>
        <w:t>m)</w:t>
      </w:r>
      <w:r w:rsidRPr="00FF3F22">
        <w:rPr>
          <w:rFonts w:ascii="Times New Roman" w:eastAsia="Times New Roman" w:hAnsi="Times New Roman" w:cs="Times New Roman"/>
          <w:sz w:val="24"/>
          <w:szCs w:val="24"/>
          <w:lang w:val="ro-RO"/>
        </w:rPr>
        <w:t xml:space="preserve"> să prezinte certificatul de înregistrare a mărcilor, desenelor şi a modelelor industriale de la Oficiul de Stat pentru Invenţii şi Mărci şi să demonstreze avantajele înregistrării acestora pe pieţele externe pentru proiectele aferente activităţii prevăzute la </w:t>
      </w:r>
      <w:r>
        <w:rPr>
          <w:rFonts w:ascii="Times New Roman" w:eastAsia="Times New Roman" w:hAnsi="Times New Roman" w:cs="Times New Roman"/>
          <w:sz w:val="24"/>
          <w:szCs w:val="24"/>
          <w:lang w:val="ro-RO"/>
        </w:rPr>
        <w:t xml:space="preserve">pct. </w:t>
      </w:r>
      <w:r w:rsidRPr="006906A9">
        <w:rPr>
          <w:rFonts w:ascii="Times New Roman" w:eastAsia="Times New Roman" w:hAnsi="Times New Roman" w:cs="Times New Roman"/>
          <w:sz w:val="24"/>
          <w:szCs w:val="24"/>
          <w:lang w:val="ro-RO"/>
        </w:rPr>
        <w:t xml:space="preserve">1 </w:t>
      </w:r>
      <w:hyperlink r:id="rId12" w:history="1">
        <w:r w:rsidRPr="006906A9">
          <w:rPr>
            <w:rFonts w:ascii="Times New Roman" w:eastAsia="Times New Roman" w:hAnsi="Times New Roman" w:cs="Times New Roman"/>
            <w:sz w:val="24"/>
            <w:szCs w:val="24"/>
            <w:lang w:val="ro-RO"/>
          </w:rPr>
          <w:t>lit. h)</w:t>
        </w:r>
      </w:hyperlink>
      <w:r w:rsidR="00271C3E" w:rsidRPr="006906A9">
        <w:t xml:space="preserve"> </w:t>
      </w:r>
      <w:r w:rsidR="00271C3E" w:rsidRPr="006906A9">
        <w:rPr>
          <w:rFonts w:ascii="Times New Roman" w:eastAsia="Times New Roman" w:hAnsi="Times New Roman" w:cs="Times New Roman"/>
          <w:sz w:val="24"/>
          <w:szCs w:val="24"/>
          <w:lang w:val="ro-RO"/>
        </w:rPr>
        <w:t xml:space="preserve">din prezentul ghid </w:t>
      </w:r>
      <w:r w:rsidRPr="006906A9">
        <w:rPr>
          <w:rFonts w:ascii="Times New Roman" w:eastAsia="Times New Roman" w:hAnsi="Times New Roman" w:cs="Times New Roman"/>
          <w:sz w:val="24"/>
          <w:szCs w:val="24"/>
          <w:lang w:val="ro-RO"/>
        </w:rPr>
        <w:t>;</w:t>
      </w:r>
      <w:r w:rsidRPr="00E4293A">
        <w:rPr>
          <w:rFonts w:ascii="Times New Roman" w:eastAsia="Times New Roman" w:hAnsi="Times New Roman" w:cs="Times New Roman"/>
          <w:sz w:val="24"/>
          <w:szCs w:val="24"/>
          <w:lang w:val="ro-RO"/>
        </w:rPr>
        <w:t xml:space="preserve">  </w:t>
      </w:r>
    </w:p>
    <w:p w14:paraId="57401637"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50A1119F" w14:textId="77777777" w:rsidR="00684FAF" w:rsidRPr="00DB513A" w:rsidRDefault="00684FAF" w:rsidP="00684FAF">
      <w:pPr>
        <w:pBdr>
          <w:top w:val="single" w:sz="4" w:space="1" w:color="auto"/>
          <w:left w:val="single" w:sz="4" w:space="4" w:color="auto"/>
          <w:bottom w:val="single" w:sz="4" w:space="1" w:color="auto"/>
          <w:right w:val="single" w:sz="4" w:space="4" w:color="auto"/>
        </w:pBdr>
        <w:spacing w:after="0" w:line="240" w:lineRule="auto"/>
        <w:ind w:right="-331"/>
        <w:jc w:val="both"/>
        <w:rPr>
          <w:rFonts w:ascii="Times New Roman" w:eastAsia="Times New Roman" w:hAnsi="Times New Roman" w:cs="Times New Roman"/>
          <w:i/>
          <w:iCs/>
          <w:color w:val="FF0000"/>
          <w:sz w:val="24"/>
          <w:szCs w:val="24"/>
          <w:lang w:val="ro-RO"/>
        </w:rPr>
      </w:pPr>
      <w:r w:rsidRPr="00DB513A">
        <w:rPr>
          <w:rFonts w:ascii="Times New Roman" w:eastAsia="Times New Roman" w:hAnsi="Times New Roman" w:cs="Times New Roman"/>
          <w:i/>
          <w:iCs/>
          <w:color w:val="FF0000"/>
          <w:sz w:val="24"/>
          <w:szCs w:val="24"/>
          <w:lang w:val="ro-RO"/>
        </w:rPr>
        <w:t>Atenție</w:t>
      </w:r>
      <w:r>
        <w:rPr>
          <w:rFonts w:ascii="Times New Roman" w:eastAsia="Times New Roman" w:hAnsi="Times New Roman" w:cs="Times New Roman"/>
          <w:i/>
          <w:iCs/>
          <w:color w:val="FF0000"/>
          <w:sz w:val="24"/>
          <w:szCs w:val="24"/>
          <w:lang w:val="ro-RO"/>
        </w:rPr>
        <w:t>:</w:t>
      </w:r>
    </w:p>
    <w:p w14:paraId="4E2DF234" w14:textId="77777777" w:rsidR="00684FAF" w:rsidRPr="00872BA3" w:rsidRDefault="00684FAF" w:rsidP="00684FAF">
      <w:pPr>
        <w:pBdr>
          <w:top w:val="single" w:sz="4" w:space="1" w:color="auto"/>
          <w:left w:val="single" w:sz="4" w:space="4" w:color="auto"/>
          <w:bottom w:val="single" w:sz="4" w:space="1" w:color="auto"/>
          <w:right w:val="single" w:sz="4" w:space="4" w:color="auto"/>
        </w:pBdr>
        <w:spacing w:after="0" w:line="240" w:lineRule="auto"/>
        <w:ind w:right="-331"/>
        <w:jc w:val="both"/>
        <w:rPr>
          <w:rFonts w:ascii="Times New Roman" w:eastAsia="Times New Roman" w:hAnsi="Times New Roman" w:cs="Times New Roman"/>
          <w:sz w:val="16"/>
          <w:szCs w:val="16"/>
          <w:lang w:val="ro-RO"/>
        </w:rPr>
      </w:pPr>
    </w:p>
    <w:p w14:paraId="53B18EE1" w14:textId="3B41C43D" w:rsidR="00684FAF" w:rsidRPr="00914665" w:rsidRDefault="00684FAF" w:rsidP="00684FAF">
      <w:pPr>
        <w:pBdr>
          <w:top w:val="single" w:sz="4" w:space="1" w:color="auto"/>
          <w:left w:val="single" w:sz="4" w:space="4" w:color="auto"/>
          <w:bottom w:val="single" w:sz="4" w:space="1" w:color="auto"/>
          <w:right w:val="single" w:sz="4" w:space="4" w:color="auto"/>
        </w:pBdr>
        <w:spacing w:after="0" w:line="240" w:lineRule="auto"/>
        <w:ind w:right="-331"/>
        <w:jc w:val="both"/>
        <w:rPr>
          <w:rFonts w:ascii="Times New Roman" w:eastAsia="Times New Roman" w:hAnsi="Times New Roman" w:cs="Times New Roman"/>
          <w:i/>
          <w:iCs/>
          <w:color w:val="0000FF"/>
          <w:sz w:val="24"/>
          <w:szCs w:val="24"/>
          <w:lang w:val="ro-RO"/>
        </w:rPr>
      </w:pPr>
      <w:r w:rsidRPr="00914665">
        <w:rPr>
          <w:rFonts w:ascii="Times New Roman" w:eastAsia="Times New Roman" w:hAnsi="Times New Roman" w:cs="Times New Roman"/>
          <w:i/>
          <w:iCs/>
          <w:color w:val="0000FF"/>
          <w:sz w:val="24"/>
          <w:szCs w:val="24"/>
          <w:lang w:val="ro-RO"/>
        </w:rPr>
        <w:t>Beneficiarii activităţilor menționate la pct.1</w:t>
      </w:r>
      <w:r w:rsidR="00E4293A" w:rsidRPr="00914665">
        <w:rPr>
          <w:rFonts w:ascii="Times New Roman" w:eastAsia="Times New Roman" w:hAnsi="Times New Roman" w:cs="Times New Roman"/>
          <w:i/>
          <w:iCs/>
          <w:color w:val="0000FF"/>
          <w:sz w:val="24"/>
          <w:szCs w:val="24"/>
          <w:lang w:val="ro-RO"/>
        </w:rPr>
        <w:t xml:space="preserve"> din prezentul ghid</w:t>
      </w:r>
      <w:r w:rsidRPr="00914665">
        <w:rPr>
          <w:rFonts w:ascii="Times New Roman" w:eastAsia="Times New Roman" w:hAnsi="Times New Roman" w:cs="Times New Roman"/>
          <w:i/>
          <w:iCs/>
          <w:color w:val="0000FF"/>
          <w:sz w:val="24"/>
          <w:szCs w:val="24"/>
          <w:lang w:val="ro-RO"/>
        </w:rPr>
        <w:t xml:space="preserve"> sunt următorii:  </w:t>
      </w:r>
    </w:p>
    <w:p w14:paraId="5DC32D58" w14:textId="1FBFD96B" w:rsidR="00684FAF" w:rsidRPr="00914665" w:rsidRDefault="00684FAF" w:rsidP="00684FAF">
      <w:pPr>
        <w:pBdr>
          <w:top w:val="single" w:sz="4" w:space="1" w:color="auto"/>
          <w:left w:val="single" w:sz="4" w:space="4" w:color="auto"/>
          <w:bottom w:val="single" w:sz="4" w:space="1" w:color="auto"/>
          <w:right w:val="single" w:sz="4" w:space="4" w:color="auto"/>
        </w:pBdr>
        <w:spacing w:after="80" w:line="240" w:lineRule="auto"/>
        <w:ind w:right="-331"/>
        <w:jc w:val="both"/>
        <w:rPr>
          <w:rFonts w:ascii="Times New Roman" w:eastAsia="Times New Roman" w:hAnsi="Times New Roman" w:cs="Times New Roman"/>
          <w:i/>
          <w:iCs/>
          <w:color w:val="0000FF"/>
          <w:sz w:val="24"/>
          <w:szCs w:val="24"/>
          <w:lang w:val="ro-RO"/>
        </w:rPr>
      </w:pPr>
      <w:r w:rsidRPr="00914665">
        <w:rPr>
          <w:rFonts w:ascii="Times New Roman" w:eastAsia="Times New Roman" w:hAnsi="Times New Roman" w:cs="Times New Roman"/>
          <w:i/>
          <w:iCs/>
          <w:color w:val="0000FF"/>
          <w:sz w:val="24"/>
          <w:szCs w:val="24"/>
          <w:lang w:val="ro-RO"/>
        </w:rPr>
        <w:t xml:space="preserve">   a) pentru activităţile de la lit. a) şi d) - întreprinderi mari şi societăţi cooperative;  </w:t>
      </w:r>
    </w:p>
    <w:p w14:paraId="23AF807B" w14:textId="316B27F1" w:rsidR="00684FAF" w:rsidRPr="00914665" w:rsidRDefault="00684FAF" w:rsidP="00684FAF">
      <w:pPr>
        <w:pBdr>
          <w:top w:val="single" w:sz="4" w:space="1" w:color="auto"/>
          <w:left w:val="single" w:sz="4" w:space="4" w:color="auto"/>
          <w:bottom w:val="single" w:sz="4" w:space="1" w:color="auto"/>
          <w:right w:val="single" w:sz="4" w:space="4" w:color="auto"/>
        </w:pBdr>
        <w:spacing w:after="80" w:line="240" w:lineRule="auto"/>
        <w:ind w:right="-331"/>
        <w:jc w:val="both"/>
        <w:rPr>
          <w:rFonts w:ascii="Times New Roman" w:eastAsia="Times New Roman" w:hAnsi="Times New Roman" w:cs="Times New Roman"/>
          <w:i/>
          <w:iCs/>
          <w:color w:val="0000FF"/>
          <w:sz w:val="24"/>
          <w:szCs w:val="24"/>
          <w:lang w:val="ro-RO"/>
        </w:rPr>
      </w:pPr>
      <w:r w:rsidRPr="00914665">
        <w:rPr>
          <w:rFonts w:ascii="Times New Roman" w:eastAsia="Times New Roman" w:hAnsi="Times New Roman" w:cs="Times New Roman"/>
          <w:i/>
          <w:iCs/>
          <w:color w:val="0000FF"/>
          <w:sz w:val="24"/>
          <w:szCs w:val="24"/>
          <w:lang w:val="ro-RO"/>
        </w:rPr>
        <w:t xml:space="preserve">   b) pentru activităţile de la lit. b), e), g) </w:t>
      </w:r>
      <w:r w:rsidR="006906A9">
        <w:rPr>
          <w:rFonts w:ascii="Times New Roman" w:eastAsia="Times New Roman" w:hAnsi="Times New Roman" w:cs="Times New Roman"/>
          <w:i/>
          <w:iCs/>
          <w:color w:val="0000FF"/>
          <w:sz w:val="24"/>
          <w:szCs w:val="24"/>
          <w:lang w:val="ro-RO"/>
        </w:rPr>
        <w:t>ș</w:t>
      </w:r>
      <w:r w:rsidRPr="00914665">
        <w:rPr>
          <w:rFonts w:ascii="Times New Roman" w:eastAsia="Times New Roman" w:hAnsi="Times New Roman" w:cs="Times New Roman"/>
          <w:i/>
          <w:iCs/>
          <w:color w:val="0000FF"/>
          <w:sz w:val="24"/>
          <w:szCs w:val="24"/>
          <w:lang w:val="ro-RO"/>
        </w:rPr>
        <w:t xml:space="preserve">i h) - microîntreprinderi, întreprinderi mici, mijlocii, mari şi societăţi cooperative;  </w:t>
      </w:r>
    </w:p>
    <w:p w14:paraId="1EE0BDA9" w14:textId="77777777" w:rsidR="00684FAF" w:rsidRPr="00914665" w:rsidRDefault="00684FAF" w:rsidP="00684FAF">
      <w:pPr>
        <w:pBdr>
          <w:top w:val="single" w:sz="4" w:space="1" w:color="auto"/>
          <w:left w:val="single" w:sz="4" w:space="4" w:color="auto"/>
          <w:bottom w:val="single" w:sz="4" w:space="1" w:color="auto"/>
          <w:right w:val="single" w:sz="4" w:space="4" w:color="auto"/>
        </w:pBdr>
        <w:spacing w:after="80" w:line="240" w:lineRule="auto"/>
        <w:ind w:right="-331"/>
        <w:jc w:val="both"/>
        <w:rPr>
          <w:rFonts w:ascii="Times New Roman" w:eastAsia="Times New Roman" w:hAnsi="Times New Roman" w:cs="Times New Roman"/>
          <w:i/>
          <w:iCs/>
          <w:color w:val="0000FF"/>
          <w:sz w:val="24"/>
          <w:szCs w:val="24"/>
          <w:lang w:val="ro-RO"/>
        </w:rPr>
      </w:pPr>
      <w:r w:rsidRPr="00914665">
        <w:rPr>
          <w:rFonts w:ascii="Times New Roman" w:eastAsia="Times New Roman" w:hAnsi="Times New Roman" w:cs="Times New Roman"/>
          <w:i/>
          <w:iCs/>
          <w:color w:val="0000FF"/>
          <w:sz w:val="24"/>
          <w:szCs w:val="24"/>
          <w:lang w:val="ro-RO"/>
        </w:rPr>
        <w:t xml:space="preserve">   c) pentru activităţile de la lit. c) - întreprinderi mari, societăţi cooperative mari şi entităţi din infrastructura conformităţii produselor industriale;  </w:t>
      </w:r>
    </w:p>
    <w:p w14:paraId="4C74F1F0" w14:textId="43483ED1" w:rsidR="00684FAF" w:rsidRPr="00914665" w:rsidRDefault="00684FAF" w:rsidP="00616F2B">
      <w:pPr>
        <w:pBdr>
          <w:top w:val="single" w:sz="4" w:space="1" w:color="auto"/>
          <w:left w:val="single" w:sz="4" w:space="4" w:color="auto"/>
          <w:bottom w:val="single" w:sz="4" w:space="1" w:color="auto"/>
          <w:right w:val="single" w:sz="4" w:space="4" w:color="auto"/>
        </w:pBdr>
        <w:spacing w:after="80" w:line="240" w:lineRule="auto"/>
        <w:ind w:right="-331"/>
        <w:jc w:val="both"/>
        <w:rPr>
          <w:rFonts w:ascii="Times New Roman" w:eastAsia="Times New Roman" w:hAnsi="Times New Roman" w:cs="Times New Roman"/>
          <w:sz w:val="24"/>
          <w:szCs w:val="24"/>
          <w:lang w:val="ro-RO"/>
        </w:rPr>
      </w:pPr>
      <w:r w:rsidRPr="00914665">
        <w:rPr>
          <w:rFonts w:ascii="Times New Roman" w:eastAsia="Times New Roman" w:hAnsi="Times New Roman" w:cs="Times New Roman"/>
          <w:i/>
          <w:iCs/>
          <w:color w:val="0000FF"/>
          <w:sz w:val="24"/>
          <w:szCs w:val="24"/>
          <w:lang w:val="ro-RO"/>
        </w:rPr>
        <w:t xml:space="preserve">   d) pentru activităţile de la lit. f)</w:t>
      </w:r>
      <w:r w:rsidR="006906A9">
        <w:rPr>
          <w:rFonts w:ascii="Times New Roman" w:eastAsia="Times New Roman" w:hAnsi="Times New Roman" w:cs="Times New Roman"/>
          <w:i/>
          <w:iCs/>
          <w:color w:val="0000FF"/>
          <w:sz w:val="24"/>
          <w:szCs w:val="24"/>
          <w:lang w:val="ro-RO"/>
        </w:rPr>
        <w:t xml:space="preserve"> </w:t>
      </w:r>
      <w:r w:rsidR="00B96730" w:rsidRPr="00914665">
        <w:rPr>
          <w:rFonts w:ascii="Times New Roman" w:eastAsia="Times New Roman" w:hAnsi="Times New Roman" w:cs="Times New Roman"/>
          <w:i/>
          <w:iCs/>
          <w:color w:val="0000FF"/>
          <w:sz w:val="24"/>
          <w:szCs w:val="24"/>
          <w:lang w:val="ro-RO"/>
        </w:rPr>
        <w:t>-</w:t>
      </w:r>
      <w:r w:rsidR="006906A9">
        <w:rPr>
          <w:rFonts w:ascii="Times New Roman" w:eastAsia="Times New Roman" w:hAnsi="Times New Roman" w:cs="Times New Roman"/>
          <w:i/>
          <w:iCs/>
          <w:color w:val="0000FF"/>
          <w:sz w:val="24"/>
          <w:szCs w:val="24"/>
          <w:lang w:val="ro-RO"/>
        </w:rPr>
        <w:t xml:space="preserve"> </w:t>
      </w:r>
      <w:r w:rsidR="00B96730" w:rsidRPr="00914665">
        <w:rPr>
          <w:rFonts w:ascii="Times New Roman" w:eastAsia="Times New Roman" w:hAnsi="Times New Roman" w:cs="Times New Roman"/>
          <w:i/>
          <w:iCs/>
          <w:color w:val="0000FF"/>
          <w:sz w:val="24"/>
          <w:szCs w:val="24"/>
          <w:lang w:val="ro-RO"/>
        </w:rPr>
        <w:t>toți beneficiarii</w:t>
      </w:r>
      <w:r w:rsidR="00616F2B" w:rsidRPr="00914665">
        <w:rPr>
          <w:rFonts w:ascii="Times New Roman" w:eastAsia="Times New Roman" w:hAnsi="Times New Roman" w:cs="Times New Roman"/>
          <w:i/>
          <w:iCs/>
          <w:color w:val="0000FF"/>
          <w:sz w:val="24"/>
          <w:szCs w:val="24"/>
          <w:lang w:val="ro-RO"/>
        </w:rPr>
        <w:t xml:space="preserve"> </w:t>
      </w:r>
      <w:r w:rsidR="00B96730" w:rsidRPr="00914665">
        <w:rPr>
          <w:rFonts w:ascii="Times New Roman" w:eastAsia="Times New Roman" w:hAnsi="Times New Roman" w:cs="Times New Roman"/>
          <w:i/>
          <w:iCs/>
          <w:color w:val="0000FF"/>
          <w:sz w:val="24"/>
          <w:szCs w:val="24"/>
          <w:lang w:val="ro-RO"/>
        </w:rPr>
        <w:t xml:space="preserve">menționați la lit a) b),c) precum </w:t>
      </w:r>
      <w:r w:rsidRPr="00914665">
        <w:rPr>
          <w:rFonts w:ascii="Times New Roman" w:eastAsia="Times New Roman" w:hAnsi="Times New Roman" w:cs="Times New Roman"/>
          <w:i/>
          <w:iCs/>
          <w:color w:val="0000FF"/>
          <w:sz w:val="24"/>
          <w:szCs w:val="24"/>
          <w:lang w:val="ro-RO"/>
        </w:rPr>
        <w:t xml:space="preserve"> şi asociaţii profesionale sau patronate de ramură</w:t>
      </w:r>
      <w:r w:rsidR="00914665">
        <w:rPr>
          <w:rFonts w:ascii="Times New Roman" w:eastAsia="Times New Roman" w:hAnsi="Times New Roman" w:cs="Times New Roman"/>
          <w:i/>
          <w:iCs/>
          <w:color w:val="0000FF"/>
          <w:sz w:val="24"/>
          <w:szCs w:val="24"/>
          <w:lang w:val="ro-RO"/>
        </w:rPr>
        <w:t>.</w:t>
      </w:r>
      <w:r w:rsidRPr="00914665">
        <w:rPr>
          <w:rFonts w:ascii="Times New Roman" w:eastAsia="Times New Roman" w:hAnsi="Times New Roman" w:cs="Times New Roman"/>
          <w:i/>
          <w:iCs/>
          <w:color w:val="0000FF"/>
          <w:sz w:val="24"/>
          <w:szCs w:val="24"/>
          <w:lang w:val="ro-RO"/>
        </w:rPr>
        <w:t xml:space="preserve"> </w:t>
      </w:r>
    </w:p>
    <w:p w14:paraId="3D7268D1"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1190A6F0" w14:textId="77777777" w:rsidR="00684FAF" w:rsidRPr="00FF3F22" w:rsidRDefault="00684FAF" w:rsidP="00684FAF">
      <w:pPr>
        <w:autoSpaceDE w:val="0"/>
        <w:autoSpaceDN w:val="0"/>
        <w:adjustRightInd w:val="0"/>
        <w:spacing w:after="0" w:line="240" w:lineRule="auto"/>
        <w:ind w:right="-331"/>
        <w:jc w:val="both"/>
        <w:rPr>
          <w:rFonts w:ascii="Times New Roman" w:eastAsia="Times New Roman" w:hAnsi="Times New Roman" w:cs="Times New Roman"/>
          <w:sz w:val="24"/>
          <w:szCs w:val="24"/>
          <w:lang w:val="ro-RO"/>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gridCol w:w="270"/>
      </w:tblGrid>
      <w:tr w:rsidR="00684FAF" w:rsidRPr="00FF3F22" w14:paraId="41B2FD52" w14:textId="77777777" w:rsidTr="002E7F53">
        <w:trPr>
          <w:trHeight w:val="1038"/>
        </w:trPr>
        <w:tc>
          <w:tcPr>
            <w:tcW w:w="9738" w:type="dxa"/>
            <w:gridSpan w:val="2"/>
            <w:shd w:val="clear" w:color="auto" w:fill="auto"/>
          </w:tcPr>
          <w:p w14:paraId="7561088C" w14:textId="77777777" w:rsidR="00684FAF" w:rsidRPr="00914665" w:rsidRDefault="00684FAF" w:rsidP="008F0985">
            <w:pPr>
              <w:spacing w:after="0" w:line="276" w:lineRule="auto"/>
              <w:ind w:right="-331"/>
              <w:jc w:val="both"/>
              <w:rPr>
                <w:rFonts w:ascii="Times New Roman" w:eastAsia="Times New Roman" w:hAnsi="Times New Roman" w:cs="Times New Roman"/>
                <w:i/>
                <w:iCs/>
                <w:color w:val="FF0000"/>
                <w:sz w:val="24"/>
                <w:szCs w:val="24"/>
                <w:u w:val="single"/>
                <w:lang w:val="ro-RO"/>
              </w:rPr>
            </w:pPr>
            <w:r w:rsidRPr="00914665">
              <w:rPr>
                <w:rFonts w:ascii="Times New Roman" w:eastAsia="Times New Roman" w:hAnsi="Times New Roman" w:cs="Times New Roman"/>
                <w:i/>
                <w:iCs/>
                <w:color w:val="FF0000"/>
                <w:sz w:val="24"/>
                <w:szCs w:val="24"/>
                <w:u w:val="single"/>
                <w:lang w:val="ro-RO"/>
              </w:rPr>
              <w:t>Atenție!</w:t>
            </w:r>
          </w:p>
          <w:p w14:paraId="2691C804" w14:textId="40F52810" w:rsidR="00684FAF" w:rsidRPr="00D54223" w:rsidRDefault="00684FAF" w:rsidP="002E7F53">
            <w:pPr>
              <w:autoSpaceDE w:val="0"/>
              <w:autoSpaceDN w:val="0"/>
              <w:adjustRightInd w:val="0"/>
              <w:spacing w:after="0" w:line="240" w:lineRule="auto"/>
              <w:ind w:right="-14"/>
              <w:jc w:val="both"/>
              <w:rPr>
                <w:rFonts w:ascii="Times New Roman" w:eastAsia="Times New Roman" w:hAnsi="Times New Roman" w:cs="Times New Roman"/>
                <w:b/>
                <w:bCs/>
                <w:i/>
                <w:iCs/>
                <w:sz w:val="28"/>
                <w:szCs w:val="28"/>
                <w:highlight w:val="yellow"/>
                <w:lang w:val="ro-RO"/>
              </w:rPr>
            </w:pPr>
            <w:r w:rsidRPr="00914665">
              <w:rPr>
                <w:rFonts w:ascii="Times New Roman" w:eastAsia="Times New Roman" w:hAnsi="Times New Roman" w:cs="Times New Roman"/>
                <w:i/>
                <w:iCs/>
                <w:color w:val="0000FF"/>
                <w:sz w:val="24"/>
                <w:szCs w:val="24"/>
                <w:lang w:val="ro-RO" w:eastAsia="ro-RO"/>
              </w:rPr>
              <w:t>Proiectele pot să conţină una sau mai multe activităţi dintre cele prevăzute la  pct.1, lit.a) -h).</w:t>
            </w:r>
          </w:p>
        </w:tc>
      </w:tr>
      <w:tr w:rsidR="00684FAF" w:rsidRPr="0077062C" w14:paraId="56CCBD04" w14:textId="77777777" w:rsidTr="006906A9">
        <w:trPr>
          <w:gridAfter w:val="1"/>
          <w:wAfter w:w="270" w:type="dxa"/>
          <w:trHeight w:val="2686"/>
        </w:trPr>
        <w:tc>
          <w:tcPr>
            <w:tcW w:w="9468" w:type="dxa"/>
            <w:shd w:val="clear" w:color="auto" w:fill="auto"/>
          </w:tcPr>
          <w:p w14:paraId="2C8AE57F" w14:textId="77777777" w:rsidR="00684FAF" w:rsidRPr="0077062C" w:rsidRDefault="00684FAF" w:rsidP="008F0985">
            <w:pPr>
              <w:spacing w:after="0" w:line="240" w:lineRule="auto"/>
              <w:jc w:val="both"/>
              <w:rPr>
                <w:rFonts w:ascii="Times New Roman" w:eastAsia="Times New Roman" w:hAnsi="Times New Roman" w:cs="Times New Roman"/>
                <w:b/>
                <w:bCs/>
                <w:i/>
                <w:iCs/>
                <w:color w:val="FF0000"/>
                <w:sz w:val="24"/>
                <w:szCs w:val="24"/>
                <w:lang w:val="ro-RO"/>
              </w:rPr>
            </w:pPr>
            <w:r w:rsidRPr="0077062C">
              <w:rPr>
                <w:rFonts w:ascii="Times New Roman" w:eastAsia="Times New Roman" w:hAnsi="Times New Roman" w:cs="Times New Roman"/>
                <w:i/>
                <w:iCs/>
                <w:color w:val="FF0000"/>
                <w:sz w:val="24"/>
                <w:szCs w:val="24"/>
                <w:lang w:val="ro-RO"/>
              </w:rPr>
              <w:t>Precizări!</w:t>
            </w:r>
          </w:p>
          <w:p w14:paraId="67930AF5"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Conform art. 2, pct. 18 din</w:t>
            </w:r>
            <w:r w:rsidRPr="0077062C">
              <w:rPr>
                <w:color w:val="0000FF"/>
              </w:rPr>
              <w:t xml:space="preserve"> </w:t>
            </w:r>
            <w:r w:rsidRPr="0077062C">
              <w:rPr>
                <w:rFonts w:ascii="Times New Roman" w:eastAsia="Times New Roman" w:hAnsi="Times New Roman" w:cs="Times New Roman"/>
                <w:i/>
                <w:iCs/>
                <w:color w:val="0000FF"/>
                <w:sz w:val="24"/>
                <w:szCs w:val="24"/>
                <w:lang w:val="ro-RO"/>
              </w:rPr>
              <w:t>Regulamentul (UE) nr. 651/2014,</w:t>
            </w:r>
            <w:r>
              <w:rPr>
                <w:rFonts w:ascii="Times New Roman" w:eastAsia="Times New Roman" w:hAnsi="Times New Roman" w:cs="Times New Roman"/>
                <w:i/>
                <w:iCs/>
                <w:color w:val="0000FF"/>
                <w:sz w:val="24"/>
                <w:szCs w:val="24"/>
                <w:lang w:val="ro-RO"/>
              </w:rPr>
              <w:t xml:space="preserve"> </w:t>
            </w:r>
            <w:r w:rsidRPr="0077062C">
              <w:rPr>
                <w:rFonts w:ascii="Times New Roman" w:eastAsia="Times New Roman" w:hAnsi="Times New Roman" w:cs="Times New Roman"/>
                <w:i/>
                <w:iCs/>
                <w:color w:val="0000FF"/>
                <w:sz w:val="24"/>
                <w:szCs w:val="24"/>
                <w:lang w:val="ro-RO"/>
              </w:rPr>
              <w:t xml:space="preserve">o </w:t>
            </w:r>
            <w:r w:rsidRPr="0077062C">
              <w:rPr>
                <w:rFonts w:ascii="Times New Roman" w:eastAsia="Times New Roman" w:hAnsi="Times New Roman" w:cs="Times New Roman"/>
                <w:b/>
                <w:bCs/>
                <w:i/>
                <w:iCs/>
                <w:color w:val="0000FF"/>
                <w:sz w:val="24"/>
                <w:szCs w:val="24"/>
                <w:lang w:val="ro-RO"/>
              </w:rPr>
              <w:t>întreprindere este considerată a fi în dificultate</w:t>
            </w:r>
            <w:r w:rsidRPr="0077062C">
              <w:rPr>
                <w:rFonts w:ascii="Times New Roman" w:eastAsia="Times New Roman" w:hAnsi="Times New Roman" w:cs="Times New Roman"/>
                <w:i/>
                <w:iCs/>
                <w:color w:val="0000FF"/>
                <w:sz w:val="24"/>
                <w:szCs w:val="24"/>
                <w:lang w:val="ro-RO"/>
              </w:rPr>
              <w:t xml:space="preserve"> dacă se află în cel puțin una dintre următoarele situații:</w:t>
            </w:r>
          </w:p>
          <w:p w14:paraId="0F184055"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(a) în cazul unei societăți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3068C2DD"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lastRenderedPageBreak/>
              <w:t>(b) în cazul unei societăți comerciale în care cel puțin unii dintre asociați au răspundere nelimitată pentru creanțele societății, atunci când mai mult de jumătate din capitalul propriu, astfel cum reiese din contabilitatea societății, a dispărut din cauza pierderilor acumulate;</w:t>
            </w:r>
          </w:p>
          <w:p w14:paraId="3E0864CA"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(c) atunci când întreprinderea face obiectul unei proceduri colective de insolvență sau îndeplinește criteriile prevăzute de legislația națională pentru inițierea unei proceduri colective de insolvență la cererea creditorilor săi;</w:t>
            </w:r>
          </w:p>
          <w:p w14:paraId="630F5E51"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(d) în cazul unei întreprinderi care nu este un IMM, atunci când, în ultimii doi ani: (i) raportul datorii/capitaluri proprii al întreprinderii a fost mai mare de 7,5; și (ii) capacitatea de acoperire a dobânzilor calculată pe baza EBITDA a fost sub 1,0;</w:t>
            </w:r>
          </w:p>
          <w:p w14:paraId="5FA22776"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(e) întreprinderea a primit ajutor pentru salvare și nu a rambursat încă împrumutul sau nu a încetat garanția sau a primit ajutoare pentru restructurare și face încă obiectul unui plan de restructurare.</w:t>
            </w:r>
          </w:p>
          <w:p w14:paraId="6AD0B221"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highlight w:val="yellow"/>
              </w:rPr>
            </w:pPr>
          </w:p>
          <w:p w14:paraId="634E9B24"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În vederea verificării situației de la lit. (a):</w:t>
            </w:r>
          </w:p>
          <w:p w14:paraId="59A2975B" w14:textId="77777777" w:rsidR="00684FAF" w:rsidRPr="00914665" w:rsidRDefault="00684FAF" w:rsidP="00CB49E0">
            <w:pPr>
              <w:numPr>
                <w:ilvl w:val="0"/>
                <w:numId w:val="13"/>
              </w:numPr>
              <w:spacing w:after="0" w:line="240" w:lineRule="auto"/>
              <w:ind w:left="0" w:firstLine="360"/>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rPr>
              <w:t xml:space="preserve">din bilanț se adună pierderea reportată, </w:t>
            </w:r>
            <w:r w:rsidRPr="00914665">
              <w:rPr>
                <w:rFonts w:ascii="Times New Roman" w:eastAsia="Times New Roman" w:hAnsi="Times New Roman" w:cs="Times New Roman"/>
                <w:i/>
                <w:iCs/>
                <w:color w:val="0000FF"/>
                <w:sz w:val="24"/>
                <w:szCs w:val="24"/>
                <w:lang w:val="ro-RO"/>
              </w:rPr>
              <w:t>pierderea exercițiului financiar și alte elemente considerate ca făcând parte din fondurile proprii conform bilanțului (repartizarea profitului, acțiuni proprii, pierderi legate de instrumentele de capitaluri proprii); suma rezultată reprezintă totalul pierderilor;</w:t>
            </w:r>
          </w:p>
          <w:p w14:paraId="4D9571BF" w14:textId="77777777" w:rsidR="00684FAF" w:rsidRPr="0077062C" w:rsidRDefault="00684FAF" w:rsidP="00CB49E0">
            <w:pPr>
              <w:numPr>
                <w:ilvl w:val="0"/>
                <w:numId w:val="13"/>
              </w:numPr>
              <w:spacing w:after="0" w:line="240" w:lineRule="auto"/>
              <w:ind w:left="0" w:firstLine="360"/>
              <w:jc w:val="both"/>
              <w:rPr>
                <w:rFonts w:ascii="Times New Roman" w:eastAsia="Times New Roman" w:hAnsi="Times New Roman" w:cs="Times New Roman"/>
                <w:i/>
                <w:iCs/>
                <w:color w:val="0000FF"/>
                <w:sz w:val="24"/>
                <w:szCs w:val="24"/>
              </w:rPr>
            </w:pPr>
            <w:r w:rsidRPr="00914665">
              <w:rPr>
                <w:rFonts w:ascii="Times New Roman" w:eastAsia="Times New Roman" w:hAnsi="Times New Roman" w:cs="Times New Roman"/>
                <w:i/>
                <w:iCs/>
                <w:color w:val="0000FF"/>
                <w:sz w:val="24"/>
                <w:szCs w:val="24"/>
                <w:lang w:val="ro-RO"/>
              </w:rPr>
              <w:t>totalul pierderilor se scade din totalul obținut prin adunarea primelor de capital cu rezervele din reevaluare, cu rezerve și cu alte elemente considerate ca făcând parte din fondurile</w:t>
            </w:r>
            <w:r w:rsidRPr="0077062C">
              <w:rPr>
                <w:rFonts w:ascii="Times New Roman" w:eastAsia="Times New Roman" w:hAnsi="Times New Roman" w:cs="Times New Roman"/>
                <w:i/>
                <w:iCs/>
                <w:color w:val="0000FF"/>
                <w:sz w:val="24"/>
                <w:szCs w:val="24"/>
              </w:rPr>
              <w:t xml:space="preserve"> proprii conform bilanțului (profitul exercițiului financiar, profitul reportat, câștiguri legate de instrumentele de capitaluri proprii);</w:t>
            </w:r>
          </w:p>
          <w:p w14:paraId="7939979B" w14:textId="77777777" w:rsidR="00684FAF" w:rsidRPr="0077062C" w:rsidRDefault="00684FAF" w:rsidP="00CB49E0">
            <w:pPr>
              <w:numPr>
                <w:ilvl w:val="0"/>
                <w:numId w:val="13"/>
              </w:num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dacă rezultatul este negativ se scade din valoarea capitalului subscris vărsat;</w:t>
            </w:r>
          </w:p>
          <w:p w14:paraId="317A12BD" w14:textId="77777777" w:rsidR="00684FAF" w:rsidRPr="0077062C" w:rsidRDefault="00684FAF" w:rsidP="00CB49E0">
            <w:pPr>
              <w:numPr>
                <w:ilvl w:val="0"/>
                <w:numId w:val="13"/>
              </w:numPr>
              <w:spacing w:after="0" w:line="240" w:lineRule="auto"/>
              <w:ind w:left="60" w:firstLine="300"/>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dacă rezultatul obținut este mai mic decât jumătate din valoarea capitalului subscris vărsat, întreprinderea este în dificultate.</w:t>
            </w:r>
          </w:p>
          <w:p w14:paraId="332DB933"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În vederea verificării situației de la lit. (b):</w:t>
            </w:r>
          </w:p>
          <w:p w14:paraId="7C269983" w14:textId="77777777" w:rsidR="00684FAF" w:rsidRPr="0077062C" w:rsidRDefault="00684FAF" w:rsidP="00CB49E0">
            <w:pPr>
              <w:numPr>
                <w:ilvl w:val="0"/>
                <w:numId w:val="13"/>
              </w:numPr>
              <w:spacing w:after="0" w:line="240" w:lineRule="auto"/>
              <w:ind w:left="-30" w:firstLine="390"/>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din bilanț se compară valoarea capitalurilor proprii totale din ultimul exercițiu financiar cu valoarea aceluiași indicator din exercițiul financiar anterior;</w:t>
            </w:r>
          </w:p>
          <w:p w14:paraId="6FDC3B6F" w14:textId="77777777" w:rsidR="00684FAF" w:rsidRPr="0077062C" w:rsidRDefault="00684FAF" w:rsidP="00CB49E0">
            <w:pPr>
              <w:numPr>
                <w:ilvl w:val="0"/>
                <w:numId w:val="13"/>
              </w:numPr>
              <w:spacing w:after="0" w:line="240" w:lineRule="auto"/>
              <w:ind w:left="0" w:firstLine="360"/>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dacă capitalurile proprii s-au diminuat cu mai mult de jumătate față de exercițiul financiar anterior, întreprinderea este în dificultate.</w:t>
            </w:r>
          </w:p>
          <w:p w14:paraId="6EE11379"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În vederea verificării situației de la lit. (d):</w:t>
            </w:r>
          </w:p>
          <w:p w14:paraId="4BB4F66D"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pct. (i)</w:t>
            </w:r>
          </w:p>
          <w:p w14:paraId="785E9BF8" w14:textId="77777777" w:rsidR="00684FAF" w:rsidRPr="0077062C" w:rsidRDefault="00684FAF" w:rsidP="00CB49E0">
            <w:pPr>
              <w:numPr>
                <w:ilvl w:val="0"/>
                <w:numId w:val="13"/>
              </w:numPr>
              <w:spacing w:after="0" w:line="240" w:lineRule="auto"/>
              <w:ind w:left="0" w:firstLine="360"/>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din bilanț se adună total datorii care trebuie plătite într-o perioadă de până la 1 an cu total datorii care trebuie plătite într-o perioadă mai mare de 1 an;</w:t>
            </w:r>
          </w:p>
          <w:p w14:paraId="60927A45" w14:textId="77777777" w:rsidR="00684FAF" w:rsidRPr="0077062C" w:rsidRDefault="00684FAF" w:rsidP="00CB49E0">
            <w:pPr>
              <w:numPr>
                <w:ilvl w:val="0"/>
                <w:numId w:val="13"/>
              </w:num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rezultatul obținut se împarte la valoarea aferentă capitalurilor proprii;</w:t>
            </w:r>
          </w:p>
          <w:p w14:paraId="6E698899" w14:textId="77777777" w:rsidR="00684FAF" w:rsidRPr="0077062C" w:rsidRDefault="00684FAF" w:rsidP="00CB49E0">
            <w:pPr>
              <w:numPr>
                <w:ilvl w:val="0"/>
                <w:numId w:val="13"/>
              </w:num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se verifică dacă valoarea rezultată este mai mare de 7,5.</w:t>
            </w:r>
          </w:p>
          <w:p w14:paraId="61AA461F"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pct. (ii)</w:t>
            </w:r>
          </w:p>
          <w:p w14:paraId="5C510CDE" w14:textId="77777777" w:rsidR="00684FAF" w:rsidRPr="006906A9" w:rsidRDefault="00684FAF" w:rsidP="00CB49E0">
            <w:pPr>
              <w:numPr>
                <w:ilvl w:val="0"/>
                <w:numId w:val="13"/>
              </w:numPr>
              <w:spacing w:after="0" w:line="240" w:lineRule="auto"/>
              <w:ind w:left="-30" w:firstLine="390"/>
              <w:jc w:val="both"/>
              <w:rPr>
                <w:rFonts w:ascii="Times New Roman" w:eastAsia="Times New Roman" w:hAnsi="Times New Roman" w:cs="Times New Roman"/>
                <w:color w:val="0000FF"/>
                <w:sz w:val="24"/>
                <w:szCs w:val="24"/>
              </w:rPr>
            </w:pPr>
            <w:r w:rsidRPr="0077062C">
              <w:rPr>
                <w:rFonts w:ascii="Times New Roman" w:eastAsia="Times New Roman" w:hAnsi="Times New Roman" w:cs="Times New Roman"/>
                <w:i/>
                <w:iCs/>
                <w:color w:val="0000FF"/>
                <w:sz w:val="24"/>
                <w:szCs w:val="24"/>
              </w:rPr>
              <w:t xml:space="preserve">din contul de profit și pierdere valoarea însumată a profitului net cu cheltuielile cu taxe și impozite, cu cheltuielile cu dobânzi și cu cheltuielile cu amortizarea se raportează la cheltuielile </w:t>
            </w:r>
            <w:r w:rsidRPr="006906A9">
              <w:rPr>
                <w:rFonts w:ascii="Times New Roman" w:eastAsia="Times New Roman" w:hAnsi="Times New Roman" w:cs="Times New Roman"/>
                <w:color w:val="0000FF"/>
                <w:sz w:val="24"/>
                <w:szCs w:val="24"/>
              </w:rPr>
              <w:t>cu dobânzi;</w:t>
            </w:r>
          </w:p>
          <w:p w14:paraId="2C679949" w14:textId="77777777" w:rsidR="00684FAF" w:rsidRPr="0077062C" w:rsidRDefault="00684FAF" w:rsidP="00CB49E0">
            <w:pPr>
              <w:numPr>
                <w:ilvl w:val="0"/>
                <w:numId w:val="13"/>
              </w:num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se verifică dacă rezultatul se situează sub valoarea 1,0.</w:t>
            </w:r>
          </w:p>
          <w:p w14:paraId="1D7049EE"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Dacă ambele condiții sunt îndeplinite cumulativ pe ultimele două exerciții financiare, întreprinderea este în dificultate.</w:t>
            </w:r>
          </w:p>
          <w:p w14:paraId="77D10314"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16"/>
                <w:szCs w:val="16"/>
                <w:lang w:val="ro-RO"/>
              </w:rPr>
            </w:pPr>
          </w:p>
          <w:p w14:paraId="28700B61"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lang w:val="ro-RO"/>
              </w:rPr>
            </w:pPr>
            <w:r w:rsidRPr="0077062C">
              <w:rPr>
                <w:rFonts w:ascii="Times New Roman" w:eastAsia="Times New Roman" w:hAnsi="Times New Roman" w:cs="Times New Roman"/>
                <w:i/>
                <w:iCs/>
                <w:color w:val="0000FF"/>
                <w:sz w:val="24"/>
                <w:szCs w:val="24"/>
                <w:lang w:val="ro-RO"/>
              </w:rPr>
              <w:t>În sensul celor de mai sus, solicitanții vor transmite, în copie, situațiile financiare anuale aprobate corespunzătoare ultimelor 2 exerciții financiare încheiate.</w:t>
            </w:r>
          </w:p>
          <w:p w14:paraId="6D715E7A"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16"/>
                <w:szCs w:val="16"/>
              </w:rPr>
            </w:pPr>
          </w:p>
          <w:p w14:paraId="31427125"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Situațiile financiare anuale aprobate trebuie să conțină:</w:t>
            </w:r>
          </w:p>
          <w:p w14:paraId="5CFB77F9"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Situația activelor, datoriilor și capitalurilor proprii – Formularul 10;</w:t>
            </w:r>
          </w:p>
          <w:p w14:paraId="36367C00"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Contul de profit și pierdere – Formularul 20;</w:t>
            </w:r>
          </w:p>
          <w:p w14:paraId="633FDF18"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Date informative – Formularul 30;</w:t>
            </w:r>
          </w:p>
          <w:p w14:paraId="245E866B" w14:textId="77777777" w:rsidR="00684FAF" w:rsidRPr="0077062C" w:rsidRDefault="00684FAF" w:rsidP="008F0985">
            <w:pPr>
              <w:spacing w:after="0" w:line="240" w:lineRule="auto"/>
              <w:jc w:val="both"/>
              <w:rPr>
                <w:rFonts w:ascii="Times New Roman" w:eastAsia="Times New Roman" w:hAnsi="Times New Roman" w:cs="Times New Roman"/>
                <w:i/>
                <w:iCs/>
                <w:color w:val="0000FF"/>
                <w:sz w:val="24"/>
                <w:szCs w:val="24"/>
              </w:rPr>
            </w:pPr>
            <w:r w:rsidRPr="0077062C">
              <w:rPr>
                <w:rFonts w:ascii="Times New Roman" w:eastAsia="Times New Roman" w:hAnsi="Times New Roman" w:cs="Times New Roman"/>
                <w:i/>
                <w:iCs/>
                <w:color w:val="0000FF"/>
                <w:sz w:val="24"/>
                <w:szCs w:val="24"/>
              </w:rPr>
              <w:t>Situația activelor imobilizate – Formularul 40;</w:t>
            </w:r>
          </w:p>
          <w:p w14:paraId="0D5D7E8E" w14:textId="74A67FA8" w:rsidR="00684FAF" w:rsidRPr="0077062C" w:rsidRDefault="00684FAF" w:rsidP="008F0985">
            <w:pPr>
              <w:spacing w:after="0" w:line="240" w:lineRule="auto"/>
              <w:jc w:val="both"/>
              <w:rPr>
                <w:rFonts w:ascii="Times New Roman" w:eastAsia="Times New Roman" w:hAnsi="Times New Roman" w:cs="Times New Roman"/>
                <w:i/>
                <w:iCs/>
                <w:color w:val="0000FF"/>
                <w:sz w:val="28"/>
                <w:szCs w:val="28"/>
                <w:highlight w:val="yellow"/>
                <w:lang w:val="ro-RO"/>
              </w:rPr>
            </w:pPr>
            <w:r w:rsidRPr="0077062C">
              <w:rPr>
                <w:rFonts w:ascii="Times New Roman" w:eastAsia="Times New Roman" w:hAnsi="Times New Roman" w:cs="Times New Roman"/>
                <w:i/>
                <w:iCs/>
                <w:color w:val="0000FF"/>
                <w:sz w:val="24"/>
                <w:szCs w:val="24"/>
                <w:lang w:val="ro-RO"/>
              </w:rPr>
              <w:t>Dovada depunerii acestora la Agenția Națională de Administrare</w:t>
            </w:r>
            <w:r w:rsidR="00F838F2">
              <w:rPr>
                <w:rFonts w:ascii="Times New Roman" w:eastAsia="Times New Roman" w:hAnsi="Times New Roman" w:cs="Times New Roman"/>
                <w:i/>
                <w:iCs/>
                <w:color w:val="0000FF"/>
                <w:sz w:val="24"/>
                <w:szCs w:val="24"/>
                <w:lang w:val="ro-RO"/>
              </w:rPr>
              <w:t xml:space="preserve"> </w:t>
            </w:r>
            <w:r w:rsidRPr="0077062C">
              <w:rPr>
                <w:rFonts w:ascii="Times New Roman" w:eastAsia="Times New Roman" w:hAnsi="Times New Roman" w:cs="Times New Roman"/>
                <w:i/>
                <w:iCs/>
                <w:color w:val="0000FF"/>
                <w:sz w:val="24"/>
                <w:szCs w:val="24"/>
                <w:lang w:val="ro-RO"/>
              </w:rPr>
              <w:t>Fiscală (ANAF).</w:t>
            </w:r>
          </w:p>
        </w:tc>
      </w:tr>
    </w:tbl>
    <w:p w14:paraId="233DEED6" w14:textId="77777777" w:rsidR="00684FAF" w:rsidRDefault="00684FAF" w:rsidP="00684FAF">
      <w:pPr>
        <w:autoSpaceDE w:val="0"/>
        <w:autoSpaceDN w:val="0"/>
        <w:adjustRightInd w:val="0"/>
        <w:spacing w:after="0" w:line="240" w:lineRule="auto"/>
        <w:contextualSpacing/>
        <w:jc w:val="both"/>
        <w:rPr>
          <w:rFonts w:ascii="Times New Roman" w:eastAsia="Times New Roman" w:hAnsi="Times New Roman" w:cs="Times New Roman"/>
          <w:iCs/>
          <w:sz w:val="24"/>
          <w:szCs w:val="24"/>
          <w:highlight w:val="yellow"/>
          <w:lang w:val="ro-RO" w:eastAsia="ro-RO"/>
        </w:rPr>
      </w:pPr>
    </w:p>
    <w:p w14:paraId="2C9915F6" w14:textId="77777777" w:rsidR="00FE6746" w:rsidRDefault="00FE6746" w:rsidP="00684FAF">
      <w:pPr>
        <w:autoSpaceDE w:val="0"/>
        <w:autoSpaceDN w:val="0"/>
        <w:adjustRightInd w:val="0"/>
        <w:spacing w:after="0" w:line="240" w:lineRule="auto"/>
        <w:contextualSpacing/>
        <w:jc w:val="both"/>
        <w:rPr>
          <w:rFonts w:ascii="Times New Roman" w:eastAsia="Times New Roman" w:hAnsi="Times New Roman" w:cs="Times New Roman"/>
          <w:iCs/>
          <w:sz w:val="24"/>
          <w:szCs w:val="24"/>
          <w:highlight w:val="yellow"/>
          <w:lang w:val="ro-RO" w:eastAsia="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FE6746" w:rsidRPr="00FF3F22" w14:paraId="6217DFEB" w14:textId="77777777" w:rsidTr="008F0985">
        <w:tc>
          <w:tcPr>
            <w:tcW w:w="9468" w:type="dxa"/>
            <w:shd w:val="clear" w:color="auto" w:fill="E0E0E0"/>
          </w:tcPr>
          <w:p w14:paraId="785B4FF8" w14:textId="7A5D9944" w:rsidR="00FE6746" w:rsidRPr="00FF3F22" w:rsidRDefault="00E864DC" w:rsidP="008F0985">
            <w:pPr>
              <w:numPr>
                <w:ilvl w:val="0"/>
                <w:numId w:val="1"/>
              </w:numPr>
              <w:autoSpaceDE w:val="0"/>
              <w:autoSpaceDN w:val="0"/>
              <w:spacing w:before="120" w:after="120" w:line="240" w:lineRule="auto"/>
              <w:jc w:val="both"/>
              <w:rPr>
                <w:rFonts w:ascii="Times New Roman" w:eastAsia="Times New Roman" w:hAnsi="Times New Roman" w:cs="Times New Roman"/>
                <w:b/>
                <w:sz w:val="28"/>
                <w:szCs w:val="28"/>
                <w:lang w:val="ro-RO"/>
              </w:rPr>
            </w:pPr>
            <w:r>
              <w:rPr>
                <w:rFonts w:ascii="Times New Roman" w:eastAsia="Times New Roman" w:hAnsi="Times New Roman" w:cs="Times New Roman"/>
                <w:b/>
                <w:sz w:val="28"/>
                <w:szCs w:val="28"/>
                <w:lang w:val="ro-RO"/>
              </w:rPr>
              <w:t xml:space="preserve">Criterii de </w:t>
            </w:r>
            <w:r w:rsidRPr="00AE6A9A">
              <w:rPr>
                <w:rFonts w:ascii="Times New Roman" w:eastAsia="Times New Roman" w:hAnsi="Times New Roman" w:cs="Times New Roman"/>
                <w:b/>
                <w:sz w:val="28"/>
                <w:szCs w:val="28"/>
                <w:lang w:val="ro-RO"/>
              </w:rPr>
              <w:t>eligibilita</w:t>
            </w:r>
            <w:r w:rsidR="0082650A">
              <w:rPr>
                <w:rFonts w:ascii="Times New Roman" w:eastAsia="Times New Roman" w:hAnsi="Times New Roman" w:cs="Times New Roman"/>
                <w:b/>
                <w:sz w:val="28"/>
                <w:szCs w:val="28"/>
                <w:lang w:val="ro-RO"/>
              </w:rPr>
              <w:t>t</w:t>
            </w:r>
            <w:r w:rsidRPr="00AE6A9A">
              <w:rPr>
                <w:rFonts w:ascii="Times New Roman" w:eastAsia="Times New Roman" w:hAnsi="Times New Roman" w:cs="Times New Roman"/>
                <w:b/>
                <w:sz w:val="28"/>
                <w:szCs w:val="28"/>
                <w:lang w:val="ro-RO"/>
              </w:rPr>
              <w:t>e</w:t>
            </w:r>
            <w:r>
              <w:rPr>
                <w:rFonts w:ascii="Times New Roman" w:eastAsia="Times New Roman" w:hAnsi="Times New Roman" w:cs="Times New Roman"/>
                <w:b/>
                <w:sz w:val="28"/>
                <w:szCs w:val="28"/>
                <w:lang w:val="ro-RO"/>
              </w:rPr>
              <w:t xml:space="preserve"> ale proiectelor</w:t>
            </w:r>
          </w:p>
        </w:tc>
      </w:tr>
    </w:tbl>
    <w:p w14:paraId="1CC881E4" w14:textId="77777777" w:rsidR="00FE6746" w:rsidRDefault="00FE6746" w:rsidP="00684FAF">
      <w:pPr>
        <w:autoSpaceDE w:val="0"/>
        <w:autoSpaceDN w:val="0"/>
        <w:adjustRightInd w:val="0"/>
        <w:spacing w:after="0" w:line="240" w:lineRule="auto"/>
        <w:contextualSpacing/>
        <w:jc w:val="both"/>
        <w:rPr>
          <w:rFonts w:ascii="Times New Roman" w:eastAsia="Times New Roman" w:hAnsi="Times New Roman" w:cs="Times New Roman"/>
          <w:iCs/>
          <w:sz w:val="24"/>
          <w:szCs w:val="24"/>
          <w:highlight w:val="yellow"/>
          <w:lang w:val="ro-RO" w:eastAsia="ro-RO"/>
        </w:rPr>
      </w:pPr>
    </w:p>
    <w:p w14:paraId="436831F1" w14:textId="77777777" w:rsidR="00A95632" w:rsidRPr="00A95632"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Pentru a fi eligibil în cadrul prezentei scheme de ajutor de minimis, un proiect trebuie să îndeplinească cumulativ următoarele criterii:  </w:t>
      </w:r>
    </w:p>
    <w:p w14:paraId="0F50D22E" w14:textId="1A251E0D" w:rsidR="00A95632" w:rsidRPr="00A95632"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   a) să se încadreze în categoriile de activităţi prevăzute la </w:t>
      </w:r>
      <w:r>
        <w:rPr>
          <w:rFonts w:ascii="Times New Roman" w:eastAsia="Times New Roman" w:hAnsi="Times New Roman" w:cs="Times New Roman"/>
          <w:iCs/>
          <w:sz w:val="24"/>
          <w:szCs w:val="24"/>
          <w:lang w:val="ro-RO" w:eastAsia="ro-RO"/>
        </w:rPr>
        <w:t>pct.1</w:t>
      </w:r>
      <w:r w:rsidRPr="00A95632">
        <w:rPr>
          <w:rFonts w:ascii="Times New Roman" w:eastAsia="Times New Roman" w:hAnsi="Times New Roman" w:cs="Times New Roman"/>
          <w:iCs/>
          <w:sz w:val="24"/>
          <w:szCs w:val="24"/>
          <w:lang w:val="ro-RO" w:eastAsia="ro-RO"/>
        </w:rPr>
        <w:t xml:space="preserve">;  </w:t>
      </w:r>
    </w:p>
    <w:p w14:paraId="375783BE" w14:textId="79D6C5AA" w:rsidR="00965ABE" w:rsidRPr="00D0095A"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   b) să conţină etapele proiectului, precum şi structura de finanţare pe etape</w:t>
      </w:r>
      <w:r w:rsidR="00FA7820">
        <w:rPr>
          <w:rFonts w:ascii="Times New Roman" w:eastAsia="Times New Roman" w:hAnsi="Times New Roman" w:cs="Times New Roman"/>
          <w:iCs/>
          <w:sz w:val="24"/>
          <w:szCs w:val="24"/>
          <w:lang w:val="ro-RO" w:eastAsia="ro-RO"/>
        </w:rPr>
        <w:t>;</w:t>
      </w:r>
    </w:p>
    <w:p w14:paraId="3A74AF46" w14:textId="77777777" w:rsidR="00A95632" w:rsidRPr="00A95632"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   c) să asigure implementarea proiectului în maximum 24 de luni de la încheierea contractului de finanţare;  </w:t>
      </w:r>
    </w:p>
    <w:p w14:paraId="2974D6DD" w14:textId="77777777" w:rsidR="00A95632" w:rsidRPr="00A95632"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   d) să prezinte elementele care fundamentează rezultatele estimate la finalizarea proiectului;  </w:t>
      </w:r>
    </w:p>
    <w:p w14:paraId="0263AC3D" w14:textId="06C97715" w:rsidR="00A95632" w:rsidRPr="00A95632"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   e)</w:t>
      </w:r>
      <w:r w:rsidR="00044149">
        <w:rPr>
          <w:rFonts w:ascii="Times New Roman" w:eastAsia="Times New Roman" w:hAnsi="Times New Roman" w:cs="Times New Roman"/>
          <w:iCs/>
          <w:sz w:val="24"/>
          <w:szCs w:val="24"/>
          <w:lang w:val="ro-RO" w:eastAsia="ro-RO"/>
        </w:rPr>
        <w:t xml:space="preserve"> </w:t>
      </w:r>
      <w:r w:rsidRPr="00A95632">
        <w:rPr>
          <w:rFonts w:ascii="Times New Roman" w:eastAsia="Times New Roman" w:hAnsi="Times New Roman" w:cs="Times New Roman"/>
          <w:iCs/>
          <w:sz w:val="24"/>
          <w:szCs w:val="24"/>
          <w:lang w:val="ro-RO" w:eastAsia="ro-RO"/>
        </w:rPr>
        <w:t xml:space="preserve">dimensiunea finanţării solicitate, pentru activităţile menţionate la </w:t>
      </w:r>
      <w:r w:rsidR="006E5EBB">
        <w:rPr>
          <w:rFonts w:ascii="Times New Roman" w:eastAsia="Times New Roman" w:hAnsi="Times New Roman" w:cs="Times New Roman"/>
          <w:iCs/>
          <w:sz w:val="24"/>
          <w:szCs w:val="24"/>
          <w:lang w:val="ro-RO" w:eastAsia="ro-RO"/>
        </w:rPr>
        <w:t>pct.1</w:t>
      </w:r>
      <w:r w:rsidRPr="00A95632">
        <w:rPr>
          <w:rFonts w:ascii="Times New Roman" w:eastAsia="Times New Roman" w:hAnsi="Times New Roman" w:cs="Times New Roman"/>
          <w:iCs/>
          <w:sz w:val="24"/>
          <w:szCs w:val="24"/>
          <w:lang w:val="ro-RO" w:eastAsia="ro-RO"/>
        </w:rPr>
        <w:t xml:space="preserve">, trebuie să se încadreze în următoarele limite, din totalul cheltuielilor eligibile, respectiv:  </w:t>
      </w:r>
    </w:p>
    <w:p w14:paraId="44D34C5E" w14:textId="687C2BAE" w:rsidR="00A95632" w:rsidRPr="00A95632"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   - 50% din cheltuielile eligibile efectuate de beneficiari de la bugetul de stat, şi 50% cofinanţare din surse proprii ale beneficiarilor, pentru tipurile de proiecte care se încadrează în activităţile prevăzute la </w:t>
      </w:r>
      <w:r w:rsidR="006E5EBB">
        <w:rPr>
          <w:rFonts w:ascii="Times New Roman" w:eastAsia="Times New Roman" w:hAnsi="Times New Roman" w:cs="Times New Roman"/>
          <w:iCs/>
          <w:sz w:val="24"/>
          <w:szCs w:val="24"/>
          <w:lang w:val="ro-RO" w:eastAsia="ro-RO"/>
        </w:rPr>
        <w:t>pct.1</w:t>
      </w:r>
      <w:r w:rsidRPr="00A95632">
        <w:rPr>
          <w:rFonts w:ascii="Times New Roman" w:eastAsia="Times New Roman" w:hAnsi="Times New Roman" w:cs="Times New Roman"/>
          <w:iCs/>
          <w:sz w:val="24"/>
          <w:szCs w:val="24"/>
          <w:lang w:val="ro-RO" w:eastAsia="ro-RO"/>
        </w:rPr>
        <w:t xml:space="preserve"> lit. a) - f);  </w:t>
      </w:r>
    </w:p>
    <w:p w14:paraId="7925926E" w14:textId="0F5CA721" w:rsidR="00A95632" w:rsidRPr="00A95632"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   - 30% din cheltuielile eligibile efectuate de beneficiari de la bugetul de stat şi 70% cofinanţare din surse proprii ale beneficiarilor pentru tipurile de proiecte care se încadrează în activitatea prevăzută la </w:t>
      </w:r>
      <w:r w:rsidR="006E5EBB">
        <w:rPr>
          <w:rFonts w:ascii="Times New Roman" w:eastAsia="Times New Roman" w:hAnsi="Times New Roman" w:cs="Times New Roman"/>
          <w:iCs/>
          <w:sz w:val="24"/>
          <w:szCs w:val="24"/>
          <w:lang w:val="ro-RO" w:eastAsia="ro-RO"/>
        </w:rPr>
        <w:t xml:space="preserve">pct.1 </w:t>
      </w:r>
      <w:r w:rsidRPr="00A95632">
        <w:rPr>
          <w:rFonts w:ascii="Times New Roman" w:eastAsia="Times New Roman" w:hAnsi="Times New Roman" w:cs="Times New Roman"/>
          <w:iCs/>
          <w:sz w:val="24"/>
          <w:szCs w:val="24"/>
          <w:lang w:val="ro-RO" w:eastAsia="ro-RO"/>
        </w:rPr>
        <w:t xml:space="preserve">lit. g);  </w:t>
      </w:r>
    </w:p>
    <w:p w14:paraId="54D2283E" w14:textId="30A15149" w:rsidR="00E864DC" w:rsidRDefault="00A95632"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lang w:val="ro-RO" w:eastAsia="ro-RO"/>
        </w:rPr>
      </w:pPr>
      <w:r w:rsidRPr="00A95632">
        <w:rPr>
          <w:rFonts w:ascii="Times New Roman" w:eastAsia="Times New Roman" w:hAnsi="Times New Roman" w:cs="Times New Roman"/>
          <w:iCs/>
          <w:sz w:val="24"/>
          <w:szCs w:val="24"/>
          <w:lang w:val="ro-RO" w:eastAsia="ro-RO"/>
        </w:rPr>
        <w:t xml:space="preserve">   - 45% din cheltuielile eligibile efectuate de beneficiari de la bugetul de stat şi 55% cofinanţare din surse proprii ale beneficiarilor, pentru tipurile de proiecte care se încadrează în activitatea prevăzută la </w:t>
      </w:r>
      <w:r w:rsidR="006E5EBB">
        <w:rPr>
          <w:rFonts w:ascii="Times New Roman" w:eastAsia="Times New Roman" w:hAnsi="Times New Roman" w:cs="Times New Roman"/>
          <w:iCs/>
          <w:sz w:val="24"/>
          <w:szCs w:val="24"/>
          <w:lang w:val="ro-RO" w:eastAsia="ro-RO"/>
        </w:rPr>
        <w:t>pct.1</w:t>
      </w:r>
      <w:r w:rsidRPr="00A95632">
        <w:rPr>
          <w:rFonts w:ascii="Times New Roman" w:eastAsia="Times New Roman" w:hAnsi="Times New Roman" w:cs="Times New Roman"/>
          <w:iCs/>
          <w:sz w:val="24"/>
          <w:szCs w:val="24"/>
          <w:lang w:val="ro-RO" w:eastAsia="ro-RO"/>
        </w:rPr>
        <w:t xml:space="preserve"> lit. h)</w:t>
      </w:r>
      <w:r w:rsidR="006E5EBB">
        <w:rPr>
          <w:rFonts w:ascii="Times New Roman" w:eastAsia="Times New Roman" w:hAnsi="Times New Roman" w:cs="Times New Roman"/>
          <w:iCs/>
          <w:sz w:val="24"/>
          <w:szCs w:val="24"/>
          <w:lang w:val="ro-RO" w:eastAsia="ro-RO"/>
        </w:rPr>
        <w:t>.</w:t>
      </w:r>
    </w:p>
    <w:p w14:paraId="5C9E88BF" w14:textId="77777777" w:rsidR="006E5EBB" w:rsidRPr="005D13F8" w:rsidRDefault="006E5EBB" w:rsidP="00A95632">
      <w:pPr>
        <w:autoSpaceDE w:val="0"/>
        <w:autoSpaceDN w:val="0"/>
        <w:adjustRightInd w:val="0"/>
        <w:spacing w:after="0" w:line="240" w:lineRule="auto"/>
        <w:contextualSpacing/>
        <w:jc w:val="both"/>
        <w:rPr>
          <w:rFonts w:ascii="Times New Roman" w:eastAsia="Times New Roman" w:hAnsi="Times New Roman" w:cs="Times New Roman"/>
          <w:iCs/>
          <w:sz w:val="24"/>
          <w:szCs w:val="24"/>
          <w:highlight w:val="yellow"/>
          <w:lang w:val="ro-RO" w:eastAsia="ro-RO"/>
        </w:rPr>
      </w:pPr>
    </w:p>
    <w:p w14:paraId="1A0053DF" w14:textId="77777777" w:rsidR="00684FAF" w:rsidRPr="005D13F8" w:rsidRDefault="00684FAF" w:rsidP="0082650A">
      <w:pPr>
        <w:spacing w:after="0" w:line="276" w:lineRule="auto"/>
        <w:jc w:val="both"/>
        <w:rPr>
          <w:rFonts w:ascii="Times New Roman" w:eastAsia="Times New Roman" w:hAnsi="Times New Roman" w:cs="Times New Roman"/>
          <w:i/>
          <w:color w:val="1F497D"/>
          <w:sz w:val="24"/>
          <w:szCs w:val="24"/>
          <w:highlight w:val="yellow"/>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6B0179DE" w14:textId="77777777" w:rsidTr="008F0985">
        <w:tc>
          <w:tcPr>
            <w:tcW w:w="9468" w:type="dxa"/>
            <w:shd w:val="clear" w:color="auto" w:fill="E0E0E0"/>
          </w:tcPr>
          <w:p w14:paraId="199E5A78" w14:textId="77777777" w:rsidR="00684FAF" w:rsidRPr="00FF3F22" w:rsidRDefault="00684FAF" w:rsidP="008F0985">
            <w:pPr>
              <w:numPr>
                <w:ilvl w:val="0"/>
                <w:numId w:val="1"/>
              </w:numPr>
              <w:autoSpaceDE w:val="0"/>
              <w:autoSpaceDN w:val="0"/>
              <w:spacing w:before="120" w:after="120" w:line="240" w:lineRule="auto"/>
              <w:jc w:val="both"/>
              <w:rPr>
                <w:rFonts w:ascii="Times New Roman" w:eastAsia="Times New Roman" w:hAnsi="Times New Roman" w:cs="Times New Roman"/>
                <w:b/>
                <w:sz w:val="28"/>
                <w:szCs w:val="28"/>
                <w:lang w:val="ro-RO"/>
              </w:rPr>
            </w:pPr>
            <w:bookmarkStart w:id="6" w:name="_Hlk114575829"/>
            <w:r>
              <w:rPr>
                <w:rFonts w:ascii="Times New Roman" w:eastAsia="Times New Roman" w:hAnsi="Times New Roman" w:cs="Times New Roman"/>
                <w:b/>
                <w:sz w:val="28"/>
                <w:szCs w:val="28"/>
                <w:lang w:val="ro-RO"/>
              </w:rPr>
              <w:t>Cheltuieli eligibile</w:t>
            </w:r>
            <w:r w:rsidRPr="00FF3F22">
              <w:rPr>
                <w:rFonts w:ascii="Times New Roman" w:eastAsia="Times New Roman" w:hAnsi="Times New Roman" w:cs="Times New Roman"/>
                <w:b/>
                <w:sz w:val="28"/>
                <w:szCs w:val="28"/>
                <w:lang w:val="ro-RO"/>
              </w:rPr>
              <w:t xml:space="preserve"> </w:t>
            </w:r>
          </w:p>
        </w:tc>
      </w:tr>
      <w:bookmarkEnd w:id="6"/>
    </w:tbl>
    <w:p w14:paraId="32AD3668" w14:textId="77777777" w:rsidR="00684FAF" w:rsidRPr="00235EFE"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highlight w:val="yellow"/>
          <w:lang w:val="ro-RO" w:eastAsia="ro-RO"/>
        </w:rPr>
      </w:pPr>
    </w:p>
    <w:p w14:paraId="3A0CF7E4" w14:textId="04125740" w:rsidR="00684FAF" w:rsidRPr="00D34B39"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Programul finanţează cheltuielile eligibile, aferente activităților menţionate la pct. 1, numai pentru activităţile şi echipamentele legate direct </w:t>
      </w:r>
      <w:proofErr w:type="gramStart"/>
      <w:r w:rsidRPr="00D34B39">
        <w:rPr>
          <w:rFonts w:ascii="Times New Roman" w:eastAsia="Times New Roman" w:hAnsi="Times New Roman" w:cs="Times New Roman"/>
          <w:iCs/>
          <w:sz w:val="24"/>
          <w:szCs w:val="24"/>
          <w:lang w:val="fr-FR" w:eastAsia="ro-RO"/>
        </w:rPr>
        <w:t xml:space="preserve">de </w:t>
      </w:r>
      <w:r w:rsidR="006906A9">
        <w:rPr>
          <w:rFonts w:ascii="Times New Roman" w:eastAsia="Times New Roman" w:hAnsi="Times New Roman" w:cs="Times New Roman"/>
          <w:iCs/>
          <w:sz w:val="24"/>
          <w:szCs w:val="24"/>
          <w:lang w:val="fr-FR" w:eastAsia="ro-RO"/>
        </w:rPr>
        <w:t>obiectivul</w:t>
      </w:r>
      <w:proofErr w:type="gramEnd"/>
      <w:r w:rsidRPr="00D34B39">
        <w:rPr>
          <w:rFonts w:ascii="Times New Roman" w:eastAsia="Times New Roman" w:hAnsi="Times New Roman" w:cs="Times New Roman"/>
          <w:iCs/>
          <w:sz w:val="24"/>
          <w:szCs w:val="24"/>
          <w:lang w:val="fr-FR" w:eastAsia="ro-RO"/>
        </w:rPr>
        <w:t xml:space="preserve"> proiectului, astfel:  </w:t>
      </w:r>
    </w:p>
    <w:p w14:paraId="1E8EC3F1" w14:textId="77777777" w:rsidR="00684FAF" w:rsidRPr="003F2C77"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16"/>
          <w:szCs w:val="16"/>
          <w:lang w:val="fr-FR" w:eastAsia="ro-RO"/>
        </w:rPr>
      </w:pPr>
      <w:r w:rsidRPr="001044AB">
        <w:rPr>
          <w:rFonts w:ascii="Times New Roman" w:eastAsia="Times New Roman" w:hAnsi="Times New Roman" w:cs="Times New Roman"/>
          <w:iCs/>
          <w:color w:val="1F497D"/>
          <w:sz w:val="24"/>
          <w:szCs w:val="24"/>
          <w:lang w:val="fr-FR" w:eastAsia="ro-RO"/>
        </w:rPr>
        <w:t xml:space="preserve">   </w:t>
      </w:r>
    </w:p>
    <w:p w14:paraId="65FFAD6B" w14:textId="78A21E7A" w:rsidR="00684FAF" w:rsidRPr="00D34B39" w:rsidRDefault="00684FAF" w:rsidP="00684FAF">
      <w:pPr>
        <w:autoSpaceDE w:val="0"/>
        <w:autoSpaceDN w:val="0"/>
        <w:adjustRightInd w:val="0"/>
        <w:spacing w:line="240" w:lineRule="auto"/>
        <w:ind w:firstLine="720"/>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b/>
          <w:bCs/>
          <w:iCs/>
          <w:sz w:val="24"/>
          <w:szCs w:val="24"/>
          <w:lang w:val="fr-FR" w:eastAsia="ro-RO"/>
        </w:rPr>
        <w:t xml:space="preserve">1. </w:t>
      </w:r>
      <w:r w:rsidRPr="00D34B39">
        <w:rPr>
          <w:rFonts w:ascii="Times New Roman" w:eastAsia="Times New Roman" w:hAnsi="Times New Roman" w:cs="Times New Roman"/>
          <w:iCs/>
          <w:sz w:val="24"/>
          <w:szCs w:val="24"/>
          <w:lang w:val="fr-FR" w:eastAsia="ro-RO"/>
        </w:rPr>
        <w:t>Pentru proiectele privind</w:t>
      </w:r>
      <w:r w:rsidRPr="00D34B39">
        <w:rPr>
          <w:rFonts w:ascii="Times New Roman" w:eastAsia="Times New Roman" w:hAnsi="Times New Roman" w:cs="Times New Roman"/>
          <w:b/>
          <w:bCs/>
          <w:iCs/>
          <w:sz w:val="24"/>
          <w:szCs w:val="24"/>
          <w:lang w:val="fr-FR" w:eastAsia="ro-RO"/>
        </w:rPr>
        <w:t xml:space="preserve"> implementarea şi certificarea sistemului de management al calităţii</w:t>
      </w:r>
      <w:r w:rsidRPr="00D34B39">
        <w:rPr>
          <w:rFonts w:ascii="Times New Roman" w:eastAsia="Times New Roman" w:hAnsi="Times New Roman" w:cs="Times New Roman"/>
          <w:iCs/>
          <w:sz w:val="24"/>
          <w:szCs w:val="24"/>
          <w:lang w:val="fr-FR" w:eastAsia="ro-RO"/>
        </w:rPr>
        <w:t xml:space="preserve"> (conformarea cu </w:t>
      </w:r>
      <w:r w:rsidRPr="00B426CC">
        <w:rPr>
          <w:rFonts w:ascii="Times New Roman" w:eastAsia="Times New Roman" w:hAnsi="Times New Roman" w:cs="Times New Roman"/>
          <w:iCs/>
          <w:sz w:val="24"/>
          <w:szCs w:val="24"/>
          <w:lang w:val="fr-FR" w:eastAsia="ro-RO"/>
        </w:rPr>
        <w:t>SR EN ISO 9001:2015 şi IATF 16949:2016) se</w:t>
      </w:r>
      <w:r w:rsidRPr="00F0029C">
        <w:rPr>
          <w:rFonts w:ascii="Times New Roman" w:eastAsia="Times New Roman" w:hAnsi="Times New Roman" w:cs="Times New Roman"/>
          <w:iCs/>
          <w:color w:val="FF0000"/>
          <w:sz w:val="24"/>
          <w:szCs w:val="24"/>
          <w:lang w:val="fr-FR" w:eastAsia="ro-RO"/>
        </w:rPr>
        <w:t xml:space="preserve"> </w:t>
      </w:r>
      <w:r w:rsidR="009A65A0">
        <w:rPr>
          <w:rFonts w:ascii="Times New Roman" w:eastAsia="Times New Roman" w:hAnsi="Times New Roman" w:cs="Times New Roman"/>
          <w:iCs/>
          <w:sz w:val="24"/>
          <w:szCs w:val="24"/>
          <w:lang w:val="fr-FR" w:eastAsia="ro-RO"/>
        </w:rPr>
        <w:t>finan</w:t>
      </w:r>
      <w:r w:rsidR="005B4A0B">
        <w:rPr>
          <w:rFonts w:ascii="Times New Roman" w:eastAsia="Times New Roman" w:hAnsi="Times New Roman" w:cs="Times New Roman"/>
          <w:iCs/>
          <w:sz w:val="24"/>
          <w:szCs w:val="24"/>
          <w:lang w:val="fr-FR" w:eastAsia="ro-RO"/>
        </w:rPr>
        <w:t>țează</w:t>
      </w:r>
      <w:r w:rsidRPr="00D34B39">
        <w:rPr>
          <w:rFonts w:ascii="Times New Roman" w:eastAsia="Times New Roman" w:hAnsi="Times New Roman" w:cs="Times New Roman"/>
          <w:iCs/>
          <w:sz w:val="24"/>
          <w:szCs w:val="24"/>
          <w:lang w:val="fr-FR" w:eastAsia="ro-RO"/>
        </w:rPr>
        <w:t xml:space="preserve">:  </w:t>
      </w:r>
    </w:p>
    <w:p w14:paraId="1CACDCE8" w14:textId="7E781A70"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   a) instruirea personalului în domeniul calităţii, cursuri autorizate pentru reprezentantul/reprezentanţii managementului pentru calitate, auditorul/auditorii intern/interni şi personalul implicat;  </w:t>
      </w:r>
    </w:p>
    <w:p w14:paraId="2EA36D80" w14:textId="3ED00755"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   b) consultanţă pentru elaborarea manualului calităţii şi/sau a procedurilor şi implementarea sistemului pe niveluri;  </w:t>
      </w:r>
    </w:p>
    <w:p w14:paraId="4EAC8A56" w14:textId="0C82F169"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   c) </w:t>
      </w:r>
      <w:r w:rsidR="00521E6E">
        <w:rPr>
          <w:rFonts w:ascii="Times New Roman" w:eastAsia="Times New Roman" w:hAnsi="Times New Roman" w:cs="Times New Roman"/>
          <w:iCs/>
          <w:sz w:val="24"/>
          <w:szCs w:val="24"/>
          <w:lang w:val="fr-FR" w:eastAsia="ro-RO"/>
        </w:rPr>
        <w:t xml:space="preserve">achiziționare </w:t>
      </w:r>
      <w:r w:rsidRPr="00D34B39">
        <w:rPr>
          <w:rFonts w:ascii="Times New Roman" w:eastAsia="Times New Roman" w:hAnsi="Times New Roman" w:cs="Times New Roman"/>
          <w:iCs/>
          <w:sz w:val="24"/>
          <w:szCs w:val="24"/>
          <w:lang w:val="fr-FR" w:eastAsia="ro-RO"/>
        </w:rPr>
        <w:t xml:space="preserve">tehnică de calcul, soft şi hard pentru urmărire, aparatură şi dispozitive de măsurare, control şi monitorizare a proceselor şi produselor;  </w:t>
      </w:r>
    </w:p>
    <w:p w14:paraId="4C43DFFB" w14:textId="4DB627A3"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   d) </w:t>
      </w:r>
      <w:r w:rsidR="005B4A0B">
        <w:rPr>
          <w:rFonts w:ascii="Times New Roman" w:eastAsia="Times New Roman" w:hAnsi="Times New Roman" w:cs="Times New Roman"/>
          <w:iCs/>
          <w:sz w:val="24"/>
          <w:szCs w:val="24"/>
          <w:lang w:val="fr-FR" w:eastAsia="ro-RO"/>
        </w:rPr>
        <w:t xml:space="preserve">cheltuieli </w:t>
      </w:r>
      <w:r w:rsidRPr="00D34B39">
        <w:rPr>
          <w:rFonts w:ascii="Times New Roman" w:eastAsia="Times New Roman" w:hAnsi="Times New Roman" w:cs="Times New Roman"/>
          <w:iCs/>
          <w:sz w:val="24"/>
          <w:szCs w:val="24"/>
          <w:lang w:val="fr-FR" w:eastAsia="ro-RO"/>
        </w:rPr>
        <w:t xml:space="preserve">aferente activităţii de evaluare şi certificare a sistemului, în baza contractului încheiat cu organismul de certificare acreditat.  </w:t>
      </w:r>
    </w:p>
    <w:p w14:paraId="62F478BF" w14:textId="77777777" w:rsidR="00684FAF" w:rsidRPr="003F2C77"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16"/>
          <w:szCs w:val="16"/>
          <w:lang w:val="fr-FR" w:eastAsia="ro-RO"/>
        </w:rPr>
      </w:pPr>
      <w:r w:rsidRPr="001044AB">
        <w:rPr>
          <w:rFonts w:ascii="Times New Roman" w:eastAsia="Times New Roman" w:hAnsi="Times New Roman" w:cs="Times New Roman"/>
          <w:iCs/>
          <w:color w:val="1F497D"/>
          <w:sz w:val="24"/>
          <w:szCs w:val="24"/>
          <w:lang w:val="fr-FR" w:eastAsia="ro-RO"/>
        </w:rPr>
        <w:t xml:space="preserve">   </w:t>
      </w:r>
    </w:p>
    <w:p w14:paraId="57C92C0D" w14:textId="2E1DF276" w:rsidR="00684FAF" w:rsidRPr="001044AB" w:rsidRDefault="00684FAF" w:rsidP="00684FAF">
      <w:pPr>
        <w:autoSpaceDE w:val="0"/>
        <w:autoSpaceDN w:val="0"/>
        <w:adjustRightInd w:val="0"/>
        <w:spacing w:line="240" w:lineRule="auto"/>
        <w:ind w:firstLine="720"/>
        <w:jc w:val="both"/>
        <w:rPr>
          <w:rFonts w:ascii="Times New Roman" w:eastAsia="Times New Roman" w:hAnsi="Times New Roman" w:cs="Times New Roman"/>
          <w:iCs/>
          <w:color w:val="1F497D"/>
          <w:sz w:val="24"/>
          <w:szCs w:val="24"/>
          <w:lang w:val="fr-FR" w:eastAsia="ro-RO"/>
        </w:rPr>
      </w:pPr>
      <w:r w:rsidRPr="00D34B39">
        <w:rPr>
          <w:rFonts w:ascii="Times New Roman" w:eastAsia="Times New Roman" w:hAnsi="Times New Roman" w:cs="Times New Roman"/>
          <w:b/>
          <w:bCs/>
          <w:iCs/>
          <w:sz w:val="24"/>
          <w:szCs w:val="24"/>
          <w:lang w:val="fr-FR" w:eastAsia="ro-RO"/>
        </w:rPr>
        <w:t>2.</w:t>
      </w:r>
      <w:r w:rsidRPr="00D34B39">
        <w:rPr>
          <w:rFonts w:ascii="Times New Roman" w:eastAsia="Times New Roman" w:hAnsi="Times New Roman" w:cs="Times New Roman"/>
          <w:iCs/>
          <w:sz w:val="24"/>
          <w:szCs w:val="24"/>
          <w:lang w:val="fr-FR" w:eastAsia="ro-RO"/>
        </w:rPr>
        <w:t xml:space="preserve"> Pentru proiectele privind </w:t>
      </w:r>
      <w:r w:rsidRPr="00D34B39">
        <w:rPr>
          <w:rFonts w:ascii="Times New Roman" w:eastAsia="Times New Roman" w:hAnsi="Times New Roman" w:cs="Times New Roman"/>
          <w:b/>
          <w:bCs/>
          <w:iCs/>
          <w:sz w:val="24"/>
          <w:szCs w:val="24"/>
          <w:lang w:val="fr-FR" w:eastAsia="ro-RO"/>
        </w:rPr>
        <w:t>implementarea şi certificarea sistemului de management de mediu</w:t>
      </w:r>
      <w:r w:rsidRPr="00D34B39">
        <w:rPr>
          <w:rFonts w:ascii="Times New Roman" w:eastAsia="Times New Roman" w:hAnsi="Times New Roman" w:cs="Times New Roman"/>
          <w:iCs/>
          <w:sz w:val="24"/>
          <w:szCs w:val="24"/>
          <w:lang w:val="fr-FR" w:eastAsia="ro-RO"/>
        </w:rPr>
        <w:t xml:space="preserve"> (conformarea cu </w:t>
      </w:r>
      <w:r w:rsidRPr="00150D69">
        <w:rPr>
          <w:rFonts w:ascii="Times New Roman" w:eastAsia="Times New Roman" w:hAnsi="Times New Roman" w:cs="Times New Roman"/>
          <w:iCs/>
          <w:sz w:val="24"/>
          <w:szCs w:val="24"/>
          <w:lang w:val="fr-FR" w:eastAsia="ro-RO"/>
        </w:rPr>
        <w:t>SR EN ISO 14001:2015)</w:t>
      </w:r>
      <w:r w:rsidRPr="009C2B00">
        <w:rPr>
          <w:color w:val="FF0000"/>
        </w:rPr>
        <w:t xml:space="preserve"> </w:t>
      </w:r>
      <w:r w:rsidRPr="00D34B39">
        <w:rPr>
          <w:rFonts w:ascii="Times New Roman" w:eastAsia="Times New Roman" w:hAnsi="Times New Roman" w:cs="Times New Roman"/>
          <w:iCs/>
          <w:sz w:val="24"/>
          <w:szCs w:val="24"/>
          <w:lang w:val="fr-FR" w:eastAsia="ro-RO"/>
        </w:rPr>
        <w:t xml:space="preserve">se </w:t>
      </w:r>
      <w:r w:rsidR="00231DB2">
        <w:rPr>
          <w:rFonts w:ascii="Times New Roman" w:eastAsia="Times New Roman" w:hAnsi="Times New Roman" w:cs="Times New Roman"/>
          <w:iCs/>
          <w:sz w:val="24"/>
          <w:szCs w:val="24"/>
          <w:lang w:val="fr-FR" w:eastAsia="ro-RO"/>
        </w:rPr>
        <w:t>finanțează</w:t>
      </w:r>
      <w:r w:rsidRPr="00D34B39">
        <w:rPr>
          <w:rFonts w:ascii="Times New Roman" w:eastAsia="Times New Roman" w:hAnsi="Times New Roman" w:cs="Times New Roman"/>
          <w:iCs/>
          <w:sz w:val="24"/>
          <w:szCs w:val="24"/>
          <w:lang w:val="fr-FR" w:eastAsia="ro-RO"/>
        </w:rPr>
        <w:t xml:space="preserve">:    </w:t>
      </w:r>
    </w:p>
    <w:p w14:paraId="5BABC171" w14:textId="58860A80"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a) </w:t>
      </w:r>
      <w:r w:rsidRPr="00D34B39">
        <w:rPr>
          <w:rFonts w:ascii="Times New Roman" w:eastAsia="Times New Roman" w:hAnsi="Times New Roman" w:cs="Times New Roman"/>
          <w:iCs/>
          <w:sz w:val="24"/>
          <w:szCs w:val="24"/>
          <w:lang w:val="fr-FR" w:eastAsia="ro-RO"/>
        </w:rPr>
        <w:t>analiza situaţiei actuale</w:t>
      </w:r>
      <w:r w:rsidR="006A4359">
        <w:rPr>
          <w:rFonts w:ascii="Times New Roman" w:eastAsia="Times New Roman" w:hAnsi="Times New Roman" w:cs="Times New Roman"/>
          <w:iCs/>
          <w:sz w:val="24"/>
          <w:szCs w:val="24"/>
          <w:lang w:val="fr-FR" w:eastAsia="ro-RO"/>
        </w:rPr>
        <w:t>,</w:t>
      </w:r>
      <w:r w:rsidRPr="00D34B39">
        <w:rPr>
          <w:rFonts w:ascii="Times New Roman" w:eastAsia="Times New Roman" w:hAnsi="Times New Roman" w:cs="Times New Roman"/>
          <w:iCs/>
          <w:sz w:val="24"/>
          <w:szCs w:val="24"/>
          <w:lang w:val="fr-FR" w:eastAsia="ro-RO"/>
        </w:rPr>
        <w:t xml:space="preserve"> instruirea personalului în domeniul managementului de mediu, cursuri autorizate pentru reprezentantul/reprezentanţii managementului de mediu, auditorul/auditorii intern/interni şi personalul implicat;  </w:t>
      </w:r>
    </w:p>
    <w:p w14:paraId="6728FA45" w14:textId="77777777"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lastRenderedPageBreak/>
        <w:t xml:space="preserve">   b) consultanţă pentru elaborarea manualului şi/sau procedurilor şi implementarea sistemului pe niveluri;  </w:t>
      </w:r>
    </w:p>
    <w:p w14:paraId="2A160A53" w14:textId="4C311201"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   c) </w:t>
      </w:r>
      <w:r w:rsidR="00521E6E">
        <w:rPr>
          <w:rFonts w:ascii="Times New Roman" w:eastAsia="Times New Roman" w:hAnsi="Times New Roman" w:cs="Times New Roman"/>
          <w:iCs/>
          <w:sz w:val="24"/>
          <w:szCs w:val="24"/>
          <w:lang w:val="fr-FR" w:eastAsia="ro-RO"/>
        </w:rPr>
        <w:t xml:space="preserve">achiziționare </w:t>
      </w:r>
      <w:r w:rsidRPr="00D34B39">
        <w:rPr>
          <w:rFonts w:ascii="Times New Roman" w:eastAsia="Times New Roman" w:hAnsi="Times New Roman" w:cs="Times New Roman"/>
          <w:iCs/>
          <w:sz w:val="24"/>
          <w:szCs w:val="24"/>
          <w:lang w:val="fr-FR" w:eastAsia="ro-RO"/>
        </w:rPr>
        <w:t>tehnică de calcul, soft şi hard pentru urmărire, aparatură şi dispozitive de măsurare, control, monitorizare şi analiză a emisiilor, precum şi echipamente pentru rezolvarea problemelor de mediu, în baza Programului de conformare</w:t>
      </w:r>
      <w:r w:rsidR="006A4359">
        <w:rPr>
          <w:rFonts w:ascii="Times New Roman" w:eastAsia="Times New Roman" w:hAnsi="Times New Roman" w:cs="Times New Roman"/>
          <w:iCs/>
          <w:sz w:val="24"/>
          <w:szCs w:val="24"/>
          <w:lang w:val="fr-FR" w:eastAsia="ro-RO"/>
        </w:rPr>
        <w:t xml:space="preserve"> stabilit </w:t>
      </w:r>
      <w:r w:rsidR="00150D69">
        <w:rPr>
          <w:rFonts w:ascii="Times New Roman" w:eastAsia="Times New Roman" w:hAnsi="Times New Roman" w:cs="Times New Roman"/>
          <w:iCs/>
          <w:sz w:val="24"/>
          <w:szCs w:val="24"/>
          <w:lang w:val="fr-FR" w:eastAsia="ro-RO"/>
        </w:rPr>
        <w:t>de</w:t>
      </w:r>
      <w:r w:rsidRPr="00D34B39">
        <w:rPr>
          <w:rFonts w:ascii="Times New Roman" w:eastAsia="Times New Roman" w:hAnsi="Times New Roman" w:cs="Times New Roman"/>
          <w:iCs/>
          <w:sz w:val="24"/>
          <w:szCs w:val="24"/>
          <w:lang w:val="fr-FR" w:eastAsia="ro-RO"/>
        </w:rPr>
        <w:t xml:space="preserve"> Agenţia </w:t>
      </w:r>
      <w:r w:rsidR="00150D69">
        <w:rPr>
          <w:rFonts w:ascii="Times New Roman" w:eastAsia="Times New Roman" w:hAnsi="Times New Roman" w:cs="Times New Roman"/>
          <w:iCs/>
          <w:sz w:val="24"/>
          <w:szCs w:val="24"/>
          <w:lang w:val="fr-FR" w:eastAsia="ro-RO"/>
        </w:rPr>
        <w:t>t</w:t>
      </w:r>
      <w:r w:rsidRPr="00D34B39">
        <w:rPr>
          <w:rFonts w:ascii="Times New Roman" w:eastAsia="Times New Roman" w:hAnsi="Times New Roman" w:cs="Times New Roman"/>
          <w:iCs/>
          <w:sz w:val="24"/>
          <w:szCs w:val="24"/>
          <w:lang w:val="fr-FR" w:eastAsia="ro-RO"/>
        </w:rPr>
        <w:t xml:space="preserve">eritorială de </w:t>
      </w:r>
      <w:r w:rsidR="00150D69">
        <w:rPr>
          <w:rFonts w:ascii="Times New Roman" w:eastAsia="Times New Roman" w:hAnsi="Times New Roman" w:cs="Times New Roman"/>
          <w:iCs/>
          <w:sz w:val="24"/>
          <w:szCs w:val="24"/>
          <w:lang w:val="fr-FR" w:eastAsia="ro-RO"/>
        </w:rPr>
        <w:t>m</w:t>
      </w:r>
      <w:r w:rsidRPr="00D34B39">
        <w:rPr>
          <w:rFonts w:ascii="Times New Roman" w:eastAsia="Times New Roman" w:hAnsi="Times New Roman" w:cs="Times New Roman"/>
          <w:iCs/>
          <w:sz w:val="24"/>
          <w:szCs w:val="24"/>
          <w:lang w:val="fr-FR" w:eastAsia="ro-RO"/>
        </w:rPr>
        <w:t xml:space="preserve">ediu, ca parte integrantă a autorizaţiei de mediu;  </w:t>
      </w:r>
    </w:p>
    <w:p w14:paraId="2A96E327" w14:textId="59A9E706"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   d) cheltuielile aferente activităţii de evaluare şi certificare a sistemului, în baza contractului încheiat cu organismul de certificare acreditat. </w:t>
      </w:r>
      <w:r w:rsidR="00521E6E">
        <w:rPr>
          <w:rFonts w:ascii="Times New Roman" w:eastAsia="Times New Roman" w:hAnsi="Times New Roman" w:cs="Times New Roman"/>
          <w:iCs/>
          <w:sz w:val="24"/>
          <w:szCs w:val="24"/>
          <w:lang w:val="fr-FR" w:eastAsia="ro-RO"/>
        </w:rPr>
        <w:t xml:space="preserve"> </w:t>
      </w:r>
    </w:p>
    <w:p w14:paraId="79951034"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3"/>
      </w:tblGrid>
      <w:tr w:rsidR="00684FAF" w:rsidRPr="0077062C" w14:paraId="6218E177" w14:textId="77777777" w:rsidTr="005A69D8">
        <w:tc>
          <w:tcPr>
            <w:tcW w:w="5000" w:type="pct"/>
            <w:shd w:val="clear" w:color="auto" w:fill="auto"/>
          </w:tcPr>
          <w:p w14:paraId="669B8E34" w14:textId="4DC12FAD" w:rsidR="00684FAF" w:rsidRPr="00F93665" w:rsidRDefault="00684FAF" w:rsidP="005A69D8">
            <w:pPr>
              <w:autoSpaceDE w:val="0"/>
              <w:autoSpaceDN w:val="0"/>
              <w:spacing w:after="0" w:line="240" w:lineRule="auto"/>
              <w:ind w:right="-331"/>
              <w:rPr>
                <w:rFonts w:ascii="Times New Roman" w:eastAsia="Times New Roman" w:hAnsi="Times New Roman" w:cs="Times New Roman"/>
                <w:b/>
                <w:bCs/>
                <w:color w:val="FF0000"/>
                <w:sz w:val="24"/>
                <w:szCs w:val="24"/>
                <w:lang w:val="it-IT"/>
              </w:rPr>
            </w:pPr>
            <w:r w:rsidRPr="00F93665">
              <w:rPr>
                <w:rFonts w:ascii="Times New Roman" w:eastAsia="Times New Roman" w:hAnsi="Times New Roman" w:cs="Times New Roman"/>
                <w:b/>
                <w:bCs/>
                <w:i/>
                <w:iCs/>
                <w:color w:val="FF0000"/>
                <w:sz w:val="24"/>
                <w:szCs w:val="24"/>
                <w:lang w:val="ro-RO"/>
              </w:rPr>
              <w:t>Atenție!</w:t>
            </w:r>
          </w:p>
          <w:p w14:paraId="78AB4FB5" w14:textId="77777777" w:rsidR="00684FAF" w:rsidRPr="006E3AAB" w:rsidRDefault="00684FAF" w:rsidP="005A69D8">
            <w:pPr>
              <w:pStyle w:val="ListParagraph"/>
              <w:numPr>
                <w:ilvl w:val="0"/>
                <w:numId w:val="18"/>
              </w:numPr>
              <w:autoSpaceDE w:val="0"/>
              <w:autoSpaceDN w:val="0"/>
              <w:spacing w:after="0"/>
              <w:ind w:right="-331"/>
              <w:rPr>
                <w:rFonts w:ascii="Times New Roman" w:hAnsi="Times New Roman"/>
                <w:i/>
                <w:iCs/>
                <w:color w:val="0000FF"/>
                <w:sz w:val="24"/>
                <w:szCs w:val="24"/>
                <w:lang w:val="it-IT"/>
              </w:rPr>
            </w:pPr>
            <w:r w:rsidRPr="006E3AAB">
              <w:rPr>
                <w:rFonts w:ascii="Times New Roman" w:hAnsi="Times New Roman"/>
                <w:i/>
                <w:iCs/>
                <w:color w:val="0000FF"/>
                <w:sz w:val="24"/>
                <w:szCs w:val="24"/>
                <w:lang w:val="it-IT"/>
              </w:rPr>
              <w:t>Nu se finanţează aparatură de supraveghere audio/video.</w:t>
            </w:r>
          </w:p>
          <w:p w14:paraId="5F1DC565" w14:textId="074EEE5F" w:rsidR="00684FAF" w:rsidRPr="006E3AAB" w:rsidRDefault="00684FAF" w:rsidP="005A69D8">
            <w:pPr>
              <w:pStyle w:val="ListParagraph"/>
              <w:numPr>
                <w:ilvl w:val="0"/>
                <w:numId w:val="18"/>
              </w:numPr>
              <w:autoSpaceDE w:val="0"/>
              <w:autoSpaceDN w:val="0"/>
              <w:spacing w:after="0"/>
              <w:ind w:left="-15" w:right="-331" w:firstLine="375"/>
              <w:rPr>
                <w:rFonts w:ascii="Times New Roman" w:hAnsi="Times New Roman"/>
                <w:i/>
                <w:iCs/>
                <w:color w:val="0000FF"/>
                <w:sz w:val="24"/>
                <w:szCs w:val="24"/>
                <w:lang w:val="it-IT"/>
              </w:rPr>
            </w:pPr>
            <w:r w:rsidRPr="006E3AAB">
              <w:rPr>
                <w:rFonts w:ascii="Times New Roman" w:hAnsi="Times New Roman"/>
                <w:i/>
                <w:iCs/>
                <w:color w:val="0000FF"/>
                <w:sz w:val="24"/>
                <w:szCs w:val="24"/>
                <w:lang w:val="it-IT"/>
              </w:rPr>
              <w:t>În cadrul activităţii de consultanţă nu se acordă finanţare de la bugetul de stat pentru selecţia certificatorului şi auditul de precertificare.</w:t>
            </w:r>
          </w:p>
          <w:p w14:paraId="142A8A3D" w14:textId="77777777" w:rsidR="00684FAF" w:rsidRPr="006E3AAB" w:rsidRDefault="00684FAF" w:rsidP="005A69D8">
            <w:pPr>
              <w:pStyle w:val="ListParagraph"/>
              <w:numPr>
                <w:ilvl w:val="0"/>
                <w:numId w:val="18"/>
              </w:numPr>
              <w:autoSpaceDE w:val="0"/>
              <w:autoSpaceDN w:val="0"/>
              <w:spacing w:after="0"/>
              <w:ind w:left="0" w:right="-331" w:firstLine="360"/>
              <w:rPr>
                <w:rFonts w:ascii="Times New Roman" w:hAnsi="Times New Roman"/>
                <w:i/>
                <w:iCs/>
                <w:color w:val="0000FF"/>
                <w:sz w:val="24"/>
                <w:szCs w:val="24"/>
                <w:lang w:val="it-IT"/>
              </w:rPr>
            </w:pPr>
            <w:r w:rsidRPr="006E3AAB">
              <w:rPr>
                <w:rFonts w:ascii="Times New Roman" w:hAnsi="Times New Roman"/>
                <w:i/>
                <w:iCs/>
                <w:color w:val="0000FF"/>
                <w:sz w:val="24"/>
                <w:szCs w:val="24"/>
                <w:lang w:val="it-IT"/>
              </w:rPr>
              <w:t>Nu se finanţează alte cheltuieli ulterioare obţinerii certificatului, inclusiv taxa de  utilizare a siglei certificatorului pentru primul an de la certificare.</w:t>
            </w:r>
          </w:p>
          <w:p w14:paraId="3F05F1C5" w14:textId="2562E834" w:rsidR="00684FAF" w:rsidRPr="00E02186" w:rsidRDefault="00684FAF" w:rsidP="00AD702D">
            <w:pPr>
              <w:pStyle w:val="ListParagraph"/>
              <w:autoSpaceDE w:val="0"/>
              <w:autoSpaceDN w:val="0"/>
              <w:spacing w:after="0"/>
              <w:ind w:left="360" w:right="-331"/>
              <w:rPr>
                <w:rFonts w:ascii="Times New Roman" w:hAnsi="Times New Roman"/>
                <w:color w:val="0000FF"/>
                <w:sz w:val="24"/>
                <w:szCs w:val="24"/>
                <w:lang w:val="it-IT"/>
              </w:rPr>
            </w:pPr>
          </w:p>
        </w:tc>
      </w:tr>
    </w:tbl>
    <w:p w14:paraId="6F8E7655"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475E8E7E" w14:textId="78EDDF3E"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w:t>
      </w:r>
      <w:r w:rsidRPr="00D34B39">
        <w:rPr>
          <w:rFonts w:ascii="Times New Roman" w:eastAsia="Times New Roman" w:hAnsi="Times New Roman" w:cs="Times New Roman"/>
          <w:b/>
          <w:bCs/>
          <w:iCs/>
          <w:sz w:val="24"/>
          <w:szCs w:val="24"/>
          <w:lang w:val="fr-FR" w:eastAsia="ro-RO"/>
        </w:rPr>
        <w:tab/>
        <w:t>3.</w:t>
      </w:r>
      <w:r w:rsidRPr="00D34B39">
        <w:rPr>
          <w:rFonts w:ascii="Times New Roman" w:eastAsia="Times New Roman" w:hAnsi="Times New Roman" w:cs="Times New Roman"/>
          <w:iCs/>
          <w:sz w:val="24"/>
          <w:szCs w:val="24"/>
          <w:lang w:val="fr-FR" w:eastAsia="ro-RO"/>
        </w:rPr>
        <w:t xml:space="preserve"> Pentru proiectele privind </w:t>
      </w:r>
      <w:r w:rsidRPr="00D34B39">
        <w:rPr>
          <w:rFonts w:ascii="Times New Roman" w:eastAsia="Times New Roman" w:hAnsi="Times New Roman" w:cs="Times New Roman"/>
          <w:b/>
          <w:bCs/>
          <w:iCs/>
          <w:sz w:val="24"/>
          <w:szCs w:val="24"/>
          <w:lang w:val="fr-FR" w:eastAsia="ro-RO"/>
        </w:rPr>
        <w:t>schema de management şi audit EMAS</w:t>
      </w:r>
      <w:r w:rsidRPr="00D34B39">
        <w:rPr>
          <w:rFonts w:ascii="Times New Roman" w:eastAsia="Times New Roman" w:hAnsi="Times New Roman" w:cs="Times New Roman"/>
          <w:iCs/>
          <w:sz w:val="24"/>
          <w:szCs w:val="24"/>
          <w:lang w:val="fr-FR" w:eastAsia="ro-RO"/>
        </w:rPr>
        <w:t xml:space="preserve"> conforme cu legislaţia europeană şi naţională în domeniu, respectiv Regulamentului (CE) nr. 1.221/2009</w:t>
      </w:r>
      <w:r w:rsidR="008D6BF4">
        <w:rPr>
          <w:rFonts w:ascii="Times New Roman" w:eastAsia="Times New Roman" w:hAnsi="Times New Roman" w:cs="Times New Roman"/>
          <w:iCs/>
          <w:sz w:val="24"/>
          <w:szCs w:val="24"/>
          <w:lang w:val="fr-FR" w:eastAsia="ro-RO"/>
        </w:rPr>
        <w:t xml:space="preserve"> privind</w:t>
      </w:r>
      <w:r w:rsidR="004E129A" w:rsidRPr="004E129A">
        <w:rPr>
          <w:rFonts w:ascii="Times New Roman" w:eastAsia="Times New Roman" w:hAnsi="Times New Roman" w:cs="Times New Roman"/>
          <w:iCs/>
          <w:sz w:val="24"/>
          <w:szCs w:val="24"/>
          <w:lang w:val="fr-FR" w:eastAsia="ro-RO"/>
        </w:rPr>
        <w:t xml:space="preserve"> participarea voluntară a organizaţiilor la un sistem comunitar de management de mediu şi audit (EMAS) şi de abrogare a Regulamentului (CE) nr. 761/2001 şi a deciziilor 2001/681/CE şi 2006/193/CE ale Comisiei</w:t>
      </w:r>
      <w:r w:rsidRPr="00D34B39">
        <w:rPr>
          <w:rFonts w:ascii="Times New Roman" w:eastAsia="Times New Roman" w:hAnsi="Times New Roman" w:cs="Times New Roman"/>
          <w:iCs/>
          <w:sz w:val="24"/>
          <w:szCs w:val="24"/>
          <w:lang w:val="fr-FR" w:eastAsia="ro-RO"/>
        </w:rPr>
        <w:t xml:space="preserve">, Hotărârea Guvernului nr. 57/2011 privind stabilirea unor măsuri pentru asigurarea aplicării prevederilor Regulamentului (CE) nr. 1.221/2009 şi Ordinul ministrului mediului şi pădurilor nr. 2.086/2011 pentru aprobarea Procedurii de înregistrare în sistemul comunitar de management de mediu şi audit – EMAS, se </w:t>
      </w:r>
      <w:r w:rsidR="00974331">
        <w:rPr>
          <w:rFonts w:ascii="Times New Roman" w:eastAsia="Times New Roman" w:hAnsi="Times New Roman" w:cs="Times New Roman"/>
          <w:iCs/>
          <w:sz w:val="24"/>
          <w:szCs w:val="24"/>
          <w:lang w:val="fr-FR" w:eastAsia="ro-RO"/>
        </w:rPr>
        <w:t>finanțează</w:t>
      </w:r>
      <w:r w:rsidRPr="00D34B39">
        <w:rPr>
          <w:rFonts w:ascii="Times New Roman" w:eastAsia="Times New Roman" w:hAnsi="Times New Roman" w:cs="Times New Roman"/>
          <w:iCs/>
          <w:sz w:val="24"/>
          <w:szCs w:val="24"/>
          <w:lang w:val="fr-FR" w:eastAsia="ro-RO"/>
        </w:rPr>
        <w:t xml:space="preserve">:    </w:t>
      </w:r>
    </w:p>
    <w:p w14:paraId="118D5C1B" w14:textId="21BDF907" w:rsidR="00684FAF" w:rsidRPr="00D34B39"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   a) costurile pentru îndeplinirea cerinţelor în vederea obţinerii înregistrării EMAS şi de verificare şi validare a informaţiilor de către verificatorii de mediu în procesul de evaluare a performanţelor de mediu ale organizaţiei;  </w:t>
      </w:r>
    </w:p>
    <w:p w14:paraId="46A47BEB" w14:textId="77777777" w:rsidR="003D4CD0"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D34B39">
        <w:rPr>
          <w:rFonts w:ascii="Times New Roman" w:eastAsia="Times New Roman" w:hAnsi="Times New Roman" w:cs="Times New Roman"/>
          <w:iCs/>
          <w:sz w:val="24"/>
          <w:szCs w:val="24"/>
          <w:lang w:val="fr-FR" w:eastAsia="ro-RO"/>
        </w:rPr>
        <w:t xml:space="preserve">   b) </w:t>
      </w:r>
      <w:r w:rsidR="008D6BF4">
        <w:rPr>
          <w:rFonts w:ascii="Times New Roman" w:eastAsia="Times New Roman" w:hAnsi="Times New Roman" w:cs="Times New Roman"/>
          <w:iCs/>
          <w:sz w:val="24"/>
          <w:szCs w:val="24"/>
          <w:lang w:val="fr-FR" w:eastAsia="ro-RO"/>
        </w:rPr>
        <w:t>costurile</w:t>
      </w:r>
      <w:r w:rsidRPr="00D34B39">
        <w:rPr>
          <w:rFonts w:ascii="Times New Roman" w:eastAsia="Times New Roman" w:hAnsi="Times New Roman" w:cs="Times New Roman"/>
          <w:iCs/>
          <w:sz w:val="24"/>
          <w:szCs w:val="24"/>
          <w:lang w:val="fr-FR" w:eastAsia="ro-RO"/>
        </w:rPr>
        <w:t xml:space="preserve"> pentru obţinerea înregistrării EMAS acordate de către Comitetul Consultativ EMAS.</w:t>
      </w:r>
    </w:p>
    <w:p w14:paraId="4108D025" w14:textId="77C7517C" w:rsidR="00684FAF" w:rsidRPr="001044AB"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r w:rsidRPr="00D34B39">
        <w:rPr>
          <w:rFonts w:ascii="Times New Roman" w:eastAsia="Times New Roman" w:hAnsi="Times New Roman" w:cs="Times New Roman"/>
          <w:iCs/>
          <w:sz w:val="24"/>
          <w:szCs w:val="24"/>
          <w:lang w:val="fr-FR" w:eastAsia="ro-RO"/>
        </w:rPr>
        <w:t xml:space="preserve">  </w:t>
      </w:r>
    </w:p>
    <w:p w14:paraId="0A25F668" w14:textId="0D5DEA7F" w:rsidR="00684FAF" w:rsidRPr="00C824C2" w:rsidRDefault="00684FAF" w:rsidP="00684FAF">
      <w:pPr>
        <w:autoSpaceDE w:val="0"/>
        <w:autoSpaceDN w:val="0"/>
        <w:adjustRightInd w:val="0"/>
        <w:spacing w:after="120" w:line="240" w:lineRule="auto"/>
        <w:ind w:firstLine="720"/>
        <w:jc w:val="both"/>
        <w:rPr>
          <w:rFonts w:ascii="Times New Roman" w:eastAsia="Times New Roman" w:hAnsi="Times New Roman" w:cs="Times New Roman"/>
          <w:iCs/>
          <w:sz w:val="24"/>
          <w:szCs w:val="24"/>
          <w:lang w:val="fr-FR" w:eastAsia="ro-RO"/>
        </w:rPr>
      </w:pPr>
      <w:r w:rsidRPr="00C824C2">
        <w:rPr>
          <w:rFonts w:ascii="Times New Roman" w:eastAsia="Times New Roman" w:hAnsi="Times New Roman" w:cs="Times New Roman"/>
          <w:b/>
          <w:bCs/>
          <w:iCs/>
          <w:sz w:val="24"/>
          <w:szCs w:val="24"/>
          <w:lang w:val="fr-FR" w:eastAsia="ro-RO"/>
        </w:rPr>
        <w:t>4</w:t>
      </w:r>
      <w:r w:rsidRPr="00C824C2">
        <w:rPr>
          <w:rFonts w:ascii="Times New Roman" w:eastAsia="Times New Roman" w:hAnsi="Times New Roman" w:cs="Times New Roman"/>
          <w:iCs/>
          <w:sz w:val="24"/>
          <w:szCs w:val="24"/>
          <w:lang w:val="fr-FR" w:eastAsia="ro-RO"/>
        </w:rPr>
        <w:t xml:space="preserve">. Pentru proiectele privind </w:t>
      </w:r>
      <w:r w:rsidRPr="00C824C2">
        <w:rPr>
          <w:rFonts w:ascii="Times New Roman" w:eastAsia="Times New Roman" w:hAnsi="Times New Roman" w:cs="Times New Roman"/>
          <w:b/>
          <w:bCs/>
          <w:iCs/>
          <w:sz w:val="24"/>
          <w:szCs w:val="24"/>
          <w:lang w:val="fr-FR" w:eastAsia="ro-RO"/>
        </w:rPr>
        <w:t>implementarea şi certificarea sistemelor de management al sănătăţii şi siguranţei ocupaţionale, a sistemelor de management pentru responsabilitate socială şi de igienă alimentară şi/sau a sistemelor de management al securităţii informaţiei</w:t>
      </w:r>
      <w:r w:rsidR="00AD702D" w:rsidRPr="00C824C2">
        <w:rPr>
          <w:rFonts w:ascii="Times New Roman" w:eastAsia="Times New Roman" w:hAnsi="Times New Roman" w:cs="Times New Roman"/>
          <w:b/>
          <w:bCs/>
          <w:iCs/>
          <w:sz w:val="24"/>
          <w:szCs w:val="24"/>
          <w:lang w:val="fr-FR" w:eastAsia="ro-RO"/>
        </w:rPr>
        <w:t>–</w:t>
      </w:r>
      <w:r w:rsidR="00686AB2" w:rsidRPr="00C824C2">
        <w:rPr>
          <w:rFonts w:ascii="Times New Roman" w:eastAsia="Times New Roman" w:hAnsi="Times New Roman" w:cs="Times New Roman"/>
          <w:b/>
          <w:bCs/>
          <w:iCs/>
          <w:sz w:val="24"/>
          <w:szCs w:val="24"/>
          <w:lang w:val="fr-FR" w:eastAsia="ro-RO"/>
        </w:rPr>
        <w:t>SMSI</w:t>
      </w:r>
      <w:r w:rsidR="00AD702D" w:rsidRPr="00C824C2">
        <w:rPr>
          <w:rFonts w:ascii="Times New Roman" w:eastAsia="Times New Roman" w:hAnsi="Times New Roman" w:cs="Times New Roman"/>
          <w:b/>
          <w:bCs/>
          <w:iCs/>
          <w:sz w:val="24"/>
          <w:szCs w:val="24"/>
          <w:lang w:val="fr-FR" w:eastAsia="ro-RO"/>
        </w:rPr>
        <w:t>-</w:t>
      </w:r>
      <w:r w:rsidRPr="00C824C2">
        <w:rPr>
          <w:rFonts w:ascii="Times New Roman" w:eastAsia="Times New Roman" w:hAnsi="Times New Roman" w:cs="Times New Roman"/>
          <w:iCs/>
          <w:sz w:val="24"/>
          <w:szCs w:val="24"/>
          <w:lang w:val="fr-FR" w:eastAsia="ro-RO"/>
        </w:rPr>
        <w:t xml:space="preserve">(conformarea cu </w:t>
      </w:r>
      <w:r w:rsidRPr="006D126E">
        <w:rPr>
          <w:rFonts w:ascii="Times New Roman" w:eastAsia="Times New Roman" w:hAnsi="Times New Roman" w:cs="Times New Roman"/>
          <w:iCs/>
          <w:sz w:val="24"/>
          <w:szCs w:val="24"/>
          <w:lang w:val="fr-FR" w:eastAsia="ro-RO"/>
        </w:rPr>
        <w:t>SR ISO 45001:2018 şi SR  ISO IEC 27002:2022)</w:t>
      </w:r>
      <w:r w:rsidRPr="00C824C2">
        <w:rPr>
          <w:rFonts w:ascii="Times New Roman" w:eastAsia="Times New Roman" w:hAnsi="Times New Roman" w:cs="Times New Roman"/>
          <w:iCs/>
          <w:sz w:val="24"/>
          <w:szCs w:val="24"/>
          <w:lang w:val="fr-FR" w:eastAsia="ro-RO"/>
        </w:rPr>
        <w:t xml:space="preserve"> </w:t>
      </w:r>
      <w:bookmarkStart w:id="7" w:name="_Hlk113456948"/>
      <w:r w:rsidRPr="00C824C2">
        <w:rPr>
          <w:rFonts w:ascii="Times New Roman" w:eastAsia="Times New Roman" w:hAnsi="Times New Roman" w:cs="Times New Roman"/>
          <w:iCs/>
          <w:sz w:val="24"/>
          <w:szCs w:val="24"/>
          <w:lang w:val="fr-FR" w:eastAsia="ro-RO"/>
        </w:rPr>
        <w:t xml:space="preserve">se </w:t>
      </w:r>
      <w:r w:rsidR="0087090E" w:rsidRPr="00C824C2">
        <w:rPr>
          <w:rFonts w:ascii="Times New Roman" w:eastAsia="Times New Roman" w:hAnsi="Times New Roman" w:cs="Times New Roman"/>
          <w:iCs/>
          <w:sz w:val="24"/>
          <w:szCs w:val="24"/>
          <w:lang w:val="fr-FR" w:eastAsia="ro-RO"/>
        </w:rPr>
        <w:t>finanțează</w:t>
      </w:r>
      <w:r w:rsidRPr="00C824C2">
        <w:rPr>
          <w:rFonts w:ascii="Times New Roman" w:eastAsia="Times New Roman" w:hAnsi="Times New Roman" w:cs="Times New Roman"/>
          <w:iCs/>
          <w:sz w:val="24"/>
          <w:szCs w:val="24"/>
          <w:lang w:val="fr-FR" w:eastAsia="ro-RO"/>
        </w:rPr>
        <w:t xml:space="preserve">:  </w:t>
      </w:r>
      <w:bookmarkEnd w:id="7"/>
    </w:p>
    <w:p w14:paraId="6D6ABAE3" w14:textId="4E81D209" w:rsidR="00684FAF" w:rsidRPr="00E60AEC" w:rsidRDefault="00684FAF" w:rsidP="00684FAF">
      <w:pPr>
        <w:autoSpaceDE w:val="0"/>
        <w:autoSpaceDN w:val="0"/>
        <w:adjustRightInd w:val="0"/>
        <w:spacing w:after="120" w:line="240" w:lineRule="auto"/>
        <w:jc w:val="both"/>
        <w:rPr>
          <w:rFonts w:ascii="Times New Roman" w:eastAsia="Times New Roman" w:hAnsi="Times New Roman" w:cs="Times New Roman"/>
          <w:iCs/>
          <w:color w:val="000000" w:themeColor="text1"/>
          <w:sz w:val="24"/>
          <w:szCs w:val="24"/>
          <w:lang w:val="fr-FR" w:eastAsia="ro-RO"/>
        </w:rPr>
      </w:pPr>
      <w:r w:rsidRPr="00E60AEC">
        <w:rPr>
          <w:rFonts w:ascii="Times New Roman" w:eastAsia="Times New Roman" w:hAnsi="Times New Roman" w:cs="Times New Roman"/>
          <w:iCs/>
          <w:color w:val="000000" w:themeColor="text1"/>
          <w:sz w:val="24"/>
          <w:szCs w:val="24"/>
          <w:lang w:val="fr-FR" w:eastAsia="ro-RO"/>
        </w:rPr>
        <w:t xml:space="preserve">   a) </w:t>
      </w:r>
      <w:r w:rsidR="00B94F26">
        <w:rPr>
          <w:rFonts w:ascii="Times New Roman" w:eastAsia="Times New Roman" w:hAnsi="Times New Roman" w:cs="Times New Roman"/>
          <w:iCs/>
          <w:color w:val="000000" w:themeColor="text1"/>
          <w:sz w:val="24"/>
          <w:szCs w:val="24"/>
          <w:lang w:val="fr-FR" w:eastAsia="ro-RO"/>
        </w:rPr>
        <w:t xml:space="preserve">efectuarea </w:t>
      </w:r>
      <w:r w:rsidRPr="00E60AEC">
        <w:rPr>
          <w:rFonts w:ascii="Times New Roman" w:eastAsia="Times New Roman" w:hAnsi="Times New Roman" w:cs="Times New Roman"/>
          <w:iCs/>
          <w:color w:val="000000" w:themeColor="text1"/>
          <w:sz w:val="24"/>
          <w:szCs w:val="24"/>
          <w:lang w:val="fr-FR" w:eastAsia="ro-RO"/>
        </w:rPr>
        <w:t>anali</w:t>
      </w:r>
      <w:r w:rsidR="004F4DCF">
        <w:rPr>
          <w:rFonts w:ascii="Times New Roman" w:eastAsia="Times New Roman" w:hAnsi="Times New Roman" w:cs="Times New Roman"/>
          <w:iCs/>
          <w:color w:val="000000" w:themeColor="text1"/>
          <w:sz w:val="24"/>
          <w:szCs w:val="24"/>
          <w:lang w:val="fr-FR" w:eastAsia="ro-RO"/>
        </w:rPr>
        <w:t>z</w:t>
      </w:r>
      <w:r w:rsidR="00B94F26">
        <w:rPr>
          <w:rFonts w:ascii="Times New Roman" w:eastAsia="Times New Roman" w:hAnsi="Times New Roman" w:cs="Times New Roman"/>
          <w:iCs/>
          <w:color w:val="000000" w:themeColor="text1"/>
          <w:sz w:val="24"/>
          <w:szCs w:val="24"/>
          <w:lang w:val="fr-FR" w:eastAsia="ro-RO"/>
        </w:rPr>
        <w:t>ei</w:t>
      </w:r>
      <w:r w:rsidRPr="00E60AEC">
        <w:rPr>
          <w:rFonts w:ascii="Times New Roman" w:eastAsia="Times New Roman" w:hAnsi="Times New Roman" w:cs="Times New Roman"/>
          <w:iCs/>
          <w:color w:val="000000" w:themeColor="text1"/>
          <w:sz w:val="24"/>
          <w:szCs w:val="24"/>
          <w:lang w:val="fr-FR" w:eastAsia="ro-RO"/>
        </w:rPr>
        <w:t xml:space="preserve"> situaţiei actuale, instruirea personalului în domeniul managementului specific, cursuri autorizate pentru reprezentantul/reprezentanţii managementului de sistem, auditorul/auditorii intern/interni şi personalul implicat;  </w:t>
      </w:r>
    </w:p>
    <w:p w14:paraId="32907EC4" w14:textId="77777777" w:rsidR="00684FAF" w:rsidRPr="00E60AEC" w:rsidRDefault="00684FAF" w:rsidP="00684FAF">
      <w:pPr>
        <w:autoSpaceDE w:val="0"/>
        <w:autoSpaceDN w:val="0"/>
        <w:adjustRightInd w:val="0"/>
        <w:spacing w:after="120" w:line="240" w:lineRule="auto"/>
        <w:jc w:val="both"/>
        <w:rPr>
          <w:rFonts w:ascii="Times New Roman" w:eastAsia="Times New Roman" w:hAnsi="Times New Roman" w:cs="Times New Roman"/>
          <w:iCs/>
          <w:color w:val="000000" w:themeColor="text1"/>
          <w:sz w:val="24"/>
          <w:szCs w:val="24"/>
          <w:lang w:val="fr-FR" w:eastAsia="ro-RO"/>
        </w:rPr>
      </w:pPr>
      <w:r w:rsidRPr="00E60AEC">
        <w:rPr>
          <w:rFonts w:ascii="Times New Roman" w:eastAsia="Times New Roman" w:hAnsi="Times New Roman" w:cs="Times New Roman"/>
          <w:iCs/>
          <w:color w:val="000000" w:themeColor="text1"/>
          <w:sz w:val="24"/>
          <w:szCs w:val="24"/>
          <w:lang w:val="fr-FR" w:eastAsia="ro-RO"/>
        </w:rPr>
        <w:t xml:space="preserve">   b) consultanţă pentru elaborarea manualului şi/sau a procedurilor şi implementarea sistemului pe niveluri;  </w:t>
      </w:r>
    </w:p>
    <w:p w14:paraId="6C5BF90C" w14:textId="7A1B62EA" w:rsidR="00684FAF" w:rsidRDefault="00684FAF" w:rsidP="00684FAF">
      <w:pPr>
        <w:autoSpaceDE w:val="0"/>
        <w:autoSpaceDN w:val="0"/>
        <w:adjustRightInd w:val="0"/>
        <w:spacing w:after="120" w:line="240" w:lineRule="auto"/>
        <w:jc w:val="both"/>
        <w:rPr>
          <w:rFonts w:ascii="Times New Roman" w:eastAsia="Times New Roman" w:hAnsi="Times New Roman" w:cs="Times New Roman"/>
          <w:iCs/>
          <w:color w:val="000000" w:themeColor="text1"/>
          <w:sz w:val="24"/>
          <w:szCs w:val="24"/>
          <w:lang w:val="fr-FR" w:eastAsia="ro-RO"/>
        </w:rPr>
      </w:pPr>
      <w:r w:rsidRPr="00E60AEC">
        <w:rPr>
          <w:rFonts w:ascii="Times New Roman" w:eastAsia="Times New Roman" w:hAnsi="Times New Roman" w:cs="Times New Roman"/>
          <w:iCs/>
          <w:color w:val="000000" w:themeColor="text1"/>
          <w:sz w:val="24"/>
          <w:szCs w:val="24"/>
          <w:lang w:val="fr-FR" w:eastAsia="ro-RO"/>
        </w:rPr>
        <w:t xml:space="preserve">   c) </w:t>
      </w:r>
      <w:r w:rsidR="00B94F26">
        <w:rPr>
          <w:rFonts w:ascii="Times New Roman" w:eastAsia="Times New Roman" w:hAnsi="Times New Roman" w:cs="Times New Roman"/>
          <w:iCs/>
          <w:color w:val="000000" w:themeColor="text1"/>
          <w:sz w:val="24"/>
          <w:szCs w:val="24"/>
          <w:lang w:val="fr-FR" w:eastAsia="ro-RO"/>
        </w:rPr>
        <w:t xml:space="preserve">achiziționare </w:t>
      </w:r>
      <w:r w:rsidRPr="00E60AEC">
        <w:rPr>
          <w:rFonts w:ascii="Times New Roman" w:eastAsia="Times New Roman" w:hAnsi="Times New Roman" w:cs="Times New Roman"/>
          <w:iCs/>
          <w:color w:val="000000" w:themeColor="text1"/>
          <w:sz w:val="24"/>
          <w:szCs w:val="24"/>
          <w:lang w:val="fr-FR" w:eastAsia="ro-RO"/>
        </w:rPr>
        <w:t xml:space="preserve">tehnică de calcul, soft şi hard pentru urmărire; </w:t>
      </w:r>
    </w:p>
    <w:p w14:paraId="07AE91E3" w14:textId="77777777" w:rsidR="005A69D8" w:rsidRPr="00E60AEC" w:rsidRDefault="005A69D8" w:rsidP="00684FAF">
      <w:pPr>
        <w:autoSpaceDE w:val="0"/>
        <w:autoSpaceDN w:val="0"/>
        <w:adjustRightInd w:val="0"/>
        <w:spacing w:after="120" w:line="240" w:lineRule="auto"/>
        <w:jc w:val="both"/>
        <w:rPr>
          <w:rFonts w:ascii="Times New Roman" w:eastAsia="Times New Roman" w:hAnsi="Times New Roman" w:cs="Times New Roman"/>
          <w:iCs/>
          <w:color w:val="000000" w:themeColor="text1"/>
          <w:sz w:val="24"/>
          <w:szCs w:val="24"/>
          <w:lang w:val="fr-FR" w:eastAsia="ro-RO"/>
        </w:rPr>
      </w:pPr>
    </w:p>
    <w:tbl>
      <w:tblPr>
        <w:tblStyle w:val="TableGrid"/>
        <w:tblW w:w="0" w:type="auto"/>
        <w:tblLook w:val="04A0" w:firstRow="1" w:lastRow="0" w:firstColumn="1" w:lastColumn="0" w:noHBand="0" w:noVBand="1"/>
      </w:tblPr>
      <w:tblGrid>
        <w:gridCol w:w="9183"/>
      </w:tblGrid>
      <w:tr w:rsidR="00684FAF" w14:paraId="05777E57" w14:textId="77777777" w:rsidTr="008F0985">
        <w:tc>
          <w:tcPr>
            <w:tcW w:w="9183" w:type="dxa"/>
          </w:tcPr>
          <w:p w14:paraId="1F6E2504" w14:textId="42FAB165" w:rsidR="00684FAF" w:rsidRPr="00081BE6" w:rsidRDefault="005A69D8" w:rsidP="008F0985">
            <w:pPr>
              <w:autoSpaceDE w:val="0"/>
              <w:autoSpaceDN w:val="0"/>
              <w:adjustRightInd w:val="0"/>
              <w:jc w:val="both"/>
              <w:rPr>
                <w:i/>
                <w:color w:val="0000FF"/>
                <w:sz w:val="24"/>
                <w:szCs w:val="24"/>
                <w:lang w:val="ro-RO" w:eastAsia="ro-RO"/>
              </w:rPr>
            </w:pPr>
            <w:r>
              <w:rPr>
                <w:i/>
                <w:color w:val="0000FF"/>
                <w:sz w:val="24"/>
                <w:szCs w:val="24"/>
                <w:lang w:val="ro-RO" w:eastAsia="ro-RO"/>
              </w:rPr>
              <w:t>De exemplu, se pot finanța</w:t>
            </w:r>
            <w:r w:rsidR="00684FAF" w:rsidRPr="00081BE6">
              <w:rPr>
                <w:i/>
                <w:color w:val="0000FF"/>
                <w:sz w:val="24"/>
                <w:szCs w:val="24"/>
                <w:lang w:val="ro-RO" w:eastAsia="ro-RO"/>
              </w:rPr>
              <w:t>:</w:t>
            </w:r>
          </w:p>
          <w:p w14:paraId="5F8ED468" w14:textId="6BBF4DBE" w:rsidR="00684FAF" w:rsidRPr="00150090" w:rsidRDefault="00684FAF" w:rsidP="008F0985">
            <w:pPr>
              <w:autoSpaceDE w:val="0"/>
              <w:autoSpaceDN w:val="0"/>
              <w:adjustRightInd w:val="0"/>
              <w:spacing w:after="120"/>
              <w:jc w:val="both"/>
              <w:rPr>
                <w:iCs/>
                <w:color w:val="1F497D"/>
                <w:sz w:val="24"/>
                <w:szCs w:val="24"/>
                <w:lang w:val="ro-RO" w:eastAsia="ro-RO"/>
              </w:rPr>
            </w:pPr>
            <w:r w:rsidRPr="00081BE6">
              <w:rPr>
                <w:i/>
                <w:color w:val="0000FF"/>
                <w:sz w:val="24"/>
                <w:szCs w:val="24"/>
                <w:lang w:val="ro-RO" w:eastAsia="ro-RO"/>
              </w:rPr>
              <w:t xml:space="preserve">sisteme de calcul integrate, calculatoare, servere, periferice (imprimante, multifuncţionale, scanere, plotere), structura reţea (cablistică, swich-uri, routere) şi sisteme de operare şi protecţie, softuri dedicate, soft şi hard pentru urmărire şi supraveghere, după caz: camere </w:t>
            </w:r>
            <w:r w:rsidRPr="00081BE6">
              <w:rPr>
                <w:i/>
                <w:color w:val="0000FF"/>
                <w:sz w:val="24"/>
                <w:szCs w:val="24"/>
                <w:lang w:val="ro-RO" w:eastAsia="ro-RO"/>
              </w:rPr>
              <w:lastRenderedPageBreak/>
              <w:t>video, sisteme de supraveghere şi control acces, sisteme şi programe de protecţie, sisteme de monitorizare şi stocare a datelor de acces (pe diverse suporturi</w:t>
            </w:r>
            <w:r w:rsidRPr="00AD4EF5">
              <w:rPr>
                <w:i/>
                <w:color w:val="0000FF"/>
                <w:sz w:val="24"/>
                <w:szCs w:val="24"/>
                <w:lang w:val="ro-RO" w:eastAsia="ro-RO"/>
              </w:rPr>
              <w:t>), numai în cazul SMSI;</w:t>
            </w:r>
          </w:p>
        </w:tc>
      </w:tr>
    </w:tbl>
    <w:p w14:paraId="543679F0" w14:textId="77777777" w:rsidR="00684FAF"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p w14:paraId="48F0DE14" w14:textId="4B830ACC" w:rsidR="00684FAF" w:rsidRPr="00E60AEC" w:rsidRDefault="00684FAF" w:rsidP="00684FAF">
      <w:pPr>
        <w:autoSpaceDE w:val="0"/>
        <w:autoSpaceDN w:val="0"/>
        <w:adjustRightInd w:val="0"/>
        <w:spacing w:after="120" w:line="240" w:lineRule="auto"/>
        <w:jc w:val="both"/>
        <w:rPr>
          <w:rFonts w:ascii="Times New Roman" w:eastAsia="Times New Roman" w:hAnsi="Times New Roman" w:cs="Times New Roman"/>
          <w:iCs/>
          <w:color w:val="000000" w:themeColor="text1"/>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w:t>
      </w:r>
      <w:r w:rsidRPr="007640AB">
        <w:rPr>
          <w:rFonts w:ascii="Times New Roman" w:eastAsia="Times New Roman" w:hAnsi="Times New Roman" w:cs="Times New Roman"/>
          <w:iCs/>
          <w:color w:val="1F497D"/>
          <w:sz w:val="24"/>
          <w:szCs w:val="24"/>
          <w:lang w:val="fr-FR" w:eastAsia="ro-RO"/>
        </w:rPr>
        <w:t xml:space="preserve">  </w:t>
      </w:r>
      <w:r w:rsidRPr="00E60AEC">
        <w:rPr>
          <w:rFonts w:ascii="Times New Roman" w:eastAsia="Times New Roman" w:hAnsi="Times New Roman" w:cs="Times New Roman"/>
          <w:iCs/>
          <w:color w:val="000000" w:themeColor="text1"/>
          <w:sz w:val="24"/>
          <w:szCs w:val="24"/>
          <w:lang w:val="fr-FR" w:eastAsia="ro-RO"/>
        </w:rPr>
        <w:t xml:space="preserve"> d) cheltuielile aferente activităţii de evaluare şi certificare a sistemului, în baza contractului încheiat cu </w:t>
      </w:r>
      <w:r w:rsidR="000C70CE">
        <w:rPr>
          <w:rFonts w:ascii="Times New Roman" w:eastAsia="Times New Roman" w:hAnsi="Times New Roman" w:cs="Times New Roman"/>
          <w:iCs/>
          <w:color w:val="000000" w:themeColor="text1"/>
          <w:sz w:val="24"/>
          <w:szCs w:val="24"/>
          <w:lang w:val="fr-FR" w:eastAsia="ro-RO"/>
        </w:rPr>
        <w:t xml:space="preserve">un </w:t>
      </w:r>
      <w:r w:rsidRPr="00E60AEC">
        <w:rPr>
          <w:rFonts w:ascii="Times New Roman" w:eastAsia="Times New Roman" w:hAnsi="Times New Roman" w:cs="Times New Roman"/>
          <w:iCs/>
          <w:color w:val="000000" w:themeColor="text1"/>
          <w:sz w:val="24"/>
          <w:szCs w:val="24"/>
          <w:lang w:val="fr-FR" w:eastAsia="ro-RO"/>
        </w:rPr>
        <w:t xml:space="preserve">organism de certificare acreditat ;  </w:t>
      </w:r>
    </w:p>
    <w:p w14:paraId="5B8482B3" w14:textId="7D6D518D" w:rsidR="00684FAF" w:rsidRPr="00E60AEC" w:rsidRDefault="00684FAF" w:rsidP="00C824C2">
      <w:pPr>
        <w:autoSpaceDE w:val="0"/>
        <w:autoSpaceDN w:val="0"/>
        <w:adjustRightInd w:val="0"/>
        <w:spacing w:after="120" w:line="240" w:lineRule="auto"/>
        <w:ind w:firstLine="270"/>
        <w:jc w:val="both"/>
        <w:rPr>
          <w:rFonts w:ascii="Times New Roman" w:eastAsia="Times New Roman" w:hAnsi="Times New Roman" w:cs="Times New Roman"/>
          <w:iCs/>
          <w:color w:val="000000" w:themeColor="text1"/>
          <w:sz w:val="24"/>
          <w:szCs w:val="24"/>
          <w:lang w:val="fr-FR" w:eastAsia="ro-RO"/>
        </w:rPr>
      </w:pPr>
      <w:r w:rsidRPr="00E60AEC">
        <w:rPr>
          <w:rFonts w:ascii="Times New Roman" w:eastAsia="Times New Roman" w:hAnsi="Times New Roman" w:cs="Times New Roman"/>
          <w:iCs/>
          <w:color w:val="000000" w:themeColor="text1"/>
          <w:sz w:val="24"/>
          <w:szCs w:val="24"/>
          <w:lang w:val="fr-FR" w:eastAsia="ro-RO"/>
        </w:rPr>
        <w:t xml:space="preserve"> e) efectuarea unor </w:t>
      </w:r>
      <w:r w:rsidRPr="00E60AEC">
        <w:rPr>
          <w:rFonts w:ascii="Times New Roman" w:eastAsia="Times New Roman" w:hAnsi="Times New Roman" w:cs="Times New Roman"/>
          <w:b/>
          <w:bCs/>
          <w:iCs/>
          <w:color w:val="000000" w:themeColor="text1"/>
          <w:sz w:val="24"/>
          <w:szCs w:val="24"/>
          <w:lang w:val="fr-FR" w:eastAsia="ro-RO"/>
        </w:rPr>
        <w:t>dotări specifice</w:t>
      </w:r>
      <w:r w:rsidRPr="00E60AEC">
        <w:rPr>
          <w:rFonts w:ascii="Times New Roman" w:eastAsia="Times New Roman" w:hAnsi="Times New Roman" w:cs="Times New Roman"/>
          <w:iCs/>
          <w:color w:val="000000" w:themeColor="text1"/>
          <w:sz w:val="24"/>
          <w:szCs w:val="24"/>
          <w:lang w:val="fr-FR" w:eastAsia="ro-RO"/>
        </w:rPr>
        <w:t xml:space="preserve"> privind încadrarea </w:t>
      </w:r>
      <w:r w:rsidR="005A0F95">
        <w:rPr>
          <w:rFonts w:ascii="Times New Roman" w:eastAsia="Times New Roman" w:hAnsi="Times New Roman" w:cs="Times New Roman"/>
          <w:iCs/>
          <w:color w:val="000000" w:themeColor="text1"/>
          <w:sz w:val="24"/>
          <w:szCs w:val="24"/>
          <w:lang w:val="fr-FR" w:eastAsia="ro-RO"/>
        </w:rPr>
        <w:t>î</w:t>
      </w:r>
      <w:r w:rsidR="002B7C93">
        <w:rPr>
          <w:rFonts w:ascii="Times New Roman" w:eastAsia="Times New Roman" w:hAnsi="Times New Roman" w:cs="Times New Roman"/>
          <w:iCs/>
          <w:color w:val="000000" w:themeColor="text1"/>
          <w:sz w:val="24"/>
          <w:szCs w:val="24"/>
          <w:lang w:val="fr-FR" w:eastAsia="ro-RO"/>
        </w:rPr>
        <w:t xml:space="preserve">ntreprinderii </w:t>
      </w:r>
      <w:r w:rsidRPr="00E60AEC">
        <w:rPr>
          <w:rFonts w:ascii="Times New Roman" w:eastAsia="Times New Roman" w:hAnsi="Times New Roman" w:cs="Times New Roman"/>
          <w:iCs/>
          <w:color w:val="000000" w:themeColor="text1"/>
          <w:sz w:val="24"/>
          <w:szCs w:val="24"/>
          <w:lang w:val="fr-FR" w:eastAsia="ro-RO"/>
        </w:rPr>
        <w:t>în cerinţele standardelor respective.</w:t>
      </w:r>
    </w:p>
    <w:tbl>
      <w:tblPr>
        <w:tblStyle w:val="TableGrid"/>
        <w:tblW w:w="0" w:type="auto"/>
        <w:tblLook w:val="04A0" w:firstRow="1" w:lastRow="0" w:firstColumn="1" w:lastColumn="0" w:noHBand="0" w:noVBand="1"/>
      </w:tblPr>
      <w:tblGrid>
        <w:gridCol w:w="9183"/>
      </w:tblGrid>
      <w:tr w:rsidR="00684FAF" w14:paraId="020EBB50" w14:textId="77777777" w:rsidTr="008F0985">
        <w:tc>
          <w:tcPr>
            <w:tcW w:w="9183" w:type="dxa"/>
          </w:tcPr>
          <w:p w14:paraId="0596FA47" w14:textId="77777777" w:rsidR="00684FAF" w:rsidRPr="0056165A" w:rsidRDefault="00684FAF" w:rsidP="008F0985">
            <w:pPr>
              <w:autoSpaceDE w:val="0"/>
              <w:autoSpaceDN w:val="0"/>
              <w:adjustRightInd w:val="0"/>
              <w:spacing w:after="120"/>
              <w:jc w:val="both"/>
              <w:rPr>
                <w:i/>
                <w:color w:val="0000FF"/>
                <w:sz w:val="24"/>
                <w:szCs w:val="24"/>
                <w:lang w:val="fr-FR" w:eastAsia="ro-RO"/>
              </w:rPr>
            </w:pPr>
            <w:r w:rsidRPr="0056165A">
              <w:rPr>
                <w:i/>
                <w:color w:val="0000FF"/>
                <w:sz w:val="24"/>
                <w:szCs w:val="24"/>
                <w:lang w:val="fr-FR" w:eastAsia="ro-RO"/>
              </w:rPr>
              <w:t>Precizări :</w:t>
            </w:r>
          </w:p>
          <w:p w14:paraId="0C0C22D4" w14:textId="26743F7E"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b/>
                <w:bCs/>
                <w:i/>
                <w:color w:val="0000FF"/>
                <w:sz w:val="24"/>
                <w:szCs w:val="24"/>
                <w:lang w:val="fr-FR" w:eastAsia="ro-RO"/>
              </w:rPr>
              <w:t xml:space="preserve">Dotările specifice </w:t>
            </w:r>
            <w:r w:rsidRPr="006E3AAB">
              <w:rPr>
                <w:i/>
                <w:color w:val="0000FF"/>
                <w:sz w:val="24"/>
                <w:szCs w:val="24"/>
                <w:lang w:val="fr-FR" w:eastAsia="ro-RO"/>
              </w:rPr>
              <w:t>pentru care se acordă fonduri de la buge</w:t>
            </w:r>
            <w:r w:rsidR="00F22291" w:rsidRPr="006E3AAB">
              <w:rPr>
                <w:i/>
                <w:color w:val="0000FF"/>
                <w:sz w:val="24"/>
                <w:szCs w:val="24"/>
                <w:lang w:val="fr-FR" w:eastAsia="ro-RO"/>
              </w:rPr>
              <w:t>t</w:t>
            </w:r>
            <w:r w:rsidRPr="006E3AAB">
              <w:rPr>
                <w:i/>
                <w:color w:val="0000FF"/>
                <w:sz w:val="24"/>
                <w:szCs w:val="24"/>
                <w:lang w:val="fr-FR" w:eastAsia="ro-RO"/>
              </w:rPr>
              <w:t xml:space="preserve"> constau în:</w:t>
            </w:r>
          </w:p>
          <w:p w14:paraId="48A0D8DC" w14:textId="77777777" w:rsidR="00684FAF" w:rsidRPr="006E3AAB" w:rsidRDefault="00684FAF" w:rsidP="008F0985">
            <w:pPr>
              <w:autoSpaceDE w:val="0"/>
              <w:autoSpaceDN w:val="0"/>
              <w:adjustRightInd w:val="0"/>
              <w:spacing w:after="120"/>
              <w:jc w:val="both"/>
              <w:rPr>
                <w:b/>
                <w:bCs/>
                <w:i/>
                <w:color w:val="0000FF"/>
                <w:sz w:val="24"/>
                <w:szCs w:val="24"/>
                <w:lang w:val="fr-FR" w:eastAsia="ro-RO"/>
              </w:rPr>
            </w:pPr>
            <w:r w:rsidRPr="006E3AAB">
              <w:rPr>
                <w:b/>
                <w:bCs/>
                <w:i/>
                <w:color w:val="0000FF"/>
                <w:sz w:val="24"/>
                <w:szCs w:val="24"/>
                <w:lang w:val="fr-FR" w:eastAsia="ro-RO"/>
              </w:rPr>
              <w:t>(1). Reabilitarea instalaţiei electrice de iluminat în spaţiile existente:</w:t>
            </w:r>
          </w:p>
          <w:p w14:paraId="5DAC5273"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lucrări de reabilitare a instalaţiei de iluminat interior şi/sau completarea instalaţiei de iluminare locală pentru operaţiile care necesită acest lucru şi achiziţionarea de materiale auxiliare specifice: cabluri, cleme, comutatoare, întrerupătoare, tablouri pentru siguranţe, prize, corpuri de iluminat etc.</w:t>
            </w:r>
          </w:p>
          <w:p w14:paraId="36E40083" w14:textId="77777777" w:rsidR="00684FAF" w:rsidRPr="006E3AAB" w:rsidRDefault="00684FAF" w:rsidP="008F0985">
            <w:pPr>
              <w:autoSpaceDE w:val="0"/>
              <w:autoSpaceDN w:val="0"/>
              <w:adjustRightInd w:val="0"/>
              <w:spacing w:after="120"/>
              <w:jc w:val="both"/>
              <w:rPr>
                <w:b/>
                <w:bCs/>
                <w:i/>
                <w:color w:val="0000FF"/>
                <w:sz w:val="24"/>
                <w:szCs w:val="24"/>
                <w:lang w:val="fr-FR" w:eastAsia="ro-RO"/>
              </w:rPr>
            </w:pPr>
            <w:r w:rsidRPr="006E3AAB">
              <w:rPr>
                <w:b/>
                <w:bCs/>
                <w:i/>
                <w:color w:val="0000FF"/>
                <w:sz w:val="24"/>
                <w:szCs w:val="24"/>
                <w:lang w:val="fr-FR" w:eastAsia="ro-RO"/>
              </w:rPr>
              <w:t>(2). Asigurarea ventilaţiei în spaţiile existente:</w:t>
            </w:r>
          </w:p>
          <w:p w14:paraId="63F4694B"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dotarea cu instalaţii de exhaustare locală şi/sau centralizată pentru absorbţia vaporilor, prafului sau altor noxe specifice fiecărui loc de muncă şi accesoriile necesare pentru punerea în funcţiune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acestora;</w:t>
            </w:r>
          </w:p>
          <w:p w14:paraId="32785BEE"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dotarea cu instalaţii de ventilare şi neutralizare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noxelor, tubulatură şi accesoriile necesare pentru punerea în funcţiune a acestora;</w:t>
            </w:r>
          </w:p>
          <w:p w14:paraId="4E6B92B3"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dotarea instalaţiilor cu filtre de reţinere a noxelor (praf, compuşi volatili etc.).</w:t>
            </w:r>
          </w:p>
          <w:p w14:paraId="0FE7C3AF" w14:textId="77777777" w:rsidR="00684FAF" w:rsidRPr="006E3AAB" w:rsidRDefault="00684FAF" w:rsidP="008F0985">
            <w:pPr>
              <w:autoSpaceDE w:val="0"/>
              <w:autoSpaceDN w:val="0"/>
              <w:adjustRightInd w:val="0"/>
              <w:spacing w:after="120"/>
              <w:jc w:val="both"/>
              <w:rPr>
                <w:b/>
                <w:bCs/>
                <w:i/>
                <w:color w:val="0000FF"/>
                <w:sz w:val="24"/>
                <w:szCs w:val="24"/>
                <w:lang w:val="fr-FR" w:eastAsia="ro-RO"/>
              </w:rPr>
            </w:pPr>
            <w:r w:rsidRPr="006E3AAB">
              <w:rPr>
                <w:b/>
                <w:bCs/>
                <w:i/>
                <w:color w:val="0000FF"/>
                <w:sz w:val="24"/>
                <w:szCs w:val="24"/>
                <w:lang w:val="fr-FR" w:eastAsia="ro-RO"/>
              </w:rPr>
              <w:t>(3). Asigurarea temperaturii optime în spaţiile existente:</w:t>
            </w:r>
          </w:p>
          <w:p w14:paraId="494ABE35"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lucrări de izolare termică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spaţiilor de lucru;</w:t>
            </w:r>
          </w:p>
          <w:p w14:paraId="536FC27B"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lucrări de reabilitare a spaţiilor de producţie: compartimentări cu materiale uşoare, pardoseli, zugrăveli, vopsiri, reparaţii tencuieli, reparaţii tavane, amenajări plafoane false pentru protecţia elementelor sub tensiune şi a tubulaturii de ventilaţie şi de absorbţie a noxelor</w:t>
            </w:r>
            <w:r w:rsidRPr="0056165A">
              <w:rPr>
                <w:iCs/>
                <w:color w:val="0000FF"/>
                <w:sz w:val="24"/>
                <w:szCs w:val="24"/>
                <w:lang w:val="fr-FR" w:eastAsia="ro-RO"/>
              </w:rPr>
              <w:t xml:space="preserve">, </w:t>
            </w:r>
            <w:r w:rsidRPr="006E3AAB">
              <w:rPr>
                <w:i/>
                <w:color w:val="0000FF"/>
                <w:sz w:val="24"/>
                <w:szCs w:val="24"/>
                <w:lang w:val="fr-FR" w:eastAsia="ro-RO"/>
              </w:rPr>
              <w:t>reparaţii hidroizolaţii şi termoizolaţii acoperiş hale de producţie şi materialele auxiliare necesare (ex.: astereală, jgheaburi, burlane, guri de scurgere, deflectoare  etc.);</w:t>
            </w:r>
          </w:p>
          <w:p w14:paraId="0184D09D" w14:textId="310AF016"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instalaţie de încălzire: centrală termică şi/sau cazane </w:t>
            </w:r>
            <w:proofErr w:type="gramStart"/>
            <w:r w:rsidRPr="006E3AAB">
              <w:rPr>
                <w:i/>
                <w:color w:val="0000FF"/>
                <w:sz w:val="24"/>
                <w:szCs w:val="24"/>
                <w:lang w:val="fr-FR" w:eastAsia="ro-RO"/>
              </w:rPr>
              <w:t>ce</w:t>
            </w:r>
            <w:proofErr w:type="gramEnd"/>
            <w:r w:rsidRPr="006E3AAB">
              <w:rPr>
                <w:i/>
                <w:color w:val="0000FF"/>
                <w:sz w:val="24"/>
                <w:szCs w:val="24"/>
                <w:lang w:val="fr-FR" w:eastAsia="ro-RO"/>
              </w:rPr>
              <w:t xml:space="preserve"> utilizează diverşi combustibili, panouri solare</w:t>
            </w:r>
            <w:r w:rsidR="005A69D8">
              <w:rPr>
                <w:i/>
                <w:color w:val="0000FF"/>
                <w:sz w:val="24"/>
                <w:szCs w:val="24"/>
                <w:lang w:val="fr-FR" w:eastAsia="ro-RO"/>
              </w:rPr>
              <w:t>,</w:t>
            </w:r>
            <w:r w:rsidRPr="006E3AAB">
              <w:rPr>
                <w:i/>
                <w:color w:val="0000FF"/>
                <w:sz w:val="24"/>
                <w:szCs w:val="24"/>
                <w:lang w:val="fr-FR" w:eastAsia="ro-RO"/>
              </w:rPr>
              <w:t xml:space="preserve"> radiatoare şi alte aparate pentru încălzirea spaţiilor şi furnizarea apei calde menajere, accesoriile necesare pentru punerea în funcţiune;</w:t>
            </w:r>
          </w:p>
          <w:p w14:paraId="5F43C809"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xml:space="preserve">- instalaţii de climatizare şi accesoriile şi materialele auxiliare necesare pentru punerea în funcţiune </w:t>
            </w:r>
            <w:proofErr w:type="gramStart"/>
            <w:r w:rsidRPr="006E3AAB">
              <w:rPr>
                <w:i/>
                <w:color w:val="0000FF"/>
                <w:sz w:val="24"/>
                <w:szCs w:val="24"/>
                <w:lang w:val="fr-FR" w:eastAsia="ro-RO"/>
              </w:rPr>
              <w:t>a</w:t>
            </w:r>
            <w:proofErr w:type="gramEnd"/>
            <w:r w:rsidRPr="006E3AAB">
              <w:rPr>
                <w:i/>
                <w:color w:val="0000FF"/>
                <w:sz w:val="24"/>
                <w:szCs w:val="24"/>
                <w:lang w:val="fr-FR" w:eastAsia="ro-RO"/>
              </w:rPr>
              <w:t xml:space="preserve"> acestora; </w:t>
            </w:r>
          </w:p>
          <w:p w14:paraId="465DF988" w14:textId="79ECE272"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 achiziţionarea şi montarea de tâmpl</w:t>
            </w:r>
            <w:r w:rsidR="005A69D8">
              <w:rPr>
                <w:i/>
                <w:color w:val="0000FF"/>
                <w:sz w:val="24"/>
                <w:szCs w:val="24"/>
                <w:lang w:val="fr-FR" w:eastAsia="ro-RO"/>
              </w:rPr>
              <w:t>ă</w:t>
            </w:r>
            <w:r w:rsidRPr="006E3AAB">
              <w:rPr>
                <w:i/>
                <w:color w:val="0000FF"/>
                <w:sz w:val="24"/>
                <w:szCs w:val="24"/>
                <w:lang w:val="fr-FR" w:eastAsia="ro-RO"/>
              </w:rPr>
              <w:t>rie termoizolantă.</w:t>
            </w:r>
          </w:p>
          <w:p w14:paraId="5BE50D55" w14:textId="5B8D27E0" w:rsidR="00684FAF" w:rsidRPr="006E3AAB" w:rsidRDefault="00684FAF" w:rsidP="008F0985">
            <w:pPr>
              <w:autoSpaceDE w:val="0"/>
              <w:autoSpaceDN w:val="0"/>
              <w:adjustRightInd w:val="0"/>
              <w:spacing w:after="120"/>
              <w:jc w:val="both"/>
              <w:rPr>
                <w:b/>
                <w:bCs/>
                <w:i/>
                <w:color w:val="0000FF"/>
                <w:sz w:val="24"/>
                <w:szCs w:val="24"/>
                <w:lang w:val="fr-FR" w:eastAsia="ro-RO"/>
              </w:rPr>
            </w:pPr>
            <w:r w:rsidRPr="006E3AAB">
              <w:rPr>
                <w:b/>
                <w:bCs/>
                <w:i/>
                <w:color w:val="0000FF"/>
                <w:sz w:val="24"/>
                <w:szCs w:val="24"/>
                <w:lang w:val="fr-FR" w:eastAsia="ro-RO"/>
              </w:rPr>
              <w:t>(</w:t>
            </w:r>
            <w:r w:rsidR="008B7556">
              <w:rPr>
                <w:b/>
                <w:bCs/>
                <w:i/>
                <w:color w:val="0000FF"/>
                <w:sz w:val="24"/>
                <w:szCs w:val="24"/>
                <w:lang w:val="fr-FR" w:eastAsia="ro-RO"/>
              </w:rPr>
              <w:t>4</w:t>
            </w:r>
            <w:r w:rsidRPr="006E3AAB">
              <w:rPr>
                <w:b/>
                <w:bCs/>
                <w:i/>
                <w:color w:val="0000FF"/>
                <w:sz w:val="24"/>
                <w:szCs w:val="24"/>
                <w:lang w:val="fr-FR" w:eastAsia="ro-RO"/>
              </w:rPr>
              <w:t>). Lucrători cu dizabilităţi:</w:t>
            </w:r>
          </w:p>
          <w:p w14:paraId="7D3D6D16" w14:textId="77777777" w:rsidR="00684FAF" w:rsidRPr="006E3AAB" w:rsidRDefault="00684FAF" w:rsidP="008F0985">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La organizarea locurilor de muncă unde exista lucrători cu dezabilităţi trebuie să se ţină seama de prevederile legale specifice  acestora.</w:t>
            </w:r>
          </w:p>
          <w:p w14:paraId="69FBF5B9" w14:textId="78EDA919" w:rsidR="00684FAF" w:rsidRPr="008B7556" w:rsidRDefault="00684FAF" w:rsidP="008B7556">
            <w:pPr>
              <w:autoSpaceDE w:val="0"/>
              <w:autoSpaceDN w:val="0"/>
              <w:adjustRightInd w:val="0"/>
              <w:spacing w:after="120"/>
              <w:jc w:val="both"/>
              <w:rPr>
                <w:i/>
                <w:color w:val="0000FF"/>
                <w:sz w:val="24"/>
                <w:szCs w:val="24"/>
                <w:lang w:val="fr-FR" w:eastAsia="ro-RO"/>
              </w:rPr>
            </w:pPr>
            <w:r w:rsidRPr="006E3AAB">
              <w:rPr>
                <w:i/>
                <w:color w:val="0000FF"/>
                <w:sz w:val="24"/>
                <w:szCs w:val="24"/>
                <w:lang w:val="fr-FR" w:eastAsia="ro-RO"/>
              </w:rPr>
              <w:t>Această prevedere se aplică în special în ceea ce priveşte amenajările : uşile, căile de acces, scările, duşurile, chiuvetele, WC-urile şi posturile de lucru utilizate sau ocupate direct de lucrătorii cu dizabilităţi.</w:t>
            </w:r>
          </w:p>
        </w:tc>
      </w:tr>
    </w:tbl>
    <w:p w14:paraId="0A349E45" w14:textId="348E06AC" w:rsidR="00684FAF"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p w14:paraId="47A2BB71" w14:textId="77777777" w:rsidR="00977F6E" w:rsidRDefault="00977F6E"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tbl>
      <w:tblPr>
        <w:tblStyle w:val="TableGrid"/>
        <w:tblW w:w="0" w:type="auto"/>
        <w:tblLook w:val="04A0" w:firstRow="1" w:lastRow="0" w:firstColumn="1" w:lastColumn="0" w:noHBand="0" w:noVBand="1"/>
      </w:tblPr>
      <w:tblGrid>
        <w:gridCol w:w="9183"/>
      </w:tblGrid>
      <w:tr w:rsidR="00684FAF" w14:paraId="67F6F22B" w14:textId="77777777" w:rsidTr="008F0985">
        <w:tc>
          <w:tcPr>
            <w:tcW w:w="9183" w:type="dxa"/>
          </w:tcPr>
          <w:p w14:paraId="1FA86502" w14:textId="77777777" w:rsidR="00684FAF" w:rsidRDefault="00684FAF" w:rsidP="008F0985">
            <w:pPr>
              <w:autoSpaceDE w:val="0"/>
              <w:autoSpaceDN w:val="0"/>
              <w:ind w:right="-331"/>
              <w:jc w:val="both"/>
              <w:rPr>
                <w:b/>
                <w:bCs/>
                <w:i/>
                <w:iCs/>
                <w:color w:val="FF0000"/>
                <w:sz w:val="24"/>
                <w:szCs w:val="24"/>
                <w:lang w:val="ro-RO"/>
              </w:rPr>
            </w:pPr>
            <w:r w:rsidRPr="00F93665">
              <w:rPr>
                <w:b/>
                <w:bCs/>
                <w:i/>
                <w:iCs/>
                <w:color w:val="FF0000"/>
                <w:sz w:val="24"/>
                <w:szCs w:val="24"/>
                <w:lang w:val="ro-RO"/>
              </w:rPr>
              <w:lastRenderedPageBreak/>
              <w:t>Atenție!</w:t>
            </w:r>
          </w:p>
          <w:p w14:paraId="1A37C115" w14:textId="77777777" w:rsidR="00684FAF" w:rsidRDefault="00684FAF" w:rsidP="008F0985">
            <w:pPr>
              <w:autoSpaceDE w:val="0"/>
              <w:autoSpaceDN w:val="0"/>
              <w:adjustRightInd w:val="0"/>
              <w:spacing w:after="120"/>
              <w:jc w:val="both"/>
              <w:rPr>
                <w:iCs/>
                <w:color w:val="1F497D"/>
                <w:sz w:val="24"/>
                <w:szCs w:val="24"/>
                <w:lang w:val="fr-FR" w:eastAsia="ro-RO"/>
              </w:rPr>
            </w:pPr>
            <w:r w:rsidRPr="00865042">
              <w:rPr>
                <w:i/>
                <w:color w:val="0000FF"/>
                <w:sz w:val="24"/>
                <w:szCs w:val="24"/>
                <w:lang w:val="fr-FR" w:eastAsia="ro-RO"/>
              </w:rPr>
              <w:t>La stabilirea termenelor de realizare a certificării, se va lua în considerare că între finalizarea etapei de implementare şi cea de certificare sunt necesare cel puţin 3 luni.</w:t>
            </w:r>
          </w:p>
        </w:tc>
      </w:tr>
    </w:tbl>
    <w:p w14:paraId="07B55246" w14:textId="77777777" w:rsidR="00684FAF" w:rsidRPr="001044AB"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p w14:paraId="5221FFC6" w14:textId="6565723D" w:rsidR="00684FAF" w:rsidRPr="00081BE6" w:rsidRDefault="00684FAF" w:rsidP="00684FAF">
      <w:pPr>
        <w:autoSpaceDE w:val="0"/>
        <w:autoSpaceDN w:val="0"/>
        <w:adjustRightInd w:val="0"/>
        <w:spacing w:after="120" w:line="240" w:lineRule="auto"/>
        <w:jc w:val="both"/>
        <w:rPr>
          <w:rFonts w:ascii="Times New Roman" w:eastAsia="Times New Roman" w:hAnsi="Times New Roman" w:cs="Times New Roman"/>
          <w:b/>
          <w:bCs/>
          <w:iCs/>
          <w:sz w:val="24"/>
          <w:szCs w:val="24"/>
          <w:lang w:val="fr-FR" w:eastAsia="ro-RO"/>
        </w:rPr>
      </w:pPr>
      <w:r w:rsidRPr="00613019">
        <w:rPr>
          <w:rFonts w:ascii="Times New Roman" w:eastAsia="Times New Roman" w:hAnsi="Times New Roman" w:cs="Times New Roman"/>
          <w:b/>
          <w:bCs/>
          <w:iCs/>
          <w:color w:val="1F497D"/>
          <w:sz w:val="24"/>
          <w:szCs w:val="24"/>
          <w:lang w:val="fr-FR" w:eastAsia="ro-RO"/>
        </w:rPr>
        <w:t xml:space="preserve"> </w:t>
      </w:r>
      <w:r>
        <w:rPr>
          <w:rFonts w:ascii="Times New Roman" w:eastAsia="Times New Roman" w:hAnsi="Times New Roman" w:cs="Times New Roman"/>
          <w:b/>
          <w:bCs/>
          <w:iCs/>
          <w:color w:val="1F497D"/>
          <w:sz w:val="24"/>
          <w:szCs w:val="24"/>
          <w:lang w:val="fr-FR" w:eastAsia="ro-RO"/>
        </w:rPr>
        <w:tab/>
      </w:r>
      <w:r w:rsidRPr="00613019">
        <w:rPr>
          <w:rFonts w:ascii="Times New Roman" w:eastAsia="Times New Roman" w:hAnsi="Times New Roman" w:cs="Times New Roman"/>
          <w:b/>
          <w:bCs/>
          <w:iCs/>
          <w:color w:val="1F497D"/>
          <w:sz w:val="24"/>
          <w:szCs w:val="24"/>
          <w:lang w:val="fr-FR" w:eastAsia="ro-RO"/>
        </w:rPr>
        <w:t xml:space="preserve">  </w:t>
      </w:r>
      <w:r w:rsidRPr="00081BE6">
        <w:rPr>
          <w:rFonts w:ascii="Times New Roman" w:eastAsia="Times New Roman" w:hAnsi="Times New Roman" w:cs="Times New Roman"/>
          <w:b/>
          <w:bCs/>
          <w:iCs/>
          <w:sz w:val="24"/>
          <w:szCs w:val="24"/>
          <w:lang w:val="fr-FR" w:eastAsia="ro-RO"/>
        </w:rPr>
        <w:t>5.</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 xml:space="preserve">dotarea laboratorului şi/sau modernizarea laboratoarelor de testare şi etalonare existente </w:t>
      </w:r>
      <w:r w:rsidRPr="00081BE6">
        <w:rPr>
          <w:rFonts w:ascii="Times New Roman" w:eastAsia="Times New Roman" w:hAnsi="Times New Roman" w:cs="Times New Roman"/>
          <w:iCs/>
          <w:sz w:val="24"/>
          <w:szCs w:val="24"/>
          <w:lang w:val="fr-FR" w:eastAsia="ro-RO"/>
        </w:rPr>
        <w:t xml:space="preserve">se </w:t>
      </w:r>
      <w:r w:rsidR="008B7556">
        <w:rPr>
          <w:rFonts w:ascii="Times New Roman" w:eastAsia="Times New Roman" w:hAnsi="Times New Roman" w:cs="Times New Roman"/>
          <w:iCs/>
          <w:sz w:val="24"/>
          <w:szCs w:val="24"/>
          <w:lang w:val="fr-FR" w:eastAsia="ro-RO"/>
        </w:rPr>
        <w:t xml:space="preserve">finanțează </w:t>
      </w:r>
      <w:r w:rsidRPr="00081BE6">
        <w:rPr>
          <w:rFonts w:ascii="Times New Roman" w:eastAsia="Times New Roman" w:hAnsi="Times New Roman" w:cs="Times New Roman"/>
          <w:iCs/>
          <w:sz w:val="24"/>
          <w:szCs w:val="24"/>
          <w:lang w:val="fr-FR" w:eastAsia="ro-RO"/>
        </w:rPr>
        <w:t>cheltuieli privind</w:t>
      </w:r>
      <w:r w:rsidRPr="00081BE6">
        <w:rPr>
          <w:rFonts w:ascii="Times New Roman" w:eastAsia="Times New Roman" w:hAnsi="Times New Roman" w:cs="Times New Roman"/>
          <w:b/>
          <w:bCs/>
          <w:iCs/>
          <w:sz w:val="24"/>
          <w:szCs w:val="24"/>
          <w:lang w:val="fr-FR" w:eastAsia="ro-RO"/>
        </w:rPr>
        <w:t xml:space="preserve">:  </w:t>
      </w:r>
    </w:p>
    <w:p w14:paraId="7D5E3F8B" w14:textId="30E3BA11" w:rsidR="00684FAF" w:rsidRPr="007D7353"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eastAsia="ro-RO"/>
        </w:rPr>
      </w:pPr>
      <w:r w:rsidRPr="00081BE6">
        <w:rPr>
          <w:rFonts w:ascii="Times New Roman" w:eastAsia="Times New Roman" w:hAnsi="Times New Roman" w:cs="Times New Roman"/>
          <w:b/>
          <w:bCs/>
          <w:iCs/>
          <w:sz w:val="24"/>
          <w:szCs w:val="24"/>
          <w:lang w:val="fr-FR" w:eastAsia="ro-RO"/>
        </w:rPr>
        <w:t xml:space="preserve">   </w:t>
      </w:r>
      <w:r w:rsidRPr="007D7353">
        <w:rPr>
          <w:rFonts w:ascii="Times New Roman" w:eastAsia="Times New Roman" w:hAnsi="Times New Roman" w:cs="Times New Roman"/>
          <w:b/>
          <w:bCs/>
          <w:iCs/>
          <w:sz w:val="24"/>
          <w:szCs w:val="24"/>
          <w:lang w:eastAsia="ro-RO"/>
        </w:rPr>
        <w:t xml:space="preserve">a) </w:t>
      </w:r>
      <w:proofErr w:type="gramStart"/>
      <w:r w:rsidRPr="007D7353">
        <w:rPr>
          <w:rFonts w:ascii="Times New Roman" w:eastAsia="Times New Roman" w:hAnsi="Times New Roman" w:cs="Times New Roman"/>
          <w:iCs/>
          <w:sz w:val="24"/>
          <w:szCs w:val="24"/>
          <w:lang w:eastAsia="ro-RO"/>
        </w:rPr>
        <w:t>achiziţionarea</w:t>
      </w:r>
      <w:proofErr w:type="gramEnd"/>
      <w:r w:rsidRPr="007D7353">
        <w:rPr>
          <w:rFonts w:ascii="Times New Roman" w:eastAsia="Times New Roman" w:hAnsi="Times New Roman" w:cs="Times New Roman"/>
          <w:iCs/>
          <w:sz w:val="24"/>
          <w:szCs w:val="24"/>
          <w:lang w:eastAsia="ro-RO"/>
        </w:rPr>
        <w:t xml:space="preserve"> şi instalarea de instrumente, echipamente şi aparatură pentru determinări specifice produselor şi activităţilor realizate, inclusiv echipamente IT şi programe informatice specifice, achiziţionarea de mobilier specific laboratoarelor</w:t>
      </w:r>
      <w:r w:rsidR="008B7556">
        <w:rPr>
          <w:rFonts w:ascii="Times New Roman" w:eastAsia="Times New Roman" w:hAnsi="Times New Roman" w:cs="Times New Roman"/>
          <w:iCs/>
          <w:sz w:val="24"/>
          <w:szCs w:val="24"/>
          <w:lang w:eastAsia="ro-RO"/>
        </w:rPr>
        <w:t xml:space="preserve">, </w:t>
      </w:r>
      <w:r w:rsidRPr="007D7353">
        <w:rPr>
          <w:rFonts w:ascii="Times New Roman" w:eastAsia="Times New Roman" w:hAnsi="Times New Roman" w:cs="Times New Roman"/>
          <w:iCs/>
          <w:sz w:val="24"/>
          <w:szCs w:val="24"/>
          <w:lang w:eastAsia="ro-RO"/>
        </w:rPr>
        <w:t>precum </w:t>
      </w:r>
      <w:r w:rsidRPr="00081BE6">
        <w:rPr>
          <w:rFonts w:ascii="Times New Roman" w:eastAsia="Times New Roman" w:hAnsi="Times New Roman" w:cs="Times New Roman"/>
          <w:iCs/>
          <w:sz w:val="24"/>
          <w:szCs w:val="24"/>
          <w:lang w:val="ro-RO" w:eastAsia="ro-RO"/>
        </w:rPr>
        <w:t>și</w:t>
      </w:r>
      <w:r w:rsidRPr="007D7353">
        <w:rPr>
          <w:rFonts w:ascii="Times New Roman" w:eastAsia="Times New Roman" w:hAnsi="Times New Roman" w:cs="Times New Roman"/>
          <w:iCs/>
          <w:sz w:val="24"/>
          <w:szCs w:val="24"/>
          <w:lang w:eastAsia="ro-RO"/>
        </w:rPr>
        <w:t xml:space="preserve"> cursuri specializate pentru utilizarea echipamentelor achiziţionate;  </w:t>
      </w:r>
    </w:p>
    <w:tbl>
      <w:tblPr>
        <w:tblStyle w:val="TableGrid"/>
        <w:tblW w:w="0" w:type="auto"/>
        <w:tblLook w:val="04A0" w:firstRow="1" w:lastRow="0" w:firstColumn="1" w:lastColumn="0" w:noHBand="0" w:noVBand="1"/>
      </w:tblPr>
      <w:tblGrid>
        <w:gridCol w:w="9183"/>
      </w:tblGrid>
      <w:tr w:rsidR="00684FAF" w:rsidRPr="007D7353" w14:paraId="4E667ED9" w14:textId="77777777" w:rsidTr="008F0985">
        <w:tc>
          <w:tcPr>
            <w:tcW w:w="9183" w:type="dxa"/>
          </w:tcPr>
          <w:p w14:paraId="23B8B7ED" w14:textId="77777777" w:rsidR="00684FAF" w:rsidRPr="00C824C2" w:rsidRDefault="00684FAF" w:rsidP="008F0985">
            <w:pPr>
              <w:autoSpaceDE w:val="0"/>
              <w:autoSpaceDN w:val="0"/>
              <w:adjustRightInd w:val="0"/>
              <w:spacing w:after="120"/>
              <w:jc w:val="both"/>
              <w:rPr>
                <w:b/>
                <w:bCs/>
                <w:i/>
                <w:color w:val="FF0000"/>
                <w:sz w:val="24"/>
                <w:szCs w:val="24"/>
                <w:lang w:val="fr-FR" w:eastAsia="ro-RO"/>
              </w:rPr>
            </w:pPr>
            <w:r w:rsidRPr="00C824C2">
              <w:rPr>
                <w:b/>
                <w:bCs/>
                <w:i/>
                <w:color w:val="FF0000"/>
                <w:sz w:val="24"/>
                <w:szCs w:val="24"/>
                <w:lang w:val="fr-FR" w:eastAsia="ro-RO"/>
              </w:rPr>
              <w:t>Precizări :</w:t>
            </w:r>
          </w:p>
          <w:p w14:paraId="19E1ECD5" w14:textId="2DF085A4" w:rsidR="00684FAF" w:rsidRPr="00F17069" w:rsidRDefault="00684FAF" w:rsidP="00CB49E0">
            <w:pPr>
              <w:pStyle w:val="ListParagraph"/>
              <w:numPr>
                <w:ilvl w:val="0"/>
                <w:numId w:val="21"/>
              </w:numPr>
              <w:autoSpaceDE w:val="0"/>
              <w:autoSpaceDN w:val="0"/>
              <w:adjustRightInd w:val="0"/>
              <w:spacing w:after="120" w:line="240" w:lineRule="auto"/>
              <w:ind w:left="0" w:firstLine="360"/>
              <w:jc w:val="both"/>
              <w:rPr>
                <w:rFonts w:ascii="Times New Roman" w:hAnsi="Times New Roman"/>
                <w:iCs/>
                <w:color w:val="1F497D"/>
                <w:sz w:val="24"/>
                <w:szCs w:val="24"/>
                <w:lang w:val="fr-FR" w:eastAsia="ro-RO"/>
              </w:rPr>
            </w:pPr>
            <w:r w:rsidRPr="0031542F">
              <w:rPr>
                <w:rFonts w:ascii="Times New Roman" w:hAnsi="Times New Roman"/>
                <w:b/>
                <w:bCs/>
                <w:i/>
                <w:color w:val="0000FF"/>
                <w:sz w:val="24"/>
                <w:szCs w:val="24"/>
                <w:lang w:val="fr-FR" w:eastAsia="ro-RO"/>
              </w:rPr>
              <w:t>dotarea laboratorului:</w:t>
            </w:r>
            <w:r w:rsidRPr="0031542F">
              <w:rPr>
                <w:rFonts w:ascii="Times New Roman" w:hAnsi="Times New Roman"/>
                <w:i/>
                <w:color w:val="0000FF"/>
                <w:sz w:val="24"/>
                <w:szCs w:val="24"/>
                <w:lang w:val="fr-FR" w:eastAsia="ro-RO"/>
              </w:rPr>
              <w:t xml:space="preserve"> achiziţionarea şi instalarea de instrumente, echipamente şi aparatură de laborator pentru determinări specifice produselor şi activităţilor realizate, inclusiv echipamente IT şi programe informatice specifice, achiziţionarea de mobilier specific laboratoarelor inclusiv nişe şi/sau instalaţii de climatizare</w:t>
            </w:r>
            <w:r>
              <w:rPr>
                <w:rFonts w:ascii="Times New Roman" w:hAnsi="Times New Roman"/>
                <w:i/>
                <w:color w:val="0000FF"/>
                <w:sz w:val="24"/>
                <w:szCs w:val="24"/>
                <w:lang w:val="fr-FR" w:eastAsia="ro-RO"/>
              </w:rPr>
              <w:t> ;</w:t>
            </w:r>
          </w:p>
          <w:p w14:paraId="0B476E7E" w14:textId="77777777" w:rsidR="00684FAF" w:rsidRPr="00317E89" w:rsidRDefault="00684FAF" w:rsidP="00CB49E0">
            <w:pPr>
              <w:pStyle w:val="ListParagraph"/>
              <w:numPr>
                <w:ilvl w:val="0"/>
                <w:numId w:val="21"/>
              </w:numPr>
              <w:autoSpaceDE w:val="0"/>
              <w:autoSpaceDN w:val="0"/>
              <w:adjustRightInd w:val="0"/>
              <w:spacing w:after="120" w:line="240" w:lineRule="auto"/>
              <w:ind w:left="0" w:firstLine="360"/>
              <w:jc w:val="both"/>
              <w:rPr>
                <w:rFonts w:ascii="Times New Roman" w:hAnsi="Times New Roman"/>
                <w:iCs/>
                <w:color w:val="1F497D"/>
                <w:sz w:val="24"/>
                <w:szCs w:val="24"/>
                <w:lang w:val="fr-FR" w:eastAsia="ro-RO"/>
              </w:rPr>
            </w:pPr>
            <w:r w:rsidRPr="0031542F">
              <w:rPr>
                <w:rFonts w:ascii="Times New Roman" w:hAnsi="Times New Roman"/>
                <w:b/>
                <w:bCs/>
                <w:i/>
                <w:color w:val="0000FF"/>
                <w:sz w:val="24"/>
                <w:szCs w:val="24"/>
                <w:lang w:val="fr-FR" w:eastAsia="ro-RO"/>
              </w:rPr>
              <w:t>modernizarea laboratorului</w:t>
            </w:r>
            <w:r w:rsidRPr="0031542F">
              <w:rPr>
                <w:rFonts w:ascii="Times New Roman" w:hAnsi="Times New Roman"/>
                <w:i/>
                <w:color w:val="0000FF"/>
                <w:sz w:val="24"/>
                <w:szCs w:val="24"/>
                <w:lang w:val="fr-FR" w:eastAsia="ro-RO"/>
              </w:rPr>
              <w:t xml:space="preserve">: compartimentări cu materiale uşoare în spaţii existente, tencuieli interioare, zugrăveli, placări cu gresie şi faianţă, izolaţii inclusiv tâmplărie  </w:t>
            </w:r>
            <w:proofErr w:type="gramStart"/>
            <w:r w:rsidRPr="0031542F">
              <w:rPr>
                <w:rFonts w:ascii="Times New Roman" w:hAnsi="Times New Roman"/>
                <w:i/>
                <w:color w:val="0000FF"/>
                <w:sz w:val="24"/>
                <w:szCs w:val="24"/>
                <w:lang w:val="fr-FR" w:eastAsia="ro-RO"/>
              </w:rPr>
              <w:t>termoizolatoare ,</w:t>
            </w:r>
            <w:proofErr w:type="gramEnd"/>
            <w:r w:rsidRPr="0031542F">
              <w:rPr>
                <w:rFonts w:ascii="Times New Roman" w:hAnsi="Times New Roman"/>
                <w:i/>
                <w:color w:val="0000FF"/>
                <w:sz w:val="24"/>
                <w:szCs w:val="24"/>
                <w:lang w:val="fr-FR" w:eastAsia="ro-RO"/>
              </w:rPr>
              <w:t xml:space="preserve"> climatizare, instalaţii interioare şi/sau reţele locale aferente funcţionării laboratorului (apă, aer, gaze, electricitate, căldură);</w:t>
            </w:r>
          </w:p>
        </w:tc>
      </w:tr>
    </w:tbl>
    <w:p w14:paraId="06D75315" w14:textId="77777777" w:rsidR="002F2ADC"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w:t>
      </w:r>
    </w:p>
    <w:p w14:paraId="7360AD41" w14:textId="0077949A" w:rsidR="00684FAF" w:rsidRPr="001665BC" w:rsidRDefault="00684FAF" w:rsidP="002F2ADC">
      <w:pPr>
        <w:autoSpaceDE w:val="0"/>
        <w:autoSpaceDN w:val="0"/>
        <w:adjustRightInd w:val="0"/>
        <w:spacing w:after="120" w:line="240" w:lineRule="auto"/>
        <w:ind w:left="180" w:hanging="180"/>
        <w:jc w:val="both"/>
        <w:rPr>
          <w:rFonts w:ascii="Times New Roman" w:eastAsia="Times New Roman" w:hAnsi="Times New Roman" w:cs="Times New Roman"/>
          <w:iCs/>
          <w:sz w:val="24"/>
          <w:szCs w:val="24"/>
          <w:lang w:val="fr-FR" w:eastAsia="ro-RO"/>
        </w:rPr>
      </w:pPr>
      <w:r w:rsidRPr="001A258D">
        <w:rPr>
          <w:rFonts w:ascii="Times New Roman" w:eastAsia="Times New Roman" w:hAnsi="Times New Roman" w:cs="Times New Roman"/>
          <w:iCs/>
          <w:sz w:val="24"/>
          <w:szCs w:val="24"/>
          <w:lang w:val="fr-FR" w:eastAsia="ro-RO"/>
        </w:rPr>
        <w:t xml:space="preserve">  </w:t>
      </w:r>
      <w:r w:rsidR="002F2ADC">
        <w:rPr>
          <w:rFonts w:ascii="Times New Roman" w:eastAsia="Times New Roman" w:hAnsi="Times New Roman" w:cs="Times New Roman"/>
          <w:iCs/>
          <w:sz w:val="24"/>
          <w:szCs w:val="24"/>
          <w:lang w:val="fr-FR" w:eastAsia="ro-RO"/>
        </w:rPr>
        <w:t xml:space="preserve"> </w:t>
      </w:r>
      <w:r w:rsidRPr="001A258D">
        <w:rPr>
          <w:rFonts w:ascii="Times New Roman" w:eastAsia="Times New Roman" w:hAnsi="Times New Roman" w:cs="Times New Roman"/>
          <w:iCs/>
          <w:sz w:val="24"/>
          <w:szCs w:val="24"/>
          <w:lang w:val="fr-FR" w:eastAsia="ro-RO"/>
        </w:rPr>
        <w:t xml:space="preserve">b) cheltuieli pentru obţinerea de acorduri, avize, autorizaţii;  </w:t>
      </w:r>
    </w:p>
    <w:p w14:paraId="5EE38A3A" w14:textId="77777777" w:rsidR="00684FAF" w:rsidRPr="001A258D"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A258D">
        <w:rPr>
          <w:rFonts w:ascii="Times New Roman" w:eastAsia="Times New Roman" w:hAnsi="Times New Roman" w:cs="Times New Roman"/>
          <w:iCs/>
          <w:sz w:val="24"/>
          <w:szCs w:val="24"/>
          <w:lang w:val="fr-FR" w:eastAsia="ro-RO"/>
        </w:rPr>
        <w:t xml:space="preserve">   c) conformarea cu cerinţele standardului SR EN ISO /IEC 17025:2018 în cazul în care se doreşte acreditarea laboratorului, consultanţă pentru elaborarea documentaţiei, cheltuieli aferente acreditării în baza contractului încheiat cu organismul de acreditare (dacă este cazul).  </w:t>
      </w:r>
    </w:p>
    <w:tbl>
      <w:tblPr>
        <w:tblStyle w:val="TableGrid"/>
        <w:tblW w:w="0" w:type="auto"/>
        <w:tblLook w:val="04A0" w:firstRow="1" w:lastRow="0" w:firstColumn="1" w:lastColumn="0" w:noHBand="0" w:noVBand="1"/>
      </w:tblPr>
      <w:tblGrid>
        <w:gridCol w:w="9183"/>
      </w:tblGrid>
      <w:tr w:rsidR="00684FAF" w14:paraId="2E2F808A" w14:textId="77777777" w:rsidTr="008F0985">
        <w:tc>
          <w:tcPr>
            <w:tcW w:w="9183" w:type="dxa"/>
          </w:tcPr>
          <w:p w14:paraId="5A3AB766" w14:textId="77777777" w:rsidR="00684FAF" w:rsidRPr="004A721C" w:rsidRDefault="00684FAF" w:rsidP="008F0985">
            <w:pPr>
              <w:autoSpaceDE w:val="0"/>
              <w:autoSpaceDN w:val="0"/>
              <w:adjustRightInd w:val="0"/>
              <w:spacing w:after="120"/>
              <w:jc w:val="both"/>
              <w:rPr>
                <w:b/>
                <w:bCs/>
                <w:i/>
                <w:color w:val="FF0000"/>
                <w:sz w:val="24"/>
                <w:szCs w:val="24"/>
                <w:lang w:val="fr-FR" w:eastAsia="ro-RO"/>
              </w:rPr>
            </w:pPr>
            <w:r w:rsidRPr="004A721C">
              <w:rPr>
                <w:b/>
                <w:bCs/>
                <w:i/>
                <w:color w:val="FF0000"/>
                <w:sz w:val="24"/>
                <w:szCs w:val="24"/>
                <w:lang w:val="fr-FR" w:eastAsia="ro-RO"/>
              </w:rPr>
              <w:t>Precizări :</w:t>
            </w:r>
          </w:p>
          <w:p w14:paraId="5CE73D82" w14:textId="397BBD60" w:rsidR="00684FAF" w:rsidRPr="00977F6E" w:rsidRDefault="00684FAF" w:rsidP="00977F6E">
            <w:pPr>
              <w:pStyle w:val="ListParagraph"/>
              <w:numPr>
                <w:ilvl w:val="0"/>
                <w:numId w:val="22"/>
              </w:numPr>
              <w:autoSpaceDE w:val="0"/>
              <w:autoSpaceDN w:val="0"/>
              <w:adjustRightInd w:val="0"/>
              <w:spacing w:after="120" w:line="240" w:lineRule="auto"/>
              <w:ind w:left="0" w:firstLine="360"/>
              <w:jc w:val="both"/>
              <w:rPr>
                <w:rFonts w:ascii="Times New Roman" w:hAnsi="Times New Roman"/>
                <w:iCs/>
                <w:color w:val="1F497D"/>
                <w:sz w:val="24"/>
                <w:szCs w:val="24"/>
                <w:lang w:val="fr-FR" w:eastAsia="ro-RO"/>
              </w:rPr>
            </w:pPr>
            <w:r w:rsidRPr="006E3AAB">
              <w:rPr>
                <w:rFonts w:ascii="Times New Roman" w:hAnsi="Times New Roman"/>
                <w:i/>
                <w:color w:val="0000FF"/>
                <w:sz w:val="24"/>
                <w:szCs w:val="24"/>
                <w:lang w:val="fr-FR" w:eastAsia="ro-RO"/>
              </w:rPr>
              <w:t xml:space="preserve">Nu se finanţează de la bugetul de stat lucrări de modernizare decât </w:t>
            </w:r>
            <w:r w:rsidR="005F1FC0" w:rsidRPr="006E3AAB">
              <w:rPr>
                <w:rFonts w:ascii="Times New Roman" w:hAnsi="Times New Roman"/>
                <w:i/>
                <w:color w:val="0000FF"/>
                <w:sz w:val="24"/>
                <w:szCs w:val="24"/>
                <w:lang w:val="fr-FR" w:eastAsia="ro-RO"/>
              </w:rPr>
              <w:t>î</w:t>
            </w:r>
            <w:r w:rsidR="00D32207" w:rsidRPr="006E3AAB">
              <w:rPr>
                <w:rFonts w:ascii="Times New Roman" w:hAnsi="Times New Roman"/>
                <w:i/>
                <w:color w:val="0000FF"/>
                <w:sz w:val="24"/>
                <w:szCs w:val="24"/>
                <w:lang w:val="fr-FR" w:eastAsia="ro-RO"/>
              </w:rPr>
              <w:t xml:space="preserve">ntreprinderilor </w:t>
            </w:r>
            <w:r w:rsidRPr="006E3AAB">
              <w:rPr>
                <w:rFonts w:ascii="Times New Roman" w:hAnsi="Times New Roman"/>
                <w:i/>
                <w:color w:val="0000FF"/>
                <w:sz w:val="24"/>
                <w:szCs w:val="24"/>
                <w:lang w:val="fr-FR" w:eastAsia="ro-RO"/>
              </w:rPr>
              <w:t xml:space="preserve"> care dovedesc proprietatea spaţiilor unde sunt amplasate laboratoarele, cât şi faptu</w:t>
            </w:r>
            <w:r w:rsidR="003B2C60" w:rsidRPr="006E3AAB">
              <w:rPr>
                <w:rFonts w:ascii="Times New Roman" w:hAnsi="Times New Roman"/>
                <w:i/>
                <w:color w:val="0000FF"/>
                <w:sz w:val="24"/>
                <w:szCs w:val="24"/>
                <w:lang w:val="fr-FR" w:eastAsia="ro-RO"/>
              </w:rPr>
              <w:t>l</w:t>
            </w:r>
            <w:r w:rsidRPr="006E3AAB">
              <w:rPr>
                <w:rFonts w:ascii="Times New Roman" w:hAnsi="Times New Roman"/>
                <w:i/>
                <w:color w:val="0000FF"/>
                <w:sz w:val="24"/>
                <w:szCs w:val="24"/>
                <w:lang w:val="fr-FR" w:eastAsia="ro-RO"/>
              </w:rPr>
              <w:t xml:space="preserve"> ca nu sunt grevate de sarcini.</w:t>
            </w:r>
          </w:p>
        </w:tc>
      </w:tr>
    </w:tbl>
    <w:p w14:paraId="6F62FF94" w14:textId="77777777" w:rsidR="00684FAF"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tbl>
      <w:tblPr>
        <w:tblStyle w:val="TableGrid"/>
        <w:tblW w:w="0" w:type="auto"/>
        <w:tblLook w:val="04A0" w:firstRow="1" w:lastRow="0" w:firstColumn="1" w:lastColumn="0" w:noHBand="0" w:noVBand="1"/>
      </w:tblPr>
      <w:tblGrid>
        <w:gridCol w:w="9183"/>
      </w:tblGrid>
      <w:tr w:rsidR="00684FAF" w14:paraId="32319A96" w14:textId="77777777" w:rsidTr="008F0985">
        <w:tc>
          <w:tcPr>
            <w:tcW w:w="9183" w:type="dxa"/>
          </w:tcPr>
          <w:p w14:paraId="43F3BB9D" w14:textId="77777777" w:rsidR="00684FAF" w:rsidRPr="006E3AAB" w:rsidRDefault="00684FAF" w:rsidP="008F0985">
            <w:pPr>
              <w:autoSpaceDE w:val="0"/>
              <w:autoSpaceDN w:val="0"/>
              <w:adjustRightInd w:val="0"/>
              <w:spacing w:after="120"/>
              <w:jc w:val="both"/>
              <w:rPr>
                <w:i/>
                <w:iCs/>
                <w:color w:val="1F497D"/>
                <w:sz w:val="24"/>
                <w:szCs w:val="24"/>
                <w:lang w:val="fr-FR" w:eastAsia="ro-RO"/>
              </w:rPr>
            </w:pPr>
            <w:r w:rsidRPr="006E3AAB">
              <w:rPr>
                <w:b/>
                <w:bCs/>
                <w:i/>
                <w:iCs/>
                <w:color w:val="FF0000"/>
                <w:sz w:val="24"/>
                <w:szCs w:val="24"/>
                <w:lang w:val="ro-RO"/>
              </w:rPr>
              <w:t>Atenție!</w:t>
            </w:r>
          </w:p>
          <w:p w14:paraId="2E34947F" w14:textId="5B1CD288" w:rsidR="00684FAF" w:rsidRPr="006E3AAB" w:rsidRDefault="00684FAF" w:rsidP="00BC1BD3">
            <w:pPr>
              <w:autoSpaceDE w:val="0"/>
              <w:autoSpaceDN w:val="0"/>
              <w:adjustRightInd w:val="0"/>
              <w:spacing w:after="120"/>
              <w:jc w:val="both"/>
              <w:rPr>
                <w:i/>
                <w:iCs/>
                <w:color w:val="1F497D"/>
                <w:sz w:val="24"/>
                <w:szCs w:val="24"/>
                <w:lang w:val="fr-FR" w:eastAsia="ro-RO"/>
              </w:rPr>
            </w:pPr>
            <w:r w:rsidRPr="006E3AAB">
              <w:rPr>
                <w:i/>
                <w:iCs/>
                <w:color w:val="0000FF"/>
                <w:sz w:val="24"/>
                <w:szCs w:val="24"/>
                <w:lang w:val="fr-FR" w:eastAsia="ro-RO"/>
              </w:rPr>
              <w:t xml:space="preserve">În cazul în care proiectul prevede </w:t>
            </w:r>
            <w:r w:rsidR="00E855C2" w:rsidRPr="006E3AAB">
              <w:rPr>
                <w:i/>
                <w:iCs/>
                <w:color w:val="0000FF"/>
                <w:sz w:val="24"/>
                <w:szCs w:val="24"/>
                <w:lang w:val="fr-FR" w:eastAsia="ro-RO"/>
              </w:rPr>
              <w:t>pe lân</w:t>
            </w:r>
            <w:r w:rsidR="00BC1BD3" w:rsidRPr="006E3AAB">
              <w:rPr>
                <w:i/>
                <w:iCs/>
                <w:color w:val="0000FF"/>
                <w:sz w:val="24"/>
                <w:szCs w:val="24"/>
                <w:lang w:val="fr-FR" w:eastAsia="ro-RO"/>
              </w:rPr>
              <w:t>gă dotare/mod</w:t>
            </w:r>
            <w:r w:rsidR="00334103" w:rsidRPr="006E3AAB">
              <w:rPr>
                <w:i/>
                <w:iCs/>
                <w:color w:val="0000FF"/>
                <w:sz w:val="24"/>
                <w:szCs w:val="24"/>
                <w:lang w:val="fr-FR" w:eastAsia="ro-RO"/>
              </w:rPr>
              <w:t>er</w:t>
            </w:r>
            <w:r w:rsidR="00BC1BD3" w:rsidRPr="006E3AAB">
              <w:rPr>
                <w:i/>
                <w:iCs/>
                <w:color w:val="0000FF"/>
                <w:sz w:val="24"/>
                <w:szCs w:val="24"/>
                <w:lang w:val="fr-FR" w:eastAsia="ro-RO"/>
              </w:rPr>
              <w:t xml:space="preserve">nizare </w:t>
            </w:r>
            <w:r w:rsidRPr="006E3AAB">
              <w:rPr>
                <w:i/>
                <w:iCs/>
                <w:color w:val="0000FF"/>
                <w:sz w:val="24"/>
                <w:szCs w:val="24"/>
                <w:lang w:val="fr-FR" w:eastAsia="ro-RO"/>
              </w:rPr>
              <w:t xml:space="preserve">şi acreditarea laboratorului </w:t>
            </w:r>
            <w:r w:rsidR="00BC1BD3" w:rsidRPr="006E3AAB">
              <w:rPr>
                <w:i/>
                <w:iCs/>
                <w:color w:val="0000FF"/>
                <w:sz w:val="24"/>
                <w:szCs w:val="24"/>
                <w:lang w:val="fr-FR" w:eastAsia="ro-RO"/>
              </w:rPr>
              <w:t xml:space="preserve">se </w:t>
            </w:r>
            <w:r w:rsidRPr="006E3AAB">
              <w:rPr>
                <w:i/>
                <w:iCs/>
                <w:color w:val="0000FF"/>
                <w:sz w:val="24"/>
                <w:szCs w:val="24"/>
                <w:lang w:val="fr-FR" w:eastAsia="ro-RO"/>
              </w:rPr>
              <w:t>va avea în vedere că durata de obţinere a certificatului de acreditare este de minim 10 luni de la data semnării contractului</w:t>
            </w:r>
            <w:r w:rsidR="00D9468D" w:rsidRPr="006E3AAB">
              <w:rPr>
                <w:i/>
                <w:iCs/>
                <w:color w:val="0000FF"/>
                <w:sz w:val="24"/>
                <w:szCs w:val="24"/>
                <w:lang w:val="fr-FR" w:eastAsia="ro-RO"/>
              </w:rPr>
              <w:t xml:space="preserve"> </w:t>
            </w:r>
            <w:r w:rsidRPr="006E3AAB">
              <w:rPr>
                <w:i/>
                <w:iCs/>
                <w:color w:val="0000FF"/>
                <w:sz w:val="24"/>
                <w:szCs w:val="24"/>
                <w:lang w:val="fr-FR" w:eastAsia="ro-RO"/>
              </w:rPr>
              <w:t>cu organismul naţional de acreditare RENAR</w:t>
            </w:r>
            <w:r w:rsidRPr="006E3AAB">
              <w:rPr>
                <w:i/>
                <w:iCs/>
                <w:color w:val="1F497D"/>
                <w:sz w:val="24"/>
                <w:szCs w:val="24"/>
                <w:lang w:val="fr-FR" w:eastAsia="ro-RO"/>
              </w:rPr>
              <w:t xml:space="preserve">. </w:t>
            </w:r>
          </w:p>
        </w:tc>
      </w:tr>
    </w:tbl>
    <w:p w14:paraId="34044D27" w14:textId="77777777" w:rsidR="00684FAF" w:rsidRPr="001044AB"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24"/>
          <w:szCs w:val="24"/>
          <w:lang w:val="fr-FR" w:eastAsia="ro-RO"/>
        </w:rPr>
      </w:pPr>
    </w:p>
    <w:p w14:paraId="241090C9" w14:textId="6984C95D" w:rsidR="00684FAF" w:rsidRPr="001A258D"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C81E11">
        <w:rPr>
          <w:rFonts w:ascii="Times New Roman" w:eastAsia="Times New Roman" w:hAnsi="Times New Roman" w:cs="Times New Roman"/>
          <w:b/>
          <w:bCs/>
          <w:iCs/>
          <w:color w:val="1F497D"/>
          <w:sz w:val="24"/>
          <w:szCs w:val="24"/>
          <w:lang w:val="fr-FR" w:eastAsia="ro-RO"/>
        </w:rPr>
        <w:t xml:space="preserve">   </w:t>
      </w:r>
      <w:r>
        <w:rPr>
          <w:rFonts w:ascii="Times New Roman" w:eastAsia="Times New Roman" w:hAnsi="Times New Roman" w:cs="Times New Roman"/>
          <w:b/>
          <w:bCs/>
          <w:iCs/>
          <w:color w:val="1F497D"/>
          <w:sz w:val="24"/>
          <w:szCs w:val="24"/>
          <w:lang w:val="fr-FR" w:eastAsia="ro-RO"/>
        </w:rPr>
        <w:tab/>
      </w:r>
      <w:r w:rsidRPr="00C81E11">
        <w:rPr>
          <w:rFonts w:ascii="Times New Roman" w:eastAsia="Times New Roman" w:hAnsi="Times New Roman" w:cs="Times New Roman"/>
          <w:b/>
          <w:bCs/>
          <w:iCs/>
          <w:color w:val="1F497D"/>
          <w:sz w:val="24"/>
          <w:szCs w:val="24"/>
          <w:lang w:val="fr-FR" w:eastAsia="ro-RO"/>
        </w:rPr>
        <w:t>6</w:t>
      </w:r>
      <w:r w:rsidRPr="001A258D">
        <w:rPr>
          <w:rFonts w:ascii="Times New Roman" w:eastAsia="Times New Roman" w:hAnsi="Times New Roman" w:cs="Times New Roman"/>
          <w:b/>
          <w:bCs/>
          <w:iCs/>
          <w:sz w:val="24"/>
          <w:szCs w:val="24"/>
          <w:lang w:val="fr-FR" w:eastAsia="ro-RO"/>
        </w:rPr>
        <w:t>.</w:t>
      </w:r>
      <w:r w:rsidRPr="001A258D">
        <w:rPr>
          <w:rFonts w:ascii="Times New Roman" w:eastAsia="Times New Roman" w:hAnsi="Times New Roman" w:cs="Times New Roman"/>
          <w:iCs/>
          <w:sz w:val="24"/>
          <w:szCs w:val="24"/>
          <w:lang w:val="fr-FR" w:eastAsia="ro-RO"/>
        </w:rPr>
        <w:t xml:space="preserve"> Pentru proiectele privind </w:t>
      </w:r>
      <w:r w:rsidRPr="001A258D">
        <w:rPr>
          <w:rFonts w:ascii="Times New Roman" w:eastAsia="Times New Roman" w:hAnsi="Times New Roman" w:cs="Times New Roman"/>
          <w:b/>
          <w:bCs/>
          <w:iCs/>
          <w:sz w:val="24"/>
          <w:szCs w:val="24"/>
          <w:lang w:val="fr-FR" w:eastAsia="ro-RO"/>
        </w:rPr>
        <w:t>certificarea voluntară a produselor şi/sau obţinerea etichetei ecologice pentru produse</w:t>
      </w:r>
      <w:r w:rsidRPr="001A258D">
        <w:rPr>
          <w:rFonts w:ascii="Times New Roman" w:eastAsia="Times New Roman" w:hAnsi="Times New Roman" w:cs="Times New Roman"/>
          <w:iCs/>
          <w:sz w:val="24"/>
          <w:szCs w:val="24"/>
          <w:lang w:val="fr-FR" w:eastAsia="ro-RO"/>
        </w:rPr>
        <w:t xml:space="preserve"> se </w:t>
      </w:r>
      <w:r w:rsidR="00470A16">
        <w:rPr>
          <w:rFonts w:ascii="Times New Roman" w:eastAsia="Times New Roman" w:hAnsi="Times New Roman" w:cs="Times New Roman"/>
          <w:iCs/>
          <w:sz w:val="24"/>
          <w:szCs w:val="24"/>
          <w:lang w:val="fr-FR" w:eastAsia="ro-RO"/>
        </w:rPr>
        <w:t>finanțează</w:t>
      </w:r>
      <w:r w:rsidRPr="001A258D">
        <w:rPr>
          <w:rFonts w:ascii="Times New Roman" w:eastAsia="Times New Roman" w:hAnsi="Times New Roman" w:cs="Times New Roman"/>
          <w:iCs/>
          <w:sz w:val="24"/>
          <w:szCs w:val="24"/>
          <w:lang w:val="fr-FR" w:eastAsia="ro-RO"/>
        </w:rPr>
        <w:t xml:space="preserve">:  </w:t>
      </w:r>
    </w:p>
    <w:p w14:paraId="2A8F2AAA" w14:textId="77777777" w:rsidR="00684FAF" w:rsidRPr="001A258D"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A258D">
        <w:rPr>
          <w:rFonts w:ascii="Times New Roman" w:eastAsia="Times New Roman" w:hAnsi="Times New Roman" w:cs="Times New Roman"/>
          <w:iCs/>
          <w:sz w:val="24"/>
          <w:szCs w:val="24"/>
          <w:lang w:val="fr-FR" w:eastAsia="ro-RO"/>
        </w:rPr>
        <w:t xml:space="preserve">   a) costuri legate de încercări de laborator efectuate în vederea certificării;  </w:t>
      </w:r>
    </w:p>
    <w:p w14:paraId="516485B6" w14:textId="77777777" w:rsidR="00684FAF" w:rsidRPr="001A258D"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A258D">
        <w:rPr>
          <w:rFonts w:ascii="Times New Roman" w:eastAsia="Times New Roman" w:hAnsi="Times New Roman" w:cs="Times New Roman"/>
          <w:iCs/>
          <w:sz w:val="24"/>
          <w:szCs w:val="24"/>
          <w:lang w:val="fr-FR" w:eastAsia="ro-RO"/>
        </w:rPr>
        <w:t xml:space="preserve">   b) costul produselor supuse verificării în scopul certificării, atunci când în timpul testării produsele sunt distruse;  </w:t>
      </w:r>
    </w:p>
    <w:p w14:paraId="186A7BAC" w14:textId="5AC61958" w:rsidR="00684FAF" w:rsidRPr="001A258D"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A258D">
        <w:rPr>
          <w:rFonts w:ascii="Times New Roman" w:eastAsia="Times New Roman" w:hAnsi="Times New Roman" w:cs="Times New Roman"/>
          <w:iCs/>
          <w:sz w:val="24"/>
          <w:szCs w:val="24"/>
          <w:lang w:val="fr-FR" w:eastAsia="ro-RO"/>
        </w:rPr>
        <w:t xml:space="preserve">   c) </w:t>
      </w:r>
      <w:r w:rsidR="00A00D20">
        <w:rPr>
          <w:rFonts w:ascii="Times New Roman" w:eastAsia="Times New Roman" w:hAnsi="Times New Roman" w:cs="Times New Roman"/>
          <w:iCs/>
          <w:sz w:val="24"/>
          <w:szCs w:val="24"/>
          <w:lang w:val="fr-FR" w:eastAsia="ro-RO"/>
        </w:rPr>
        <w:t>achiziționarea</w:t>
      </w:r>
      <w:r w:rsidR="00746B2C">
        <w:rPr>
          <w:rFonts w:ascii="Times New Roman" w:eastAsia="Times New Roman" w:hAnsi="Times New Roman" w:cs="Times New Roman"/>
          <w:iCs/>
          <w:sz w:val="24"/>
          <w:szCs w:val="24"/>
          <w:lang w:val="fr-FR" w:eastAsia="ro-RO"/>
        </w:rPr>
        <w:t xml:space="preserve"> </w:t>
      </w:r>
      <w:r w:rsidRPr="001A258D">
        <w:rPr>
          <w:rFonts w:ascii="Times New Roman" w:eastAsia="Times New Roman" w:hAnsi="Times New Roman" w:cs="Times New Roman"/>
          <w:iCs/>
          <w:sz w:val="24"/>
          <w:szCs w:val="24"/>
          <w:lang w:val="fr-FR" w:eastAsia="ro-RO"/>
        </w:rPr>
        <w:t>tehnic</w:t>
      </w:r>
      <w:r w:rsidR="00A00D20">
        <w:rPr>
          <w:rFonts w:ascii="Times New Roman" w:eastAsia="Times New Roman" w:hAnsi="Times New Roman" w:cs="Times New Roman"/>
          <w:iCs/>
          <w:sz w:val="24"/>
          <w:szCs w:val="24"/>
          <w:lang w:val="fr-FR" w:eastAsia="ro-RO"/>
        </w:rPr>
        <w:t>ii</w:t>
      </w:r>
      <w:r w:rsidRPr="001A258D">
        <w:rPr>
          <w:rFonts w:ascii="Times New Roman" w:eastAsia="Times New Roman" w:hAnsi="Times New Roman" w:cs="Times New Roman"/>
          <w:iCs/>
          <w:sz w:val="24"/>
          <w:szCs w:val="24"/>
          <w:lang w:val="fr-FR" w:eastAsia="ro-RO"/>
        </w:rPr>
        <w:t xml:space="preserve"> de calcul necesară producţiei, reglării şi verificării produselor şi echipamentelor supuse verificărilor de certificare;  </w:t>
      </w:r>
    </w:p>
    <w:p w14:paraId="4817462F" w14:textId="430067A9" w:rsidR="00684FAF" w:rsidRPr="001A258D"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A258D">
        <w:rPr>
          <w:rFonts w:ascii="Times New Roman" w:eastAsia="Times New Roman" w:hAnsi="Times New Roman" w:cs="Times New Roman"/>
          <w:iCs/>
          <w:sz w:val="24"/>
          <w:szCs w:val="24"/>
          <w:lang w:val="fr-FR" w:eastAsia="ro-RO"/>
        </w:rPr>
        <w:t xml:space="preserve">   d) testarea produselor în vederea îndeplinirii criteriilor de acordare a etichetei ecologice pe grupe de produse - analize, teste şi alte încercări necesare (pentru produsele a căror procedură de </w:t>
      </w:r>
      <w:r w:rsidRPr="001A258D">
        <w:rPr>
          <w:rFonts w:ascii="Times New Roman" w:eastAsia="Times New Roman" w:hAnsi="Times New Roman" w:cs="Times New Roman"/>
          <w:iCs/>
          <w:sz w:val="24"/>
          <w:szCs w:val="24"/>
          <w:lang w:val="fr-FR" w:eastAsia="ro-RO"/>
        </w:rPr>
        <w:lastRenderedPageBreak/>
        <w:t>acordare a etichetei ecologice este stabilită prin legislaţia europeană şi naţională), inclusiv costul produselor supuse verificării, dacă acestea sunt distruse în timpul testării</w:t>
      </w:r>
    </w:p>
    <w:p w14:paraId="3FEC449A" w14:textId="77777777" w:rsidR="00684FAF" w:rsidRPr="001A258D"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A258D">
        <w:rPr>
          <w:rFonts w:ascii="Times New Roman" w:eastAsia="Times New Roman" w:hAnsi="Times New Roman" w:cs="Times New Roman"/>
          <w:iCs/>
          <w:sz w:val="24"/>
          <w:szCs w:val="24"/>
          <w:lang w:val="fr-FR" w:eastAsia="ro-RO"/>
        </w:rPr>
        <w:t xml:space="preserve">   e) consultanţă pentru elaborarea documentelor, tarife pentru obţinerea dreptului de utilizare a etichetei ecologice;  </w:t>
      </w:r>
    </w:p>
    <w:p w14:paraId="6610A561" w14:textId="08930EEF" w:rsidR="00684FAF" w:rsidRPr="001A258D"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1A258D">
        <w:rPr>
          <w:rFonts w:ascii="Times New Roman" w:eastAsia="Times New Roman" w:hAnsi="Times New Roman" w:cs="Times New Roman"/>
          <w:iCs/>
          <w:sz w:val="24"/>
          <w:szCs w:val="24"/>
          <w:lang w:val="fr-FR" w:eastAsia="ro-RO"/>
        </w:rPr>
        <w:t xml:space="preserve">   f) </w:t>
      </w:r>
      <w:r w:rsidR="00746B2C">
        <w:rPr>
          <w:rFonts w:ascii="Times New Roman" w:eastAsia="Times New Roman" w:hAnsi="Times New Roman" w:cs="Times New Roman"/>
          <w:iCs/>
          <w:sz w:val="24"/>
          <w:szCs w:val="24"/>
          <w:lang w:val="fr-FR" w:eastAsia="ro-RO"/>
        </w:rPr>
        <w:t xml:space="preserve">cheltuieli </w:t>
      </w:r>
      <w:r w:rsidRPr="001A258D">
        <w:rPr>
          <w:rFonts w:ascii="Times New Roman" w:eastAsia="Times New Roman" w:hAnsi="Times New Roman" w:cs="Times New Roman"/>
          <w:iCs/>
          <w:sz w:val="24"/>
          <w:szCs w:val="24"/>
          <w:lang w:val="fr-FR" w:eastAsia="ro-RO"/>
        </w:rPr>
        <w:t xml:space="preserve"> legate de activitatea de evaluare şi certificare a produselor aflate în fabricaţie, în baza contractului încheiat cu organismul de certificare acreditat</w:t>
      </w:r>
      <w:r w:rsidR="00746B2C">
        <w:rPr>
          <w:rFonts w:ascii="Times New Roman" w:eastAsia="Times New Roman" w:hAnsi="Times New Roman" w:cs="Times New Roman"/>
          <w:iCs/>
          <w:sz w:val="24"/>
          <w:szCs w:val="24"/>
          <w:lang w:val="fr-FR" w:eastAsia="ro-RO"/>
        </w:rPr>
        <w:t>.</w:t>
      </w:r>
    </w:p>
    <w:p w14:paraId="245BE399" w14:textId="20D62820" w:rsidR="00684FAF" w:rsidRPr="001044AB"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74372C49" w14:textId="6652C5B7"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w:t>
      </w:r>
      <w:r>
        <w:rPr>
          <w:rFonts w:ascii="Times New Roman" w:eastAsia="Times New Roman" w:hAnsi="Times New Roman" w:cs="Times New Roman"/>
          <w:iCs/>
          <w:color w:val="1F497D"/>
          <w:sz w:val="24"/>
          <w:szCs w:val="24"/>
          <w:lang w:val="fr-FR" w:eastAsia="ro-RO"/>
        </w:rPr>
        <w:tab/>
      </w:r>
      <w:r w:rsidRPr="00081BE6">
        <w:rPr>
          <w:rFonts w:ascii="Times New Roman" w:eastAsia="Times New Roman" w:hAnsi="Times New Roman" w:cs="Times New Roman"/>
          <w:b/>
          <w:bCs/>
          <w:iCs/>
          <w:sz w:val="24"/>
          <w:szCs w:val="24"/>
          <w:lang w:val="fr-FR" w:eastAsia="ro-RO"/>
        </w:rPr>
        <w:t>7.</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asimilarea de tehnologii şi produse noi care se realizează de operatorii economici pentru valorificarea rezultatelor cercetărilor obţinute în cadrul programelor de cercetare-dezvoltare finanţate din fonduri publice şi aplicarea invenţiilor autorilor români protejate de Oficiul de Stat pentru Invenţii şi Mărci</w:t>
      </w:r>
      <w:r w:rsidRPr="00081BE6">
        <w:rPr>
          <w:rFonts w:ascii="Times New Roman" w:eastAsia="Times New Roman" w:hAnsi="Times New Roman" w:cs="Times New Roman"/>
          <w:iCs/>
          <w:sz w:val="24"/>
          <w:szCs w:val="24"/>
          <w:lang w:val="fr-FR" w:eastAsia="ro-RO"/>
        </w:rPr>
        <w:t xml:space="preserve"> se </w:t>
      </w:r>
      <w:r w:rsidR="00F94710">
        <w:rPr>
          <w:rFonts w:ascii="Times New Roman" w:eastAsia="Times New Roman" w:hAnsi="Times New Roman" w:cs="Times New Roman"/>
          <w:iCs/>
          <w:sz w:val="24"/>
          <w:szCs w:val="24"/>
          <w:lang w:val="fr-FR" w:eastAsia="ro-RO"/>
        </w:rPr>
        <w:t>finanțează</w:t>
      </w:r>
      <w:r w:rsidRPr="00081BE6">
        <w:rPr>
          <w:rFonts w:ascii="Times New Roman" w:eastAsia="Times New Roman" w:hAnsi="Times New Roman" w:cs="Times New Roman"/>
          <w:iCs/>
          <w:sz w:val="24"/>
          <w:szCs w:val="24"/>
          <w:lang w:val="fr-FR" w:eastAsia="ro-RO"/>
        </w:rPr>
        <w:t xml:space="preserve">:  </w:t>
      </w:r>
    </w:p>
    <w:p w14:paraId="03AAE635" w14:textId="77777777" w:rsidR="00684FAF" w:rsidRPr="00081BE6"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a) asimilarea de tehnologii şi produse noi, achiziţionarea de echipamente, componente/subansamble şi/sau materiale, precum şi costurile cu manopera pentru realizarea de echipamente şi/sau instalaţii;  </w:t>
      </w:r>
    </w:p>
    <w:p w14:paraId="4E4E3221" w14:textId="77777777" w:rsidR="00684FAF" w:rsidRPr="00081BE6"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b) cheltuieli de construcţii - montaj pentru echipamente şi/sau instalaţii necesare asimilării de tehnologii şi produse noi;  </w:t>
      </w:r>
    </w:p>
    <w:p w14:paraId="28E602A4" w14:textId="77777777" w:rsidR="00684FAF" w:rsidRPr="00081BE6" w:rsidRDefault="00684FAF" w:rsidP="00684FAF">
      <w:pPr>
        <w:autoSpaceDE w:val="0"/>
        <w:autoSpaceDN w:val="0"/>
        <w:adjustRightInd w:val="0"/>
        <w:spacing w:after="12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c) asistenţa tehnică pentru asimilarea de tehnologii şi produse noi, costuri privind testările şi punerea în funcţiune.</w:t>
      </w:r>
    </w:p>
    <w:p w14:paraId="1B002193" w14:textId="77777777" w:rsidR="00684FAF" w:rsidRPr="00570B15" w:rsidRDefault="00684FAF" w:rsidP="00684FAF">
      <w:pPr>
        <w:autoSpaceDE w:val="0"/>
        <w:autoSpaceDN w:val="0"/>
        <w:adjustRightInd w:val="0"/>
        <w:spacing w:after="120" w:line="240" w:lineRule="auto"/>
        <w:jc w:val="both"/>
        <w:rPr>
          <w:rFonts w:ascii="Times New Roman" w:eastAsia="Times New Roman" w:hAnsi="Times New Roman" w:cs="Times New Roman"/>
          <w:iCs/>
          <w:color w:val="1F497D"/>
          <w:sz w:val="16"/>
          <w:szCs w:val="16"/>
          <w:lang w:val="fr-FR" w:eastAsia="ro-RO"/>
        </w:rPr>
      </w:pPr>
    </w:p>
    <w:tbl>
      <w:tblPr>
        <w:tblStyle w:val="TableGrid"/>
        <w:tblW w:w="0" w:type="auto"/>
        <w:tblLook w:val="04A0" w:firstRow="1" w:lastRow="0" w:firstColumn="1" w:lastColumn="0" w:noHBand="0" w:noVBand="1"/>
      </w:tblPr>
      <w:tblGrid>
        <w:gridCol w:w="9183"/>
      </w:tblGrid>
      <w:tr w:rsidR="00684FAF" w14:paraId="4E4B0E67" w14:textId="77777777" w:rsidTr="008F0985">
        <w:tc>
          <w:tcPr>
            <w:tcW w:w="9183" w:type="dxa"/>
          </w:tcPr>
          <w:p w14:paraId="6F14CFA1" w14:textId="2145CA1B" w:rsidR="00684FAF" w:rsidRPr="009274A7" w:rsidRDefault="00684FAF" w:rsidP="008F0985">
            <w:pPr>
              <w:autoSpaceDE w:val="0"/>
              <w:autoSpaceDN w:val="0"/>
              <w:adjustRightInd w:val="0"/>
              <w:jc w:val="both"/>
              <w:rPr>
                <w:i/>
                <w:color w:val="FF0000"/>
                <w:sz w:val="24"/>
                <w:szCs w:val="24"/>
                <w:lang w:val="fr-FR" w:eastAsia="ro-RO"/>
              </w:rPr>
            </w:pPr>
            <w:bookmarkStart w:id="8" w:name="_Hlk113544165"/>
            <w:r w:rsidRPr="009274A7">
              <w:rPr>
                <w:i/>
                <w:color w:val="FF0000"/>
                <w:sz w:val="24"/>
                <w:szCs w:val="24"/>
                <w:lang w:val="fr-FR" w:eastAsia="ro-RO"/>
              </w:rPr>
              <w:t>Precizări:</w:t>
            </w:r>
          </w:p>
          <w:p w14:paraId="0C6E3B6B" w14:textId="5AF3F7D5" w:rsidR="00684FAF" w:rsidRPr="006E3AAB" w:rsidRDefault="00684FAF" w:rsidP="008F0985">
            <w:pPr>
              <w:autoSpaceDE w:val="0"/>
              <w:autoSpaceDN w:val="0"/>
              <w:adjustRightInd w:val="0"/>
              <w:jc w:val="both"/>
              <w:rPr>
                <w:i/>
                <w:color w:val="0000FF"/>
                <w:sz w:val="24"/>
                <w:szCs w:val="24"/>
                <w:lang w:val="fr-FR" w:eastAsia="ro-RO"/>
              </w:rPr>
            </w:pPr>
            <w:r w:rsidRPr="006E3AAB">
              <w:rPr>
                <w:i/>
                <w:color w:val="0000FF"/>
                <w:sz w:val="24"/>
                <w:szCs w:val="24"/>
                <w:lang w:val="fr-FR" w:eastAsia="ro-RO"/>
              </w:rPr>
              <w:t xml:space="preserve">Se </w:t>
            </w:r>
            <w:r w:rsidR="006F6083" w:rsidRPr="006E3AAB">
              <w:rPr>
                <w:i/>
                <w:color w:val="0000FF"/>
                <w:sz w:val="24"/>
                <w:szCs w:val="24"/>
                <w:lang w:val="fr-FR" w:eastAsia="ro-RO"/>
              </w:rPr>
              <w:t>finanțează</w:t>
            </w:r>
            <w:r w:rsidRPr="006E3AAB">
              <w:rPr>
                <w:i/>
                <w:color w:val="0000FF"/>
                <w:sz w:val="24"/>
                <w:szCs w:val="24"/>
                <w:lang w:val="fr-FR" w:eastAsia="ro-RO"/>
              </w:rPr>
              <w:t xml:space="preserve"> inclusiv :</w:t>
            </w:r>
          </w:p>
          <w:p w14:paraId="7BEA28F2" w14:textId="77777777" w:rsidR="00684FAF" w:rsidRPr="00F547E9" w:rsidRDefault="00684FAF" w:rsidP="00CB49E0">
            <w:pPr>
              <w:pStyle w:val="ListParagraph"/>
              <w:numPr>
                <w:ilvl w:val="0"/>
                <w:numId w:val="24"/>
              </w:numPr>
              <w:autoSpaceDE w:val="0"/>
              <w:autoSpaceDN w:val="0"/>
              <w:adjustRightInd w:val="0"/>
              <w:spacing w:after="0" w:line="240" w:lineRule="auto"/>
              <w:ind w:left="-30" w:firstLine="390"/>
              <w:jc w:val="both"/>
              <w:rPr>
                <w:rFonts w:ascii="Times New Roman" w:hAnsi="Times New Roman"/>
                <w:i/>
                <w:color w:val="0000FF"/>
                <w:sz w:val="24"/>
                <w:szCs w:val="24"/>
                <w:lang w:val="fr-FR" w:eastAsia="ro-RO"/>
              </w:rPr>
            </w:pPr>
            <w:r w:rsidRPr="00F547E9">
              <w:rPr>
                <w:rFonts w:ascii="Times New Roman" w:hAnsi="Times New Roman"/>
                <w:i/>
                <w:color w:val="0000FF"/>
                <w:sz w:val="24"/>
                <w:szCs w:val="24"/>
                <w:lang w:val="fr-FR" w:eastAsia="ro-RO"/>
              </w:rPr>
              <w:t>materii prime şi materiale pentru realizarea prototipurilor şi pentru încercări de reglare, ajustare şi realizare produs, după caz;</w:t>
            </w:r>
          </w:p>
          <w:p w14:paraId="6131CB24" w14:textId="62AED8D2" w:rsidR="00684FAF" w:rsidRPr="00296258" w:rsidRDefault="00684FAF" w:rsidP="00CB49E0">
            <w:pPr>
              <w:pStyle w:val="ListParagraph"/>
              <w:numPr>
                <w:ilvl w:val="0"/>
                <w:numId w:val="24"/>
              </w:numPr>
              <w:autoSpaceDE w:val="0"/>
              <w:autoSpaceDN w:val="0"/>
              <w:adjustRightInd w:val="0"/>
              <w:spacing w:after="0" w:line="240" w:lineRule="auto"/>
              <w:ind w:left="0" w:firstLine="360"/>
              <w:jc w:val="both"/>
              <w:rPr>
                <w:rFonts w:ascii="Times New Roman" w:hAnsi="Times New Roman"/>
                <w:i/>
                <w:color w:val="1F497D"/>
                <w:sz w:val="24"/>
                <w:szCs w:val="24"/>
                <w:lang w:val="fr-FR" w:eastAsia="ro-RO"/>
              </w:rPr>
            </w:pPr>
            <w:r w:rsidRPr="00F547E9">
              <w:rPr>
                <w:rFonts w:ascii="Times New Roman" w:hAnsi="Times New Roman"/>
                <w:i/>
                <w:color w:val="0000FF"/>
                <w:sz w:val="24"/>
                <w:szCs w:val="24"/>
                <w:lang w:val="fr-FR" w:eastAsia="ro-RO"/>
              </w:rPr>
              <w:t xml:space="preserve">cheltuieli legate de certificarea produselor realizate, în cazul </w:t>
            </w:r>
            <w:r w:rsidR="00931DA2">
              <w:rPr>
                <w:rFonts w:ascii="Times New Roman" w:hAnsi="Times New Roman"/>
                <w:i/>
                <w:color w:val="0000FF"/>
                <w:sz w:val="24"/>
                <w:szCs w:val="24"/>
                <w:lang w:val="fr-FR" w:eastAsia="ro-RO"/>
              </w:rPr>
              <w:t>în care certificarea</w:t>
            </w:r>
            <w:r w:rsidRPr="00F547E9">
              <w:rPr>
                <w:rFonts w:ascii="Times New Roman" w:hAnsi="Times New Roman"/>
                <w:i/>
                <w:color w:val="0000FF"/>
                <w:sz w:val="24"/>
                <w:szCs w:val="24"/>
                <w:lang w:val="fr-FR" w:eastAsia="ro-RO"/>
              </w:rPr>
              <w:t xml:space="preserve"> se încadrează în domeniul voluntar</w:t>
            </w:r>
            <w:r w:rsidR="00931DA2">
              <w:rPr>
                <w:rFonts w:ascii="Times New Roman" w:hAnsi="Times New Roman"/>
                <w:i/>
                <w:color w:val="0000FF"/>
                <w:sz w:val="24"/>
                <w:szCs w:val="24"/>
                <w:lang w:val="fr-FR" w:eastAsia="ro-RO"/>
              </w:rPr>
              <w:t>.</w:t>
            </w:r>
          </w:p>
        </w:tc>
      </w:tr>
    </w:tbl>
    <w:p w14:paraId="30745598" w14:textId="77777777" w:rsidR="00684FAF" w:rsidRPr="001044AB"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bookmarkStart w:id="9" w:name="_Hlk113610148"/>
      <w:bookmarkEnd w:id="8"/>
      <w:r w:rsidRPr="001044AB">
        <w:rPr>
          <w:rFonts w:ascii="Times New Roman" w:eastAsia="Times New Roman" w:hAnsi="Times New Roman" w:cs="Times New Roman"/>
          <w:iCs/>
          <w:color w:val="1F497D"/>
          <w:sz w:val="24"/>
          <w:szCs w:val="24"/>
          <w:lang w:val="fr-FR" w:eastAsia="ro-RO"/>
        </w:rPr>
        <w:t xml:space="preserve">  </w:t>
      </w:r>
    </w:p>
    <w:p w14:paraId="7A046954" w14:textId="329E8E42"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t xml:space="preserve">   </w:t>
      </w:r>
      <w:r>
        <w:rPr>
          <w:rFonts w:ascii="Times New Roman" w:eastAsia="Times New Roman" w:hAnsi="Times New Roman" w:cs="Times New Roman"/>
          <w:iCs/>
          <w:color w:val="1F497D"/>
          <w:sz w:val="24"/>
          <w:szCs w:val="24"/>
          <w:lang w:val="fr-FR" w:eastAsia="ro-RO"/>
        </w:rPr>
        <w:tab/>
      </w:r>
      <w:r w:rsidRPr="00081BE6">
        <w:rPr>
          <w:rFonts w:ascii="Times New Roman" w:eastAsia="Times New Roman" w:hAnsi="Times New Roman" w:cs="Times New Roman"/>
          <w:b/>
          <w:bCs/>
          <w:iCs/>
          <w:sz w:val="24"/>
          <w:szCs w:val="24"/>
          <w:lang w:val="fr-FR" w:eastAsia="ro-RO"/>
        </w:rPr>
        <w:t>8.</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efectuarea de analize de evaluare comparativă pentru activităţi din industria prelucrătoare în vederea realizării planurilor de restructurare-dezvoltare-viabilizare, a căror implementare va fi monitorizată</w:t>
      </w:r>
      <w:r w:rsidRPr="00081BE6">
        <w:rPr>
          <w:rFonts w:ascii="Times New Roman" w:eastAsia="Times New Roman" w:hAnsi="Times New Roman" w:cs="Times New Roman"/>
          <w:iCs/>
          <w:sz w:val="24"/>
          <w:szCs w:val="24"/>
          <w:lang w:val="fr-FR" w:eastAsia="ro-RO"/>
        </w:rPr>
        <w:t xml:space="preserve">, se </w:t>
      </w:r>
      <w:r w:rsidR="00633328">
        <w:rPr>
          <w:rFonts w:ascii="Times New Roman" w:eastAsia="Times New Roman" w:hAnsi="Times New Roman" w:cs="Times New Roman"/>
          <w:iCs/>
          <w:sz w:val="24"/>
          <w:szCs w:val="24"/>
          <w:lang w:val="fr-FR" w:eastAsia="ro-RO"/>
        </w:rPr>
        <w:t>finanțează</w:t>
      </w:r>
      <w:r w:rsidRPr="00081BE6">
        <w:rPr>
          <w:rFonts w:ascii="Times New Roman" w:eastAsia="Times New Roman" w:hAnsi="Times New Roman" w:cs="Times New Roman"/>
          <w:iCs/>
          <w:sz w:val="24"/>
          <w:szCs w:val="24"/>
          <w:lang w:val="fr-FR" w:eastAsia="ro-RO"/>
        </w:rPr>
        <w:t xml:space="preserve">:  </w:t>
      </w:r>
    </w:p>
    <w:p w14:paraId="1649B5CD" w14:textId="77777777"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a) activităţi de documentare şi pregătirea datelor;  </w:t>
      </w:r>
    </w:p>
    <w:p w14:paraId="24D03DBC" w14:textId="77777777"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b) consultanţă cu firme specializate în întocmirea analizelor, dacă este cazul.  </w:t>
      </w:r>
    </w:p>
    <w:p w14:paraId="19AB03D6"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tbl>
      <w:tblPr>
        <w:tblStyle w:val="TableGrid"/>
        <w:tblW w:w="0" w:type="auto"/>
        <w:tblLook w:val="04A0" w:firstRow="1" w:lastRow="0" w:firstColumn="1" w:lastColumn="0" w:noHBand="0" w:noVBand="1"/>
      </w:tblPr>
      <w:tblGrid>
        <w:gridCol w:w="9183"/>
      </w:tblGrid>
      <w:tr w:rsidR="00684FAF" w14:paraId="1D8E29E9" w14:textId="77777777" w:rsidTr="008F0985">
        <w:trPr>
          <w:trHeight w:val="368"/>
        </w:trPr>
        <w:tc>
          <w:tcPr>
            <w:tcW w:w="9183" w:type="dxa"/>
          </w:tcPr>
          <w:p w14:paraId="50BEE3B6" w14:textId="77777777" w:rsidR="00684FAF" w:rsidRPr="006E3AAB" w:rsidRDefault="00684FAF" w:rsidP="008F0985">
            <w:pPr>
              <w:autoSpaceDE w:val="0"/>
              <w:autoSpaceDN w:val="0"/>
              <w:adjustRightInd w:val="0"/>
              <w:jc w:val="both"/>
              <w:rPr>
                <w:b/>
                <w:bCs/>
                <w:i/>
                <w:color w:val="FF0000"/>
                <w:sz w:val="24"/>
                <w:szCs w:val="24"/>
                <w:lang w:val="fr-FR" w:eastAsia="ro-RO"/>
              </w:rPr>
            </w:pPr>
            <w:r w:rsidRPr="006E3AAB">
              <w:rPr>
                <w:b/>
                <w:bCs/>
                <w:i/>
                <w:color w:val="FF0000"/>
                <w:sz w:val="24"/>
                <w:szCs w:val="24"/>
                <w:lang w:val="fr-FR" w:eastAsia="ro-RO"/>
              </w:rPr>
              <w:t>Atenție !</w:t>
            </w:r>
          </w:p>
          <w:p w14:paraId="46329515" w14:textId="13948168" w:rsidR="00684FAF" w:rsidRDefault="00684FAF" w:rsidP="008F0985">
            <w:pPr>
              <w:autoSpaceDE w:val="0"/>
              <w:autoSpaceDN w:val="0"/>
              <w:adjustRightInd w:val="0"/>
              <w:jc w:val="both"/>
              <w:rPr>
                <w:iCs/>
                <w:color w:val="1F497D"/>
                <w:sz w:val="24"/>
                <w:szCs w:val="24"/>
                <w:lang w:val="fr-FR" w:eastAsia="ro-RO"/>
              </w:rPr>
            </w:pPr>
            <w:r w:rsidRPr="006E3AAB">
              <w:rPr>
                <w:i/>
                <w:color w:val="0000FF"/>
                <w:sz w:val="24"/>
                <w:szCs w:val="24"/>
                <w:lang w:val="fr-FR" w:eastAsia="ro-RO"/>
              </w:rPr>
              <w:t>În cazul acestei activităţi aprobarea plăţii analizel</w:t>
            </w:r>
            <w:r w:rsidR="00304655">
              <w:rPr>
                <w:i/>
                <w:color w:val="0000FF"/>
                <w:sz w:val="24"/>
                <w:szCs w:val="24"/>
                <w:lang w:val="fr-FR" w:eastAsia="ro-RO"/>
              </w:rPr>
              <w:t>or</w:t>
            </w:r>
            <w:r w:rsidRPr="006E3AAB">
              <w:rPr>
                <w:i/>
                <w:color w:val="0000FF"/>
                <w:sz w:val="24"/>
                <w:szCs w:val="24"/>
                <w:lang w:val="fr-FR" w:eastAsia="ro-RO"/>
              </w:rPr>
              <w:t xml:space="preserve"> efectuate se va realiza numai după avizarea de c</w:t>
            </w:r>
            <w:r w:rsidRPr="006E3AAB">
              <w:rPr>
                <w:i/>
                <w:color w:val="0000FF"/>
                <w:sz w:val="24"/>
                <w:szCs w:val="24"/>
                <w:lang w:val="ro-RO" w:eastAsia="ro-RO"/>
              </w:rPr>
              <w:t xml:space="preserve">ătre conducerea </w:t>
            </w:r>
            <w:r w:rsidRPr="006E3AAB">
              <w:rPr>
                <w:i/>
                <w:color w:val="0000FF"/>
                <w:sz w:val="24"/>
                <w:szCs w:val="24"/>
                <w:lang w:val="fr-FR" w:eastAsia="ro-RO"/>
              </w:rPr>
              <w:t xml:space="preserve">Direcției Politici Industriale și Competitivitate a </w:t>
            </w:r>
            <w:r w:rsidR="0032643B" w:rsidRPr="006E3AAB">
              <w:rPr>
                <w:i/>
                <w:color w:val="0000FF"/>
                <w:sz w:val="24"/>
                <w:szCs w:val="24"/>
                <w:lang w:val="fr-FR" w:eastAsia="ro-RO"/>
              </w:rPr>
              <w:t>planurilor de restructurare-dezvoltare-viabilizare</w:t>
            </w:r>
            <w:r w:rsidR="00903AC7" w:rsidRPr="006E3AAB">
              <w:rPr>
                <w:i/>
                <w:color w:val="0000FF"/>
                <w:sz w:val="24"/>
                <w:szCs w:val="24"/>
                <w:lang w:val="fr-FR" w:eastAsia="ro-RO"/>
              </w:rPr>
              <w:t xml:space="preserve"> rezultate</w:t>
            </w:r>
            <w:r w:rsidR="00304655">
              <w:rPr>
                <w:i/>
                <w:color w:val="0000FF"/>
                <w:sz w:val="24"/>
                <w:szCs w:val="24"/>
                <w:lang w:val="fr-FR" w:eastAsia="ro-RO"/>
              </w:rPr>
              <w:t xml:space="preserve"> ca</w:t>
            </w:r>
            <w:r w:rsidR="00903AC7" w:rsidRPr="006E3AAB">
              <w:rPr>
                <w:i/>
                <w:color w:val="0000FF"/>
                <w:sz w:val="24"/>
                <w:szCs w:val="24"/>
                <w:lang w:val="fr-FR" w:eastAsia="ro-RO"/>
              </w:rPr>
              <w:t xml:space="preserve"> urmare </w:t>
            </w:r>
            <w:r w:rsidR="00304655">
              <w:rPr>
                <w:i/>
                <w:color w:val="0000FF"/>
                <w:sz w:val="24"/>
                <w:szCs w:val="24"/>
                <w:lang w:val="fr-FR" w:eastAsia="ro-RO"/>
              </w:rPr>
              <w:t xml:space="preserve">a </w:t>
            </w:r>
            <w:r w:rsidR="00903AC7" w:rsidRPr="006E3AAB">
              <w:rPr>
                <w:i/>
                <w:color w:val="0000FF"/>
                <w:sz w:val="24"/>
                <w:szCs w:val="24"/>
                <w:lang w:val="fr-FR" w:eastAsia="ro-RO"/>
              </w:rPr>
              <w:t>analizei</w:t>
            </w:r>
            <w:r w:rsidR="00304655">
              <w:rPr>
                <w:i/>
                <w:color w:val="0000FF"/>
                <w:sz w:val="24"/>
                <w:szCs w:val="24"/>
                <w:lang w:val="fr-FR" w:eastAsia="ro-RO"/>
              </w:rPr>
              <w:t xml:space="preserve"> efectuate.</w:t>
            </w:r>
          </w:p>
        </w:tc>
      </w:tr>
      <w:bookmarkEnd w:id="9"/>
    </w:tbl>
    <w:p w14:paraId="71EA9CF8"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75C91790" w14:textId="4F36A023" w:rsidR="00684FAF" w:rsidRPr="00392B29"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u w:val="single"/>
          <w:lang w:val="fr-FR" w:eastAsia="ro-RO"/>
        </w:rPr>
      </w:pPr>
      <w:r w:rsidRPr="001044AB">
        <w:rPr>
          <w:rFonts w:ascii="Times New Roman" w:eastAsia="Times New Roman" w:hAnsi="Times New Roman" w:cs="Times New Roman"/>
          <w:iCs/>
          <w:color w:val="1F497D"/>
          <w:sz w:val="24"/>
          <w:szCs w:val="24"/>
          <w:lang w:val="fr-FR" w:eastAsia="ro-RO"/>
        </w:rPr>
        <w:t xml:space="preserve">   </w:t>
      </w:r>
      <w:r>
        <w:rPr>
          <w:rFonts w:ascii="Times New Roman" w:eastAsia="Times New Roman" w:hAnsi="Times New Roman" w:cs="Times New Roman"/>
          <w:iCs/>
          <w:color w:val="1F497D"/>
          <w:sz w:val="24"/>
          <w:szCs w:val="24"/>
          <w:lang w:val="fr-FR" w:eastAsia="ro-RO"/>
        </w:rPr>
        <w:tab/>
      </w:r>
      <w:r w:rsidRPr="00081BE6">
        <w:rPr>
          <w:rFonts w:ascii="Times New Roman" w:eastAsia="Times New Roman" w:hAnsi="Times New Roman" w:cs="Times New Roman"/>
          <w:b/>
          <w:bCs/>
          <w:iCs/>
          <w:sz w:val="24"/>
          <w:szCs w:val="24"/>
          <w:lang w:val="fr-FR" w:eastAsia="ro-RO"/>
        </w:rPr>
        <w:t>9.</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organizarea şi amenajarea în incinta operatorilor economici, în spaţiile existente, de expoziţii şi/sau standuri de prezentare a produselor industriale</w:t>
      </w:r>
      <w:r w:rsidRPr="00081BE6">
        <w:rPr>
          <w:rFonts w:ascii="Times New Roman" w:eastAsia="Times New Roman" w:hAnsi="Times New Roman" w:cs="Times New Roman"/>
          <w:iCs/>
          <w:sz w:val="24"/>
          <w:szCs w:val="24"/>
          <w:lang w:val="fr-FR" w:eastAsia="ro-RO"/>
        </w:rPr>
        <w:t xml:space="preserve"> </w:t>
      </w:r>
      <w:r w:rsidRPr="00304655">
        <w:rPr>
          <w:rFonts w:ascii="Times New Roman" w:eastAsia="Times New Roman" w:hAnsi="Times New Roman" w:cs="Times New Roman"/>
          <w:iCs/>
          <w:sz w:val="24"/>
          <w:szCs w:val="24"/>
          <w:lang w:val="fr-FR" w:eastAsia="ro-RO"/>
        </w:rPr>
        <w:t xml:space="preserve">se </w:t>
      </w:r>
      <w:r w:rsidR="00A100F7" w:rsidRPr="00304655">
        <w:rPr>
          <w:rFonts w:ascii="Times New Roman" w:eastAsia="Times New Roman" w:hAnsi="Times New Roman" w:cs="Times New Roman"/>
          <w:iCs/>
          <w:sz w:val="24"/>
          <w:szCs w:val="24"/>
          <w:lang w:val="fr-FR" w:eastAsia="ro-RO"/>
        </w:rPr>
        <w:t>finanțează</w:t>
      </w:r>
      <w:r w:rsidRPr="00392B29">
        <w:rPr>
          <w:rFonts w:ascii="Times New Roman" w:eastAsia="Times New Roman" w:hAnsi="Times New Roman" w:cs="Times New Roman"/>
          <w:iCs/>
          <w:sz w:val="24"/>
          <w:szCs w:val="24"/>
          <w:u w:val="single"/>
          <w:lang w:val="fr-FR" w:eastAsia="ro-RO"/>
        </w:rPr>
        <w:t xml:space="preserve">:  </w:t>
      </w:r>
    </w:p>
    <w:p w14:paraId="3E99F908" w14:textId="77777777"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a) pregătirea spaţiului de expunere existent, organizarea şi amenajarea standurilor de prezentare;  </w:t>
      </w:r>
    </w:p>
    <w:p w14:paraId="33F37C5A" w14:textId="77777777"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b) prezentarea produselor: mobilier specific, videoproiector, ecran. </w:t>
      </w:r>
    </w:p>
    <w:p w14:paraId="1EF6575F" w14:textId="77777777"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w:t>
      </w:r>
    </w:p>
    <w:tbl>
      <w:tblPr>
        <w:tblStyle w:val="TableGrid"/>
        <w:tblW w:w="9468" w:type="dxa"/>
        <w:tblLook w:val="04A0" w:firstRow="1" w:lastRow="0" w:firstColumn="1" w:lastColumn="0" w:noHBand="0" w:noVBand="1"/>
      </w:tblPr>
      <w:tblGrid>
        <w:gridCol w:w="9468"/>
      </w:tblGrid>
      <w:tr w:rsidR="00684FAF" w:rsidRPr="00DC7D52" w14:paraId="25788211" w14:textId="77777777" w:rsidTr="00C2254C">
        <w:tc>
          <w:tcPr>
            <w:tcW w:w="9468" w:type="dxa"/>
          </w:tcPr>
          <w:p w14:paraId="6B82A6B5" w14:textId="492EE7CB" w:rsidR="00684FAF" w:rsidRPr="006A32AE" w:rsidRDefault="00684FAF" w:rsidP="008F0985">
            <w:pPr>
              <w:autoSpaceDE w:val="0"/>
              <w:autoSpaceDN w:val="0"/>
              <w:adjustRightInd w:val="0"/>
              <w:spacing w:after="120"/>
              <w:jc w:val="both"/>
              <w:rPr>
                <w:i/>
                <w:color w:val="FF0000"/>
                <w:sz w:val="24"/>
                <w:szCs w:val="24"/>
                <w:lang w:val="fr-FR" w:eastAsia="ro-RO"/>
              </w:rPr>
            </w:pPr>
            <w:r w:rsidRPr="006A32AE">
              <w:rPr>
                <w:i/>
                <w:color w:val="FF0000"/>
                <w:sz w:val="24"/>
                <w:szCs w:val="24"/>
                <w:lang w:val="fr-FR" w:eastAsia="ro-RO"/>
              </w:rPr>
              <w:t>Precizăr</w:t>
            </w:r>
            <w:r w:rsidR="006E3AAB" w:rsidRPr="006A32AE">
              <w:rPr>
                <w:i/>
                <w:color w:val="FF0000"/>
                <w:sz w:val="24"/>
                <w:szCs w:val="24"/>
                <w:lang w:val="fr-FR" w:eastAsia="ro-RO"/>
              </w:rPr>
              <w:t>i</w:t>
            </w:r>
            <w:r w:rsidRPr="006A32AE">
              <w:rPr>
                <w:i/>
                <w:color w:val="FF0000"/>
                <w:sz w:val="24"/>
                <w:szCs w:val="24"/>
                <w:lang w:val="fr-FR" w:eastAsia="ro-RO"/>
              </w:rPr>
              <w:t>:</w:t>
            </w:r>
          </w:p>
          <w:p w14:paraId="0E426DBC" w14:textId="5793D7CF" w:rsidR="00684FAF" w:rsidRPr="00DC7D52" w:rsidRDefault="00304655" w:rsidP="00CB49E0">
            <w:pPr>
              <w:pStyle w:val="ListParagraph"/>
              <w:numPr>
                <w:ilvl w:val="0"/>
                <w:numId w:val="23"/>
              </w:numPr>
              <w:autoSpaceDE w:val="0"/>
              <w:autoSpaceDN w:val="0"/>
              <w:adjustRightInd w:val="0"/>
              <w:spacing w:after="0" w:line="240" w:lineRule="auto"/>
              <w:ind w:left="60" w:firstLine="300"/>
              <w:jc w:val="both"/>
              <w:rPr>
                <w:rFonts w:ascii="Times New Roman" w:hAnsi="Times New Roman"/>
                <w:iCs/>
                <w:color w:val="0000FF"/>
                <w:sz w:val="24"/>
                <w:szCs w:val="24"/>
                <w:lang w:val="fr-FR" w:eastAsia="ro-RO"/>
              </w:rPr>
            </w:pPr>
            <w:r>
              <w:rPr>
                <w:rFonts w:ascii="Times New Roman" w:hAnsi="Times New Roman"/>
                <w:i/>
                <w:color w:val="0000FF"/>
                <w:sz w:val="24"/>
                <w:szCs w:val="24"/>
                <w:lang w:val="fr-FR" w:eastAsia="ro-RO"/>
              </w:rPr>
              <w:t>S</w:t>
            </w:r>
            <w:r w:rsidR="00684FAF" w:rsidRPr="006E3AAB">
              <w:rPr>
                <w:rFonts w:ascii="Times New Roman" w:hAnsi="Times New Roman"/>
                <w:i/>
                <w:color w:val="0000FF"/>
                <w:sz w:val="24"/>
                <w:szCs w:val="24"/>
                <w:lang w:val="fr-FR" w:eastAsia="ro-RO"/>
              </w:rPr>
              <w:t xml:space="preserve">e finanţează lucrări şi/sau instalaţii </w:t>
            </w:r>
            <w:r>
              <w:rPr>
                <w:rFonts w:ascii="Times New Roman" w:hAnsi="Times New Roman"/>
                <w:i/>
                <w:color w:val="0000FF"/>
                <w:sz w:val="24"/>
                <w:szCs w:val="24"/>
                <w:lang w:val="fr-FR" w:eastAsia="ro-RO"/>
              </w:rPr>
              <w:t>î</w:t>
            </w:r>
            <w:r w:rsidR="00823D73" w:rsidRPr="006E3AAB">
              <w:rPr>
                <w:rFonts w:ascii="Times New Roman" w:hAnsi="Times New Roman"/>
                <w:i/>
                <w:color w:val="0000FF"/>
                <w:sz w:val="24"/>
                <w:szCs w:val="24"/>
                <w:lang w:val="fr-FR" w:eastAsia="ro-RO"/>
              </w:rPr>
              <w:t xml:space="preserve">ntreprinderilor </w:t>
            </w:r>
            <w:r w:rsidR="00684FAF" w:rsidRPr="006E3AAB">
              <w:rPr>
                <w:rFonts w:ascii="Times New Roman" w:hAnsi="Times New Roman"/>
                <w:i/>
                <w:color w:val="0000FF"/>
                <w:sz w:val="24"/>
                <w:szCs w:val="24"/>
                <w:lang w:val="fr-FR" w:eastAsia="ro-RO"/>
              </w:rPr>
              <w:t>care dovedesc proprietatea spaţiilor unde se organizează expoziţiile, inclusiv lipsa de sarcini a acestora</w:t>
            </w:r>
            <w:r w:rsidR="00684FAF" w:rsidRPr="00DC7D52">
              <w:rPr>
                <w:rFonts w:ascii="Times New Roman" w:hAnsi="Times New Roman"/>
                <w:iCs/>
                <w:color w:val="0000FF"/>
                <w:sz w:val="24"/>
                <w:szCs w:val="24"/>
                <w:lang w:val="fr-FR" w:eastAsia="ro-RO"/>
              </w:rPr>
              <w:t>.</w:t>
            </w:r>
          </w:p>
        </w:tc>
      </w:tr>
    </w:tbl>
    <w:p w14:paraId="1B228591" w14:textId="77777777" w:rsidR="00684FAF" w:rsidRPr="001044AB"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166AD8C8" w14:textId="13CA4491"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1044AB">
        <w:rPr>
          <w:rFonts w:ascii="Times New Roman" w:eastAsia="Times New Roman" w:hAnsi="Times New Roman" w:cs="Times New Roman"/>
          <w:iCs/>
          <w:color w:val="1F497D"/>
          <w:sz w:val="24"/>
          <w:szCs w:val="24"/>
          <w:lang w:val="fr-FR" w:eastAsia="ro-RO"/>
        </w:rPr>
        <w:lastRenderedPageBreak/>
        <w:t xml:space="preserve">   </w:t>
      </w:r>
      <w:r>
        <w:rPr>
          <w:rFonts w:ascii="Times New Roman" w:eastAsia="Times New Roman" w:hAnsi="Times New Roman" w:cs="Times New Roman"/>
          <w:iCs/>
          <w:color w:val="1F497D"/>
          <w:sz w:val="24"/>
          <w:szCs w:val="24"/>
          <w:lang w:val="fr-FR" w:eastAsia="ro-RO"/>
        </w:rPr>
        <w:tab/>
      </w:r>
      <w:r w:rsidRPr="00081BE6">
        <w:rPr>
          <w:rFonts w:ascii="Times New Roman" w:eastAsia="Times New Roman" w:hAnsi="Times New Roman" w:cs="Times New Roman"/>
          <w:b/>
          <w:bCs/>
          <w:iCs/>
          <w:sz w:val="24"/>
          <w:szCs w:val="24"/>
          <w:lang w:val="fr-FR" w:eastAsia="ro-RO"/>
        </w:rPr>
        <w:t>10.</w:t>
      </w:r>
      <w:r w:rsidRPr="00081BE6">
        <w:rPr>
          <w:rFonts w:ascii="Times New Roman" w:eastAsia="Times New Roman" w:hAnsi="Times New Roman" w:cs="Times New Roman"/>
          <w:iCs/>
          <w:sz w:val="24"/>
          <w:szCs w:val="24"/>
          <w:lang w:val="fr-FR" w:eastAsia="ro-RO"/>
        </w:rPr>
        <w:t xml:space="preserve"> Pentru proiectele privind </w:t>
      </w:r>
      <w:r w:rsidRPr="00081BE6">
        <w:rPr>
          <w:rFonts w:ascii="Times New Roman" w:eastAsia="Times New Roman" w:hAnsi="Times New Roman" w:cs="Times New Roman"/>
          <w:b/>
          <w:bCs/>
          <w:iCs/>
          <w:sz w:val="24"/>
          <w:szCs w:val="24"/>
          <w:lang w:val="fr-FR" w:eastAsia="ro-RO"/>
        </w:rPr>
        <w:t>înregistrarea şi protejarea pe piaţa externă a mărcilor, desenelor şi modelelor industriale româneşti</w:t>
      </w:r>
      <w:r w:rsidRPr="00081BE6">
        <w:rPr>
          <w:rFonts w:ascii="Times New Roman" w:eastAsia="Times New Roman" w:hAnsi="Times New Roman" w:cs="Times New Roman"/>
          <w:iCs/>
          <w:sz w:val="24"/>
          <w:szCs w:val="24"/>
          <w:lang w:val="fr-FR" w:eastAsia="ro-RO"/>
        </w:rPr>
        <w:t xml:space="preserve"> se</w:t>
      </w:r>
      <w:r w:rsidR="00D27420">
        <w:rPr>
          <w:rFonts w:ascii="Times New Roman" w:eastAsia="Times New Roman" w:hAnsi="Times New Roman" w:cs="Times New Roman"/>
          <w:iCs/>
          <w:sz w:val="24"/>
          <w:szCs w:val="24"/>
          <w:lang w:val="fr-FR" w:eastAsia="ro-RO"/>
        </w:rPr>
        <w:t xml:space="preserve"> finanțează</w:t>
      </w:r>
      <w:r w:rsidRPr="00081BE6">
        <w:rPr>
          <w:rFonts w:ascii="Times New Roman" w:eastAsia="Times New Roman" w:hAnsi="Times New Roman" w:cs="Times New Roman"/>
          <w:iCs/>
          <w:sz w:val="24"/>
          <w:szCs w:val="24"/>
          <w:lang w:val="fr-FR" w:eastAsia="ro-RO"/>
        </w:rPr>
        <w:t xml:space="preserve"> cheltuieli legate de activităţile de înregistrare a mărcilor, desenelor şi modelelor industriale româneşti pe diverse pieţe.  </w:t>
      </w:r>
    </w:p>
    <w:p w14:paraId="1C0B209D" w14:textId="77777777" w:rsidR="00684FAF" w:rsidRPr="00081BE6" w:rsidRDefault="00684FAF" w:rsidP="00684FAF">
      <w:pPr>
        <w:autoSpaceDE w:val="0"/>
        <w:autoSpaceDN w:val="0"/>
        <w:adjustRightInd w:val="0"/>
        <w:spacing w:after="0" w:line="240" w:lineRule="auto"/>
        <w:jc w:val="both"/>
        <w:rPr>
          <w:rFonts w:ascii="Times New Roman" w:eastAsia="Times New Roman" w:hAnsi="Times New Roman" w:cs="Times New Roman"/>
          <w:iCs/>
          <w:sz w:val="24"/>
          <w:szCs w:val="24"/>
          <w:lang w:val="fr-FR" w:eastAsia="ro-RO"/>
        </w:rPr>
      </w:pPr>
      <w:r w:rsidRPr="00081BE6">
        <w:rPr>
          <w:rFonts w:ascii="Times New Roman" w:eastAsia="Times New Roman" w:hAnsi="Times New Roman" w:cs="Times New Roman"/>
          <w:iCs/>
          <w:sz w:val="24"/>
          <w:szCs w:val="24"/>
          <w:lang w:val="fr-FR" w:eastAsia="ro-RO"/>
        </w:rPr>
        <w:t xml:space="preserve">  </w:t>
      </w:r>
    </w:p>
    <w:tbl>
      <w:tblPr>
        <w:tblStyle w:val="TableGrid"/>
        <w:tblW w:w="9445" w:type="dxa"/>
        <w:tblLook w:val="04A0" w:firstRow="1" w:lastRow="0" w:firstColumn="1" w:lastColumn="0" w:noHBand="0" w:noVBand="1"/>
      </w:tblPr>
      <w:tblGrid>
        <w:gridCol w:w="9445"/>
      </w:tblGrid>
      <w:tr w:rsidR="00684FAF" w14:paraId="5F2E6226" w14:textId="77777777" w:rsidTr="008F0985">
        <w:tc>
          <w:tcPr>
            <w:tcW w:w="9445" w:type="dxa"/>
          </w:tcPr>
          <w:p w14:paraId="71EEE419" w14:textId="77777777" w:rsidR="00684FAF" w:rsidRDefault="00684FAF" w:rsidP="008F0985">
            <w:pPr>
              <w:autoSpaceDE w:val="0"/>
              <w:autoSpaceDN w:val="0"/>
              <w:adjustRightInd w:val="0"/>
              <w:spacing w:after="120"/>
              <w:jc w:val="both"/>
              <w:rPr>
                <w:b/>
                <w:bCs/>
                <w:i/>
                <w:iCs/>
                <w:color w:val="FF0000"/>
                <w:sz w:val="24"/>
                <w:szCs w:val="24"/>
                <w:lang w:val="ro-RO"/>
              </w:rPr>
            </w:pPr>
            <w:r w:rsidRPr="00F93665">
              <w:rPr>
                <w:b/>
                <w:bCs/>
                <w:i/>
                <w:iCs/>
                <w:color w:val="FF0000"/>
                <w:sz w:val="24"/>
                <w:szCs w:val="24"/>
                <w:lang w:val="ro-RO"/>
              </w:rPr>
              <w:t>Atenție!</w:t>
            </w:r>
          </w:p>
          <w:p w14:paraId="0EB4B1EF" w14:textId="67CD8E4C" w:rsidR="00684FAF" w:rsidRPr="006A32AE" w:rsidRDefault="00684FAF" w:rsidP="00CB49E0">
            <w:pPr>
              <w:pStyle w:val="ListParagraph"/>
              <w:numPr>
                <w:ilvl w:val="0"/>
                <w:numId w:val="26"/>
              </w:numPr>
              <w:autoSpaceDE w:val="0"/>
              <w:autoSpaceDN w:val="0"/>
              <w:adjustRightInd w:val="0"/>
              <w:spacing w:before="240" w:line="240" w:lineRule="auto"/>
              <w:ind w:left="0" w:firstLine="360"/>
              <w:jc w:val="both"/>
              <w:rPr>
                <w:rFonts w:ascii="Times New Roman" w:hAnsi="Times New Roman"/>
                <w:i/>
                <w:color w:val="1F497D"/>
                <w:sz w:val="24"/>
                <w:szCs w:val="24"/>
                <w:lang w:val="fr-FR" w:eastAsia="ro-RO"/>
              </w:rPr>
            </w:pPr>
            <w:r w:rsidRPr="006A32AE">
              <w:rPr>
                <w:rFonts w:ascii="Times New Roman" w:hAnsi="Times New Roman"/>
                <w:i/>
                <w:color w:val="0000FF"/>
                <w:sz w:val="24"/>
                <w:szCs w:val="24"/>
                <w:lang w:val="fr-FR" w:eastAsia="ro-RO"/>
              </w:rPr>
              <w:t>Acţiunile de certificare sistem şi/sau produse,</w:t>
            </w:r>
            <w:r w:rsidR="00F447E5" w:rsidRPr="006A32AE">
              <w:rPr>
                <w:rFonts w:ascii="Times New Roman" w:hAnsi="Times New Roman"/>
                <w:i/>
                <w:color w:val="0000FF"/>
                <w:sz w:val="24"/>
                <w:szCs w:val="24"/>
                <w:lang w:val="fr-FR" w:eastAsia="ro-RO"/>
              </w:rPr>
              <w:t xml:space="preserve"> </w:t>
            </w:r>
            <w:r w:rsidRPr="006A32AE">
              <w:rPr>
                <w:rFonts w:ascii="Times New Roman" w:hAnsi="Times New Roman"/>
                <w:i/>
                <w:color w:val="0000FF"/>
                <w:sz w:val="24"/>
                <w:szCs w:val="24"/>
                <w:lang w:val="fr-FR" w:eastAsia="ro-RO"/>
              </w:rPr>
              <w:t xml:space="preserve">precum </w:t>
            </w:r>
            <w:r w:rsidR="006A32AE">
              <w:rPr>
                <w:rFonts w:ascii="Times New Roman" w:hAnsi="Times New Roman"/>
                <w:i/>
                <w:color w:val="0000FF"/>
                <w:sz w:val="24"/>
                <w:szCs w:val="24"/>
                <w:lang w:val="fr-FR" w:eastAsia="ro-RO"/>
              </w:rPr>
              <w:t>ș</w:t>
            </w:r>
            <w:r w:rsidRPr="006A32AE">
              <w:rPr>
                <w:rFonts w:ascii="Times New Roman" w:hAnsi="Times New Roman"/>
                <w:i/>
                <w:color w:val="0000FF"/>
                <w:sz w:val="24"/>
                <w:szCs w:val="24"/>
                <w:lang w:val="fr-FR" w:eastAsia="ro-RO"/>
              </w:rPr>
              <w:t>i cele de acreditare ale laboratoarelor se considera finalizate când se prezintă copia certificatului;</w:t>
            </w:r>
            <w:r w:rsidRPr="006A32AE">
              <w:rPr>
                <w:rFonts w:ascii="Times New Roman" w:hAnsi="Times New Roman"/>
                <w:i/>
              </w:rPr>
              <w:t xml:space="preserve"> </w:t>
            </w:r>
            <w:r w:rsidRPr="006A32AE">
              <w:rPr>
                <w:rFonts w:ascii="Times New Roman" w:hAnsi="Times New Roman"/>
                <w:i/>
                <w:color w:val="0000FF"/>
                <w:sz w:val="24"/>
                <w:szCs w:val="24"/>
                <w:lang w:val="fr-FR" w:eastAsia="ro-RO"/>
              </w:rPr>
              <w:t>aceasta trebuie să conţină menţiunea “Conform cu originalul”, semnătura împuternicitului legal.</w:t>
            </w:r>
          </w:p>
          <w:p w14:paraId="451ACB88" w14:textId="77777777" w:rsidR="00684FAF" w:rsidRPr="006A32AE" w:rsidRDefault="00684FAF" w:rsidP="008F0985">
            <w:pPr>
              <w:pStyle w:val="ListParagraph"/>
              <w:autoSpaceDE w:val="0"/>
              <w:autoSpaceDN w:val="0"/>
              <w:adjustRightInd w:val="0"/>
              <w:spacing w:before="240" w:line="240" w:lineRule="auto"/>
              <w:jc w:val="both"/>
              <w:rPr>
                <w:rFonts w:ascii="Times New Roman" w:hAnsi="Times New Roman"/>
                <w:i/>
                <w:color w:val="0000FF"/>
                <w:sz w:val="16"/>
                <w:szCs w:val="16"/>
                <w:lang w:val="fr-FR" w:eastAsia="ro-RO"/>
              </w:rPr>
            </w:pPr>
          </w:p>
          <w:p w14:paraId="2FFEF29B" w14:textId="77777777" w:rsidR="00684FAF" w:rsidRPr="006A32AE" w:rsidRDefault="00684FAF" w:rsidP="00CB49E0">
            <w:pPr>
              <w:pStyle w:val="ListParagraph"/>
              <w:numPr>
                <w:ilvl w:val="0"/>
                <w:numId w:val="26"/>
              </w:numPr>
              <w:autoSpaceDE w:val="0"/>
              <w:autoSpaceDN w:val="0"/>
              <w:adjustRightInd w:val="0"/>
              <w:spacing w:before="240" w:line="240" w:lineRule="auto"/>
              <w:ind w:left="0" w:firstLine="360"/>
              <w:jc w:val="both"/>
              <w:rPr>
                <w:rFonts w:ascii="Times New Roman" w:hAnsi="Times New Roman"/>
                <w:i/>
                <w:color w:val="0000FF"/>
                <w:sz w:val="24"/>
                <w:szCs w:val="24"/>
                <w:lang w:val="fr-FR" w:eastAsia="ro-RO"/>
              </w:rPr>
            </w:pPr>
            <w:r w:rsidRPr="006A32AE">
              <w:rPr>
                <w:rFonts w:ascii="Times New Roman" w:hAnsi="Times New Roman"/>
                <w:i/>
                <w:color w:val="0000FF"/>
                <w:sz w:val="24"/>
                <w:szCs w:val="24"/>
                <w:lang w:val="fr-FR" w:eastAsia="ro-RO"/>
              </w:rPr>
              <w:t>Nu se acordă fonduri de la buget pentru întocmirea dosarelor de licitaţie, analiza şi/sau selecţia ofertelor, activităţi de cercetare şi proiectare.</w:t>
            </w:r>
          </w:p>
          <w:p w14:paraId="62ADE1BF" w14:textId="77777777" w:rsidR="00684FAF" w:rsidRPr="00DB7109" w:rsidRDefault="00684FAF" w:rsidP="008F0985">
            <w:pPr>
              <w:pStyle w:val="ListParagraph"/>
              <w:autoSpaceDE w:val="0"/>
              <w:autoSpaceDN w:val="0"/>
              <w:adjustRightInd w:val="0"/>
              <w:spacing w:before="240" w:line="240" w:lineRule="auto"/>
              <w:jc w:val="both"/>
              <w:rPr>
                <w:rFonts w:ascii="Times New Roman" w:hAnsi="Times New Roman"/>
                <w:iCs/>
                <w:color w:val="1F497D"/>
                <w:sz w:val="16"/>
                <w:szCs w:val="16"/>
                <w:lang w:val="fr-FR" w:eastAsia="ro-RO"/>
              </w:rPr>
            </w:pPr>
          </w:p>
          <w:p w14:paraId="43BA5A7E" w14:textId="490349C2" w:rsidR="00684FAF" w:rsidRPr="006A32AE" w:rsidRDefault="00684FAF" w:rsidP="00CB49E0">
            <w:pPr>
              <w:pStyle w:val="ListParagraph"/>
              <w:numPr>
                <w:ilvl w:val="0"/>
                <w:numId w:val="26"/>
              </w:numPr>
              <w:autoSpaceDE w:val="0"/>
              <w:autoSpaceDN w:val="0"/>
              <w:adjustRightInd w:val="0"/>
              <w:spacing w:before="240" w:line="240" w:lineRule="auto"/>
              <w:ind w:left="-30" w:firstLine="390"/>
              <w:jc w:val="both"/>
              <w:rPr>
                <w:rFonts w:ascii="Times New Roman" w:hAnsi="Times New Roman"/>
                <w:i/>
                <w:color w:val="1F497D"/>
                <w:sz w:val="24"/>
                <w:szCs w:val="24"/>
                <w:lang w:val="fr-FR" w:eastAsia="ro-RO"/>
              </w:rPr>
            </w:pPr>
            <w:r w:rsidRPr="006A32AE">
              <w:rPr>
                <w:rFonts w:ascii="Times New Roman" w:hAnsi="Times New Roman"/>
                <w:i/>
                <w:color w:val="0000FF"/>
                <w:sz w:val="24"/>
                <w:szCs w:val="24"/>
                <w:lang w:val="fr-FR" w:eastAsia="ro-RO"/>
              </w:rPr>
              <w:t xml:space="preserve">Facturile cuprind numai cheltuielile </w:t>
            </w:r>
            <w:r w:rsidR="00796337" w:rsidRPr="006A32AE">
              <w:rPr>
                <w:rFonts w:ascii="Times New Roman" w:hAnsi="Times New Roman"/>
                <w:i/>
                <w:color w:val="0000FF"/>
                <w:sz w:val="24"/>
                <w:szCs w:val="24"/>
                <w:lang w:val="fr-FR" w:eastAsia="ro-RO"/>
              </w:rPr>
              <w:t xml:space="preserve">eligibile </w:t>
            </w:r>
            <w:r w:rsidRPr="006A32AE">
              <w:rPr>
                <w:rFonts w:ascii="Times New Roman" w:hAnsi="Times New Roman"/>
                <w:i/>
                <w:color w:val="0000FF"/>
                <w:sz w:val="24"/>
                <w:szCs w:val="24"/>
                <w:lang w:val="fr-FR" w:eastAsia="ro-RO"/>
              </w:rPr>
              <w:t xml:space="preserve">aferente realizării proiectului, în caz contrar acestea nu </w:t>
            </w:r>
            <w:r w:rsidR="006A32AE">
              <w:rPr>
                <w:rFonts w:ascii="Times New Roman" w:hAnsi="Times New Roman"/>
                <w:i/>
                <w:color w:val="0000FF"/>
                <w:sz w:val="24"/>
                <w:szCs w:val="24"/>
                <w:lang w:val="fr-FR" w:eastAsia="ro-RO"/>
              </w:rPr>
              <w:t>sunt</w:t>
            </w:r>
            <w:r w:rsidRPr="006A32AE">
              <w:rPr>
                <w:rFonts w:ascii="Times New Roman" w:hAnsi="Times New Roman"/>
                <w:i/>
                <w:color w:val="0000FF"/>
                <w:sz w:val="24"/>
                <w:szCs w:val="24"/>
                <w:lang w:val="fr-FR" w:eastAsia="ro-RO"/>
              </w:rPr>
              <w:t xml:space="preserve"> decontate.</w:t>
            </w:r>
          </w:p>
        </w:tc>
      </w:tr>
    </w:tbl>
    <w:p w14:paraId="1178257F"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iCs/>
          <w:color w:val="1F497D"/>
          <w:sz w:val="24"/>
          <w:szCs w:val="24"/>
          <w:lang w:val="fr-FR" w:eastAsia="ro-RO"/>
        </w:rPr>
      </w:pPr>
    </w:p>
    <w:p w14:paraId="49433CDF" w14:textId="77777777" w:rsidR="00684FAF" w:rsidRPr="00DC7D52" w:rsidRDefault="00684FAF" w:rsidP="00684FAF">
      <w:pPr>
        <w:autoSpaceDE w:val="0"/>
        <w:autoSpaceDN w:val="0"/>
        <w:adjustRightInd w:val="0"/>
        <w:spacing w:after="0" w:line="240" w:lineRule="auto"/>
        <w:jc w:val="both"/>
        <w:rPr>
          <w:rFonts w:ascii="Times New Roman" w:eastAsia="Times New Roman" w:hAnsi="Times New Roman" w:cs="Times New Roman"/>
          <w:iCs/>
          <w:color w:val="0000FF"/>
          <w:sz w:val="24"/>
          <w:szCs w:val="24"/>
          <w:lang w:val="fr-FR" w:eastAsia="ro-RO"/>
        </w:rPr>
      </w:pPr>
    </w:p>
    <w:tbl>
      <w:tblPr>
        <w:tblStyle w:val="TableGrid"/>
        <w:tblW w:w="9445" w:type="dxa"/>
        <w:tblLook w:val="04A0" w:firstRow="1" w:lastRow="0" w:firstColumn="1" w:lastColumn="0" w:noHBand="0" w:noVBand="1"/>
      </w:tblPr>
      <w:tblGrid>
        <w:gridCol w:w="9445"/>
      </w:tblGrid>
      <w:tr w:rsidR="00684FAF" w14:paraId="2F9574F2" w14:textId="77777777" w:rsidTr="008F0985">
        <w:tc>
          <w:tcPr>
            <w:tcW w:w="9445" w:type="dxa"/>
          </w:tcPr>
          <w:p w14:paraId="338318A5" w14:textId="3B112300" w:rsidR="00684FAF" w:rsidRPr="00C363C7" w:rsidRDefault="00F91219" w:rsidP="008F0985">
            <w:pPr>
              <w:autoSpaceDE w:val="0"/>
              <w:autoSpaceDN w:val="0"/>
              <w:adjustRightInd w:val="0"/>
              <w:jc w:val="both"/>
              <w:rPr>
                <w:b/>
                <w:bCs/>
                <w:i/>
                <w:color w:val="FF0000"/>
                <w:sz w:val="24"/>
                <w:szCs w:val="24"/>
                <w:lang w:eastAsia="ro-RO"/>
              </w:rPr>
            </w:pPr>
            <w:r w:rsidRPr="00C363C7">
              <w:rPr>
                <w:b/>
                <w:bCs/>
                <w:i/>
                <w:color w:val="FF0000"/>
                <w:sz w:val="24"/>
                <w:szCs w:val="24"/>
                <w:lang w:val="fr-FR" w:eastAsia="ro-RO"/>
              </w:rPr>
              <w:t>P</w:t>
            </w:r>
            <w:r w:rsidR="00FB1D7B" w:rsidRPr="00C363C7">
              <w:rPr>
                <w:b/>
                <w:bCs/>
                <w:i/>
                <w:color w:val="FF0000"/>
                <w:sz w:val="24"/>
                <w:szCs w:val="24"/>
                <w:lang w:val="fr-FR" w:eastAsia="ro-RO"/>
              </w:rPr>
              <w:t>recizare</w:t>
            </w:r>
            <w:r w:rsidR="00FB1D7B" w:rsidRPr="00C363C7">
              <w:rPr>
                <w:b/>
                <w:bCs/>
                <w:i/>
                <w:color w:val="FF0000"/>
                <w:sz w:val="24"/>
                <w:szCs w:val="24"/>
                <w:lang w:eastAsia="ro-RO"/>
              </w:rPr>
              <w:t>:</w:t>
            </w:r>
          </w:p>
          <w:p w14:paraId="47553F6B" w14:textId="77777777" w:rsidR="00684FAF" w:rsidRPr="006A32AE" w:rsidRDefault="00684FAF" w:rsidP="008F0985">
            <w:pPr>
              <w:autoSpaceDE w:val="0"/>
              <w:autoSpaceDN w:val="0"/>
              <w:adjustRightInd w:val="0"/>
              <w:jc w:val="both"/>
              <w:rPr>
                <w:i/>
                <w:color w:val="0000FF"/>
                <w:sz w:val="24"/>
                <w:szCs w:val="24"/>
                <w:lang w:val="fr-FR" w:eastAsia="ro-RO"/>
              </w:rPr>
            </w:pPr>
            <w:r w:rsidRPr="006A32AE">
              <w:rPr>
                <w:i/>
                <w:color w:val="0000FF"/>
                <w:sz w:val="24"/>
                <w:szCs w:val="24"/>
                <w:lang w:val="fr-FR" w:eastAsia="ro-RO"/>
              </w:rPr>
              <w:t xml:space="preserve">Toate cheltuielile eligibile sunt considerate fără TVA.   </w:t>
            </w:r>
          </w:p>
          <w:p w14:paraId="2C6EBEAB" w14:textId="77777777" w:rsidR="00684FAF" w:rsidRDefault="00684FAF" w:rsidP="008F0985">
            <w:pPr>
              <w:autoSpaceDE w:val="0"/>
              <w:autoSpaceDN w:val="0"/>
              <w:adjustRightInd w:val="0"/>
              <w:jc w:val="both"/>
              <w:rPr>
                <w:b/>
                <w:bCs/>
                <w:i/>
                <w:color w:val="0000FF"/>
                <w:sz w:val="24"/>
                <w:szCs w:val="24"/>
                <w:lang w:val="fr-FR" w:eastAsia="ro-RO"/>
              </w:rPr>
            </w:pPr>
          </w:p>
        </w:tc>
      </w:tr>
    </w:tbl>
    <w:p w14:paraId="13B4450E" w14:textId="77777777" w:rsidR="00684FAF" w:rsidRDefault="00684FAF" w:rsidP="00684FAF">
      <w:pPr>
        <w:autoSpaceDE w:val="0"/>
        <w:autoSpaceDN w:val="0"/>
        <w:adjustRightInd w:val="0"/>
        <w:spacing w:after="0" w:line="240" w:lineRule="auto"/>
        <w:jc w:val="both"/>
        <w:rPr>
          <w:rFonts w:ascii="Times New Roman" w:eastAsia="Times New Roman" w:hAnsi="Times New Roman" w:cs="Times New Roman"/>
          <w:b/>
          <w:bCs/>
          <w:i/>
          <w:color w:val="0000FF"/>
          <w:sz w:val="24"/>
          <w:szCs w:val="24"/>
          <w:lang w:val="fr-FR" w:eastAsia="ro-RO"/>
        </w:rPr>
      </w:pPr>
      <w:r w:rsidRPr="00A5527E">
        <w:rPr>
          <w:rFonts w:ascii="Times New Roman" w:eastAsia="Times New Roman" w:hAnsi="Times New Roman" w:cs="Times New Roman"/>
          <w:b/>
          <w:bCs/>
          <w:i/>
          <w:color w:val="0000FF"/>
          <w:sz w:val="24"/>
          <w:szCs w:val="24"/>
          <w:lang w:val="fr-FR" w:eastAsia="ro-RO"/>
        </w:rPr>
        <w:t xml:space="preserve"> </w:t>
      </w:r>
    </w:p>
    <w:p w14:paraId="2C4E90E1" w14:textId="77777777" w:rsidR="00891D9A" w:rsidRDefault="00891D9A" w:rsidP="00684FAF">
      <w:pPr>
        <w:autoSpaceDE w:val="0"/>
        <w:autoSpaceDN w:val="0"/>
        <w:adjustRightInd w:val="0"/>
        <w:spacing w:after="0" w:line="240" w:lineRule="auto"/>
        <w:jc w:val="both"/>
        <w:rPr>
          <w:rFonts w:ascii="Times New Roman" w:eastAsia="Times New Roman" w:hAnsi="Times New Roman" w:cs="Times New Roman"/>
          <w:bCs/>
          <w:color w:val="0000FF"/>
          <w:sz w:val="24"/>
          <w:szCs w:val="24"/>
          <w:lang w:val="fr-FR" w:eastAsia="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891D9A" w:rsidRPr="00FF3F22" w14:paraId="4DFAA232" w14:textId="77777777" w:rsidTr="00894B55">
        <w:tc>
          <w:tcPr>
            <w:tcW w:w="9468" w:type="dxa"/>
            <w:shd w:val="clear" w:color="auto" w:fill="E0E0E0"/>
          </w:tcPr>
          <w:p w14:paraId="04A52149" w14:textId="5745D022" w:rsidR="00891D9A" w:rsidRPr="00FF3F22" w:rsidRDefault="00891D9A" w:rsidP="00891D9A">
            <w:pPr>
              <w:numPr>
                <w:ilvl w:val="0"/>
                <w:numId w:val="1"/>
              </w:numPr>
              <w:autoSpaceDE w:val="0"/>
              <w:autoSpaceDN w:val="0"/>
              <w:spacing w:before="120" w:after="120" w:line="240" w:lineRule="auto"/>
              <w:jc w:val="both"/>
              <w:rPr>
                <w:rFonts w:ascii="Times New Roman" w:eastAsia="Times New Roman" w:hAnsi="Times New Roman" w:cs="Times New Roman"/>
                <w:b/>
                <w:sz w:val="28"/>
                <w:szCs w:val="28"/>
                <w:lang w:val="ro-RO"/>
              </w:rPr>
            </w:pPr>
            <w:r w:rsidRPr="00891D9A">
              <w:rPr>
                <w:rFonts w:ascii="Times New Roman" w:eastAsia="Times New Roman" w:hAnsi="Times New Roman" w:cs="Times New Roman"/>
                <w:b/>
                <w:sz w:val="28"/>
                <w:szCs w:val="28"/>
                <w:lang w:val="ro-RO"/>
              </w:rPr>
              <w:t>Modalitatea de derulare a schemei de ajutor de minimis</w:t>
            </w:r>
          </w:p>
        </w:tc>
      </w:tr>
    </w:tbl>
    <w:p w14:paraId="5E165C48" w14:textId="77777777" w:rsidR="006D3FFA" w:rsidRDefault="006D3FFA" w:rsidP="00684FAF">
      <w:pPr>
        <w:autoSpaceDE w:val="0"/>
        <w:autoSpaceDN w:val="0"/>
        <w:spacing w:after="0" w:line="240" w:lineRule="auto"/>
        <w:ind w:right="-331"/>
        <w:jc w:val="both"/>
        <w:rPr>
          <w:rFonts w:ascii="Times New Roman" w:eastAsia="Times New Roman" w:hAnsi="Times New Roman" w:cs="Times New Roman"/>
          <w:b/>
          <w:bCs/>
          <w:sz w:val="24"/>
          <w:szCs w:val="24"/>
          <w:lang w:val="ro-RO"/>
        </w:rPr>
      </w:pPr>
    </w:p>
    <w:p w14:paraId="1137A881" w14:textId="0B15CAEB" w:rsidR="00684FAF" w:rsidRPr="006A32AE"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6A32AE">
        <w:rPr>
          <w:rFonts w:ascii="Times New Roman" w:eastAsia="Times New Roman" w:hAnsi="Times New Roman" w:cs="Times New Roman"/>
          <w:sz w:val="24"/>
          <w:szCs w:val="24"/>
          <w:lang w:val="ro-RO"/>
        </w:rPr>
        <w:t>Administrator al schemei de ajutor de minimis este Ministerul Economiei, prin Direcția Politici Industriale și Competitivitate, pentru gestionarea fondurilor destinate Programului de creștere a competitivității produselor industriale. </w:t>
      </w:r>
    </w:p>
    <w:p w14:paraId="1F481091"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p>
    <w:p w14:paraId="2AB04AE4"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xml:space="preserve">Procedura de implementare şi derulare a schemei de ajutor de minimis se desfăşoară după cum urmează:  </w:t>
      </w:r>
    </w:p>
    <w:p w14:paraId="4835D9DB"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a</w:t>
      </w:r>
      <w:r w:rsidRPr="00081BE6">
        <w:rPr>
          <w:rFonts w:ascii="Times New Roman" w:eastAsia="Times New Roman" w:hAnsi="Times New Roman" w:cs="Times New Roman"/>
          <w:b/>
          <w:bCs/>
          <w:sz w:val="24"/>
          <w:szCs w:val="24"/>
          <w:lang w:val="ro-RO"/>
        </w:rPr>
        <w:t>)</w:t>
      </w:r>
      <w:r w:rsidRPr="00081BE6">
        <w:rPr>
          <w:rFonts w:ascii="Times New Roman" w:eastAsia="Times New Roman" w:hAnsi="Times New Roman" w:cs="Times New Roman"/>
          <w:sz w:val="24"/>
          <w:szCs w:val="24"/>
          <w:lang w:val="ro-RO"/>
        </w:rPr>
        <w:t xml:space="preserve"> lansarea cererii de propuneri</w:t>
      </w:r>
      <w:r w:rsidRPr="007F35ED">
        <w:rPr>
          <w:rFonts w:ascii="Times New Roman" w:eastAsia="Times New Roman" w:hAnsi="Times New Roman" w:cs="Times New Roman"/>
          <w:sz w:val="24"/>
          <w:szCs w:val="24"/>
          <w:lang w:val="ro-RO"/>
        </w:rPr>
        <w:t xml:space="preserve"> de proiecte;  </w:t>
      </w:r>
    </w:p>
    <w:p w14:paraId="54F375E8"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b)</w:t>
      </w:r>
      <w:r w:rsidRPr="007F35ED">
        <w:rPr>
          <w:rFonts w:ascii="Times New Roman" w:eastAsia="Times New Roman" w:hAnsi="Times New Roman" w:cs="Times New Roman"/>
          <w:sz w:val="24"/>
          <w:szCs w:val="24"/>
          <w:lang w:val="ro-RO"/>
        </w:rPr>
        <w:t xml:space="preserve"> primirea şi înregistrarea cererilor de finanţare;  </w:t>
      </w:r>
    </w:p>
    <w:p w14:paraId="1AFF2CD6"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c)</w:t>
      </w:r>
      <w:r w:rsidRPr="007F35ED">
        <w:rPr>
          <w:rFonts w:ascii="Times New Roman" w:eastAsia="Times New Roman" w:hAnsi="Times New Roman" w:cs="Times New Roman"/>
          <w:sz w:val="24"/>
          <w:szCs w:val="24"/>
          <w:lang w:val="ro-RO"/>
        </w:rPr>
        <w:t xml:space="preserve"> verificarea administrativă, respectiv conformitatea cererilor şi a documentelor însoţitoare;  </w:t>
      </w:r>
    </w:p>
    <w:p w14:paraId="4A67C244"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d)</w:t>
      </w:r>
      <w:r w:rsidRPr="007F35ED">
        <w:rPr>
          <w:rFonts w:ascii="Times New Roman" w:eastAsia="Times New Roman" w:hAnsi="Times New Roman" w:cs="Times New Roman"/>
          <w:sz w:val="24"/>
          <w:szCs w:val="24"/>
          <w:lang w:val="ro-RO"/>
        </w:rPr>
        <w:t xml:space="preserve"> verificarea eligibilităţii beneficiarilor şi proiectelor, în ordinea înregistrării acestora la registratura Ministerului Economiei;  </w:t>
      </w:r>
    </w:p>
    <w:p w14:paraId="09949135"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e)</w:t>
      </w:r>
      <w:r w:rsidRPr="007F35ED">
        <w:rPr>
          <w:rFonts w:ascii="Times New Roman" w:eastAsia="Times New Roman" w:hAnsi="Times New Roman" w:cs="Times New Roman"/>
          <w:sz w:val="24"/>
          <w:szCs w:val="24"/>
          <w:lang w:val="ro-RO"/>
        </w:rPr>
        <w:t xml:space="preserve"> selecţia proiectelor de către Comisie;  </w:t>
      </w:r>
    </w:p>
    <w:p w14:paraId="23936450"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f)</w:t>
      </w:r>
      <w:r w:rsidRPr="007F35ED">
        <w:rPr>
          <w:rFonts w:ascii="Times New Roman" w:eastAsia="Times New Roman" w:hAnsi="Times New Roman" w:cs="Times New Roman"/>
          <w:sz w:val="24"/>
          <w:szCs w:val="24"/>
          <w:lang w:val="ro-RO"/>
        </w:rPr>
        <w:t xml:space="preserve"> informarea în scris a întreprinderilor beneficiare cu privire la valoarea ajutorului de minimis acordat şi caracterul de minimis al acestuia, în baza prezentei scheme de ajutor de minimis, elaborată în conformitate cu prevederile Regulamentului; </w:t>
      </w:r>
    </w:p>
    <w:p w14:paraId="687C2488"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g)</w:t>
      </w:r>
      <w:r w:rsidRPr="007F35ED">
        <w:rPr>
          <w:rFonts w:ascii="Times New Roman" w:eastAsia="Times New Roman" w:hAnsi="Times New Roman" w:cs="Times New Roman"/>
          <w:sz w:val="24"/>
          <w:szCs w:val="24"/>
          <w:lang w:val="ro-RO"/>
        </w:rPr>
        <w:t xml:space="preserve"> întocmirea şi semnarea contractelor de finanţare;  </w:t>
      </w:r>
    </w:p>
    <w:p w14:paraId="7D925C94"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h)</w:t>
      </w:r>
      <w:r w:rsidRPr="007F35ED">
        <w:rPr>
          <w:rFonts w:ascii="Times New Roman" w:eastAsia="Times New Roman" w:hAnsi="Times New Roman" w:cs="Times New Roman"/>
          <w:sz w:val="24"/>
          <w:szCs w:val="24"/>
          <w:lang w:val="ro-RO"/>
        </w:rPr>
        <w:t xml:space="preserve"> demararea implementării proiectelor;  </w:t>
      </w:r>
    </w:p>
    <w:p w14:paraId="72F69E89"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i)</w:t>
      </w:r>
      <w:r w:rsidRPr="007F35ED">
        <w:rPr>
          <w:rFonts w:ascii="Times New Roman" w:eastAsia="Times New Roman" w:hAnsi="Times New Roman" w:cs="Times New Roman"/>
          <w:sz w:val="24"/>
          <w:szCs w:val="24"/>
          <w:lang w:val="ro-RO"/>
        </w:rPr>
        <w:t xml:space="preserve"> depunerea cererii/cererilor de rambursare, însoţită/însoţite de documentele justificative pentru etapa/etapele efectuată/efectuate;  </w:t>
      </w:r>
    </w:p>
    <w:p w14:paraId="7A2CE8E0"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j)</w:t>
      </w:r>
      <w:r w:rsidRPr="007F35ED">
        <w:rPr>
          <w:rFonts w:ascii="Times New Roman" w:eastAsia="Times New Roman" w:hAnsi="Times New Roman" w:cs="Times New Roman"/>
          <w:sz w:val="24"/>
          <w:szCs w:val="24"/>
          <w:lang w:val="ro-RO"/>
        </w:rPr>
        <w:t xml:space="preserve"> acordarea finanţării nerambursabile - se face de către Direcţia Politici Industriale şi Competitivitate şi Direcţia Economică, numai pe bază de documente justificative şi după verificarea cheltuielilor;  </w:t>
      </w:r>
    </w:p>
    <w:p w14:paraId="27EEC400" w14:textId="77777777" w:rsidR="00684FAF" w:rsidRPr="007F35ED"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k)</w:t>
      </w:r>
      <w:r w:rsidRPr="007F35ED">
        <w:rPr>
          <w:rFonts w:ascii="Times New Roman" w:eastAsia="Times New Roman" w:hAnsi="Times New Roman" w:cs="Times New Roman"/>
          <w:sz w:val="24"/>
          <w:szCs w:val="24"/>
          <w:lang w:val="ro-RO"/>
        </w:rPr>
        <w:t xml:space="preserve"> monitorizarea derulării proiectelor conform prevederilor contractuale;  </w:t>
      </w:r>
    </w:p>
    <w:p w14:paraId="0DE1F9C3" w14:textId="1E317703" w:rsidR="00684FAF"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r w:rsidRPr="007F35ED">
        <w:rPr>
          <w:rFonts w:ascii="Times New Roman" w:eastAsia="Times New Roman" w:hAnsi="Times New Roman" w:cs="Times New Roman"/>
          <w:sz w:val="24"/>
          <w:szCs w:val="24"/>
          <w:lang w:val="ro-RO"/>
        </w:rPr>
        <w:t>   </w:t>
      </w:r>
      <w:r w:rsidRPr="007F35ED">
        <w:rPr>
          <w:rFonts w:ascii="Times New Roman" w:eastAsia="Times New Roman" w:hAnsi="Times New Roman" w:cs="Times New Roman"/>
          <w:b/>
          <w:bCs/>
          <w:sz w:val="24"/>
          <w:szCs w:val="24"/>
          <w:lang w:val="ro-RO"/>
        </w:rPr>
        <w:t>l)</w:t>
      </w:r>
      <w:r w:rsidRPr="007F35ED">
        <w:rPr>
          <w:rFonts w:ascii="Times New Roman" w:eastAsia="Times New Roman" w:hAnsi="Times New Roman" w:cs="Times New Roman"/>
          <w:sz w:val="24"/>
          <w:szCs w:val="24"/>
          <w:lang w:val="ro-RO"/>
        </w:rPr>
        <w:t xml:space="preserve"> verificarea la beneficiari a implementării proiectelor, conform contractelor de finanțare semnate.</w:t>
      </w:r>
    </w:p>
    <w:p w14:paraId="6AAF7844" w14:textId="68A5C229" w:rsidR="0025664A" w:rsidRDefault="0025664A" w:rsidP="00684FAF">
      <w:pPr>
        <w:autoSpaceDE w:val="0"/>
        <w:autoSpaceDN w:val="0"/>
        <w:spacing w:after="0" w:line="240" w:lineRule="auto"/>
        <w:ind w:right="-331"/>
        <w:jc w:val="both"/>
        <w:rPr>
          <w:rFonts w:ascii="Times New Roman" w:eastAsia="Times New Roman" w:hAnsi="Times New Roman" w:cs="Times New Roman"/>
          <w:sz w:val="24"/>
          <w:szCs w:val="24"/>
          <w:lang w:val="ro-RO"/>
        </w:rPr>
      </w:pPr>
    </w:p>
    <w:p w14:paraId="3A168998" w14:textId="0DA958E0" w:rsidR="0025664A" w:rsidRDefault="0025664A" w:rsidP="00684FAF">
      <w:pPr>
        <w:autoSpaceDE w:val="0"/>
        <w:autoSpaceDN w:val="0"/>
        <w:spacing w:after="0" w:line="240" w:lineRule="auto"/>
        <w:ind w:right="-331"/>
        <w:jc w:val="both"/>
        <w:rPr>
          <w:rFonts w:ascii="Times New Roman" w:eastAsia="Times New Roman" w:hAnsi="Times New Roman" w:cs="Times New Roman"/>
          <w:sz w:val="24"/>
          <w:szCs w:val="24"/>
          <w:lang w:val="ro-RO"/>
        </w:rPr>
      </w:pPr>
    </w:p>
    <w:p w14:paraId="34C335E2" w14:textId="77777777" w:rsidR="0025664A" w:rsidRPr="007F35ED" w:rsidRDefault="0025664A" w:rsidP="00684FAF">
      <w:pPr>
        <w:autoSpaceDE w:val="0"/>
        <w:autoSpaceDN w:val="0"/>
        <w:spacing w:after="0" w:line="240" w:lineRule="auto"/>
        <w:ind w:right="-331"/>
        <w:jc w:val="both"/>
        <w:rPr>
          <w:rFonts w:ascii="Times New Roman" w:eastAsia="Times New Roman" w:hAnsi="Times New Roman" w:cs="Times New Roman"/>
          <w:sz w:val="24"/>
          <w:szCs w:val="24"/>
          <w:lang w:val="ro-RO"/>
        </w:rPr>
      </w:pPr>
    </w:p>
    <w:p w14:paraId="31376570" w14:textId="77777777" w:rsidR="00684FAF" w:rsidRPr="00FF3F22"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3EB88275" w14:textId="77777777" w:rsidTr="00080F4F">
        <w:tc>
          <w:tcPr>
            <w:tcW w:w="9648" w:type="dxa"/>
            <w:shd w:val="clear" w:color="auto" w:fill="E0E0E0"/>
          </w:tcPr>
          <w:p w14:paraId="353B4AFC" w14:textId="5D18CA20" w:rsidR="00684FAF" w:rsidRPr="00FF3F22" w:rsidRDefault="00891D9A" w:rsidP="008F0985">
            <w:pPr>
              <w:numPr>
                <w:ilvl w:val="0"/>
                <w:numId w:val="1"/>
              </w:numPr>
              <w:autoSpaceDE w:val="0"/>
              <w:autoSpaceDN w:val="0"/>
              <w:spacing w:before="120" w:after="120" w:line="240" w:lineRule="auto"/>
              <w:jc w:val="both"/>
              <w:rPr>
                <w:rFonts w:ascii="Times New Roman" w:eastAsia="Times New Roman" w:hAnsi="Times New Roman" w:cs="Times New Roman"/>
                <w:b/>
                <w:sz w:val="28"/>
                <w:szCs w:val="28"/>
                <w:lang w:val="ro-RO"/>
              </w:rPr>
            </w:pPr>
            <w:bookmarkStart w:id="10" w:name="_Hlk114151725"/>
            <w:bookmarkStart w:id="11" w:name="_Hlk113453576"/>
            <w:r>
              <w:rPr>
                <w:rFonts w:ascii="Times New Roman" w:eastAsia="Times New Roman" w:hAnsi="Times New Roman" w:cs="Times New Roman"/>
                <w:b/>
                <w:sz w:val="28"/>
                <w:szCs w:val="28"/>
                <w:lang w:val="ro-RO"/>
              </w:rPr>
              <w:t xml:space="preserve"> </w:t>
            </w:r>
            <w:r w:rsidR="00684FAF" w:rsidRPr="00FF3F22">
              <w:rPr>
                <w:rFonts w:ascii="Times New Roman" w:eastAsia="Times New Roman" w:hAnsi="Times New Roman" w:cs="Times New Roman"/>
                <w:b/>
                <w:sz w:val="28"/>
                <w:szCs w:val="28"/>
                <w:lang w:val="ro-RO"/>
              </w:rPr>
              <w:t xml:space="preserve">Documente care trebuie să însoţească cererea </w:t>
            </w:r>
            <w:r w:rsidR="00684FAF">
              <w:rPr>
                <w:rFonts w:ascii="Times New Roman" w:eastAsia="Times New Roman" w:hAnsi="Times New Roman" w:cs="Times New Roman"/>
                <w:b/>
                <w:sz w:val="28"/>
                <w:szCs w:val="28"/>
                <w:lang w:val="ro-RO"/>
              </w:rPr>
              <w:t>de</w:t>
            </w:r>
            <w:r w:rsidR="00684FAF" w:rsidRPr="00FF3F22">
              <w:rPr>
                <w:rFonts w:ascii="Times New Roman" w:eastAsia="Times New Roman" w:hAnsi="Times New Roman" w:cs="Times New Roman"/>
                <w:b/>
                <w:sz w:val="28"/>
                <w:szCs w:val="28"/>
                <w:lang w:val="ro-RO"/>
              </w:rPr>
              <w:t xml:space="preserve"> f</w:t>
            </w:r>
            <w:r w:rsidR="00684FAF">
              <w:rPr>
                <w:rFonts w:ascii="Times New Roman" w:eastAsia="Times New Roman" w:hAnsi="Times New Roman" w:cs="Times New Roman"/>
                <w:b/>
                <w:sz w:val="28"/>
                <w:szCs w:val="28"/>
                <w:lang w:val="ro-RO"/>
              </w:rPr>
              <w:t>i</w:t>
            </w:r>
            <w:r w:rsidR="00684FAF" w:rsidRPr="00FF3F22">
              <w:rPr>
                <w:rFonts w:ascii="Times New Roman" w:eastAsia="Times New Roman" w:hAnsi="Times New Roman" w:cs="Times New Roman"/>
                <w:b/>
                <w:sz w:val="28"/>
                <w:szCs w:val="28"/>
                <w:lang w:val="ro-RO"/>
              </w:rPr>
              <w:t xml:space="preserve">nanțare </w:t>
            </w:r>
            <w:bookmarkEnd w:id="10"/>
          </w:p>
        </w:tc>
      </w:tr>
      <w:bookmarkEnd w:id="11"/>
    </w:tbl>
    <w:p w14:paraId="4771A556" w14:textId="77777777" w:rsidR="00684FAF"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p>
    <w:p w14:paraId="6DE09E1E" w14:textId="46EA4345" w:rsidR="00684FAF" w:rsidRPr="00147E27" w:rsidRDefault="00684FAF" w:rsidP="00684FAF">
      <w:pPr>
        <w:autoSpaceDE w:val="0"/>
        <w:autoSpaceDN w:val="0"/>
        <w:spacing w:after="120" w:line="240" w:lineRule="auto"/>
        <w:ind w:right="-331"/>
        <w:jc w:val="both"/>
        <w:rPr>
          <w:rFonts w:ascii="Times New Roman" w:eastAsia="Times New Roman" w:hAnsi="Times New Roman" w:cs="Times New Roman"/>
          <w:sz w:val="24"/>
          <w:szCs w:val="24"/>
          <w:lang w:val="ro-RO"/>
        </w:rPr>
      </w:pPr>
      <w:r w:rsidRPr="007D65B3">
        <w:rPr>
          <w:rFonts w:ascii="Times New Roman" w:eastAsia="Times New Roman" w:hAnsi="Times New Roman" w:cs="Times New Roman"/>
          <w:sz w:val="24"/>
          <w:szCs w:val="24"/>
          <w:lang w:val="ro-RO"/>
        </w:rPr>
        <w:t>Pentru a beneficia de ajutorul acordat prin prezenta schemă de ajutor de minimis, solicitantul  depune la registratura Ministerului Economiei o cerere de finanţare,</w:t>
      </w:r>
      <w:r>
        <w:rPr>
          <w:rFonts w:ascii="Times New Roman" w:eastAsia="Times New Roman" w:hAnsi="Times New Roman" w:cs="Times New Roman"/>
          <w:sz w:val="24"/>
          <w:szCs w:val="24"/>
          <w:lang w:val="ro-RO"/>
        </w:rPr>
        <w:t xml:space="preserve"> </w:t>
      </w:r>
      <w:r w:rsidRPr="00147E27">
        <w:rPr>
          <w:rFonts w:ascii="Times New Roman" w:eastAsia="Times New Roman" w:hAnsi="Times New Roman" w:cs="Times New Roman"/>
          <w:sz w:val="24"/>
          <w:szCs w:val="24"/>
          <w:lang w:val="ro-RO"/>
        </w:rPr>
        <w:t xml:space="preserve">întocmită conform modelului prevăzut în </w:t>
      </w:r>
      <w:r w:rsidRPr="00FD4642">
        <w:rPr>
          <w:rFonts w:ascii="Times New Roman" w:eastAsia="Times New Roman" w:hAnsi="Times New Roman" w:cs="Times New Roman"/>
          <w:sz w:val="24"/>
          <w:szCs w:val="24"/>
          <w:lang w:val="ro-RO"/>
        </w:rPr>
        <w:t>anexa nr.</w:t>
      </w:r>
      <w:r w:rsidR="00AD3379">
        <w:rPr>
          <w:rFonts w:ascii="Times New Roman" w:eastAsia="Times New Roman" w:hAnsi="Times New Roman" w:cs="Times New Roman"/>
          <w:sz w:val="24"/>
          <w:szCs w:val="24"/>
          <w:lang w:val="ro-RO"/>
        </w:rPr>
        <w:t xml:space="preserve"> </w:t>
      </w:r>
      <w:r w:rsidRPr="00FD4642">
        <w:rPr>
          <w:rFonts w:ascii="Times New Roman" w:eastAsia="Times New Roman" w:hAnsi="Times New Roman" w:cs="Times New Roman"/>
          <w:sz w:val="24"/>
          <w:szCs w:val="24"/>
          <w:lang w:val="ro-RO"/>
        </w:rPr>
        <w:t>1</w:t>
      </w:r>
      <w:r w:rsidR="002749A3">
        <w:rPr>
          <w:rFonts w:ascii="Times New Roman" w:eastAsia="Times New Roman" w:hAnsi="Times New Roman" w:cs="Times New Roman"/>
          <w:sz w:val="24"/>
          <w:szCs w:val="24"/>
          <w:lang w:val="ro-RO"/>
        </w:rPr>
        <w:t xml:space="preserve"> la prezentul ghid</w:t>
      </w:r>
      <w:r w:rsidRPr="00147E27">
        <w:rPr>
          <w:rFonts w:ascii="Times New Roman" w:eastAsia="Times New Roman" w:hAnsi="Times New Roman" w:cs="Times New Roman"/>
          <w:sz w:val="24"/>
          <w:szCs w:val="24"/>
          <w:lang w:val="ro-RO"/>
        </w:rPr>
        <w:t>, însoţită de următoarele documente:</w:t>
      </w:r>
    </w:p>
    <w:p w14:paraId="6EF25269" w14:textId="0D27E991" w:rsidR="00684FAF" w:rsidRPr="00B262DC" w:rsidRDefault="008C1083" w:rsidP="00CB49E0">
      <w:pPr>
        <w:pStyle w:val="ListParagraph"/>
        <w:numPr>
          <w:ilvl w:val="3"/>
          <w:numId w:val="14"/>
        </w:numPr>
        <w:spacing w:after="120" w:line="240" w:lineRule="auto"/>
        <w:ind w:left="0" w:right="-346" w:firstLine="0"/>
        <w:contextualSpacing w:val="0"/>
        <w:jc w:val="both"/>
        <w:rPr>
          <w:rFonts w:ascii="Times New Roman" w:hAnsi="Times New Roman"/>
          <w:i/>
          <w:iCs/>
          <w:sz w:val="24"/>
          <w:szCs w:val="24"/>
          <w:lang w:val="pt-BR"/>
        </w:rPr>
      </w:pPr>
      <w:r>
        <w:rPr>
          <w:rFonts w:ascii="Times New Roman" w:hAnsi="Times New Roman"/>
          <w:b/>
          <w:bCs/>
          <w:sz w:val="24"/>
          <w:szCs w:val="24"/>
          <w:lang w:val="pt-BR"/>
        </w:rPr>
        <w:t xml:space="preserve">a) </w:t>
      </w:r>
      <w:r w:rsidR="00684FAF" w:rsidRPr="00B92F65">
        <w:rPr>
          <w:rFonts w:ascii="Times New Roman" w:hAnsi="Times New Roman"/>
          <w:b/>
          <w:bCs/>
          <w:sz w:val="24"/>
          <w:szCs w:val="24"/>
          <w:lang w:val="pt-BR"/>
        </w:rPr>
        <w:t>certificat constatator</w:t>
      </w:r>
      <w:r w:rsidR="00C96323">
        <w:rPr>
          <w:rFonts w:ascii="Times New Roman" w:hAnsi="Times New Roman"/>
          <w:b/>
          <w:bCs/>
          <w:sz w:val="24"/>
          <w:szCs w:val="24"/>
          <w:lang w:val="pt-BR"/>
        </w:rPr>
        <w:t xml:space="preserve"> extins</w:t>
      </w:r>
      <w:r w:rsidR="00D33875">
        <w:rPr>
          <w:rFonts w:ascii="Times New Roman" w:hAnsi="Times New Roman"/>
          <w:b/>
          <w:bCs/>
          <w:sz w:val="24"/>
          <w:szCs w:val="24"/>
          <w:lang w:val="pt-BR"/>
        </w:rPr>
        <w:t xml:space="preserve">, </w:t>
      </w:r>
      <w:r w:rsidR="000E6EA3">
        <w:rPr>
          <w:rFonts w:ascii="Times New Roman" w:hAnsi="Times New Roman"/>
          <w:b/>
          <w:bCs/>
          <w:sz w:val="24"/>
          <w:szCs w:val="24"/>
          <w:lang w:val="pt-BR"/>
        </w:rPr>
        <w:t>în cazul micro</w:t>
      </w:r>
      <w:r w:rsidR="006A32AE">
        <w:rPr>
          <w:rFonts w:ascii="Times New Roman" w:hAnsi="Times New Roman"/>
          <w:b/>
          <w:bCs/>
          <w:sz w:val="24"/>
          <w:szCs w:val="24"/>
          <w:lang w:val="pt-BR"/>
        </w:rPr>
        <w:t>î</w:t>
      </w:r>
      <w:r w:rsidR="000E6EA3">
        <w:rPr>
          <w:rFonts w:ascii="Times New Roman" w:hAnsi="Times New Roman"/>
          <w:b/>
          <w:bCs/>
          <w:sz w:val="24"/>
          <w:szCs w:val="24"/>
          <w:lang w:val="pt-BR"/>
        </w:rPr>
        <w:t xml:space="preserve">ntreprinderilor, </w:t>
      </w:r>
      <w:r w:rsidR="006A32AE">
        <w:rPr>
          <w:rFonts w:ascii="Times New Roman" w:hAnsi="Times New Roman"/>
          <w:b/>
          <w:bCs/>
          <w:sz w:val="24"/>
          <w:szCs w:val="24"/>
          <w:lang w:val="pt-BR"/>
        </w:rPr>
        <w:t>î</w:t>
      </w:r>
      <w:r w:rsidR="000E6EA3">
        <w:rPr>
          <w:rFonts w:ascii="Times New Roman" w:hAnsi="Times New Roman"/>
          <w:b/>
          <w:bCs/>
          <w:sz w:val="24"/>
          <w:szCs w:val="24"/>
          <w:lang w:val="pt-BR"/>
        </w:rPr>
        <w:t>ntreprinderilor mici, mijlocii și mari</w:t>
      </w:r>
      <w:r w:rsidR="00C96323">
        <w:rPr>
          <w:rFonts w:ascii="Times New Roman" w:hAnsi="Times New Roman"/>
          <w:b/>
          <w:bCs/>
          <w:sz w:val="24"/>
          <w:szCs w:val="24"/>
          <w:lang w:val="pt-BR"/>
        </w:rPr>
        <w:t>,</w:t>
      </w:r>
      <w:r w:rsidR="00684FAF" w:rsidRPr="00B92F65">
        <w:rPr>
          <w:rFonts w:ascii="Times New Roman" w:hAnsi="Times New Roman"/>
          <w:sz w:val="24"/>
          <w:szCs w:val="24"/>
          <w:lang w:val="pt-BR"/>
        </w:rPr>
        <w:t xml:space="preserve"> </w:t>
      </w:r>
      <w:r w:rsidR="00F0476F">
        <w:rPr>
          <w:rFonts w:ascii="Times New Roman" w:hAnsi="Times New Roman"/>
          <w:sz w:val="24"/>
          <w:szCs w:val="24"/>
          <w:lang w:val="pt-BR"/>
        </w:rPr>
        <w:t>societăți</w:t>
      </w:r>
      <w:r w:rsidR="009D094A">
        <w:rPr>
          <w:rFonts w:ascii="Times New Roman" w:hAnsi="Times New Roman"/>
          <w:sz w:val="24"/>
          <w:szCs w:val="24"/>
          <w:lang w:val="pt-BR"/>
        </w:rPr>
        <w:t>lor</w:t>
      </w:r>
      <w:r w:rsidR="00F0476F">
        <w:rPr>
          <w:rFonts w:ascii="Times New Roman" w:hAnsi="Times New Roman"/>
          <w:sz w:val="24"/>
          <w:szCs w:val="24"/>
          <w:lang w:val="pt-BR"/>
        </w:rPr>
        <w:t xml:space="preserve"> cooperati</w:t>
      </w:r>
      <w:r w:rsidR="002705BE">
        <w:rPr>
          <w:rFonts w:ascii="Times New Roman" w:hAnsi="Times New Roman"/>
          <w:sz w:val="24"/>
          <w:szCs w:val="24"/>
          <w:lang w:val="pt-BR"/>
        </w:rPr>
        <w:t>v</w:t>
      </w:r>
      <w:r w:rsidR="00F0476F">
        <w:rPr>
          <w:rFonts w:ascii="Times New Roman" w:hAnsi="Times New Roman"/>
          <w:sz w:val="24"/>
          <w:szCs w:val="24"/>
          <w:lang w:val="pt-BR"/>
        </w:rPr>
        <w:t>e</w:t>
      </w:r>
      <w:r w:rsidR="002705BE">
        <w:rPr>
          <w:rFonts w:ascii="Times New Roman" w:hAnsi="Times New Roman"/>
          <w:sz w:val="24"/>
          <w:szCs w:val="24"/>
          <w:lang w:val="pt-BR"/>
        </w:rPr>
        <w:t xml:space="preserve">, </w:t>
      </w:r>
      <w:r w:rsidR="00684FAF" w:rsidRPr="00B92F65">
        <w:rPr>
          <w:rFonts w:ascii="Times New Roman" w:hAnsi="Times New Roman"/>
          <w:sz w:val="24"/>
          <w:szCs w:val="24"/>
          <w:lang w:val="pt-BR"/>
        </w:rPr>
        <w:t>eliberat cu cel mult 10 zile lucrătoare înainte de data înregistrării cererii de finan</w:t>
      </w:r>
      <w:r w:rsidR="00684FAF" w:rsidRPr="00B92F65">
        <w:rPr>
          <w:rFonts w:ascii="Times New Roman" w:hAnsi="Times New Roman"/>
          <w:sz w:val="24"/>
          <w:szCs w:val="24"/>
          <w:lang w:val="ro-RO"/>
        </w:rPr>
        <w:t>țare</w:t>
      </w:r>
      <w:r w:rsidR="00684FAF" w:rsidRPr="00B92F65">
        <w:rPr>
          <w:rFonts w:ascii="Times New Roman" w:hAnsi="Times New Roman"/>
          <w:sz w:val="24"/>
          <w:szCs w:val="24"/>
          <w:lang w:val="pt-BR"/>
        </w:rPr>
        <w:t xml:space="preserve">, fie în original, emis de Oficiul Registrului Comerţului de pe lângă tribunalul unde îşi are sediul întreprinderea, fie electronic, cu informații obținute de pe portalul de servicii al Oficiului Național al Registrului Comerțului; </w:t>
      </w:r>
    </w:p>
    <w:p w14:paraId="50076FED" w14:textId="2B0FF2DD" w:rsidR="00761367" w:rsidRDefault="00B061FF" w:rsidP="00C363C7">
      <w:pPr>
        <w:pStyle w:val="ListParagraph"/>
        <w:spacing w:after="120" w:line="240" w:lineRule="auto"/>
        <w:ind w:left="0" w:right="-346" w:firstLine="720"/>
        <w:contextualSpacing w:val="0"/>
        <w:jc w:val="both"/>
        <w:rPr>
          <w:rFonts w:ascii="Times New Roman" w:hAnsi="Times New Roman"/>
          <w:sz w:val="24"/>
          <w:szCs w:val="24"/>
          <w:lang w:val="pt-BR"/>
        </w:rPr>
      </w:pPr>
      <w:r>
        <w:rPr>
          <w:rFonts w:ascii="Times New Roman" w:hAnsi="Times New Roman"/>
          <w:sz w:val="24"/>
          <w:szCs w:val="24"/>
          <w:lang w:val="pt-BR"/>
        </w:rPr>
        <w:t xml:space="preserve">b) </w:t>
      </w:r>
      <w:r w:rsidR="00071BBD" w:rsidRPr="00071BBD">
        <w:rPr>
          <w:rFonts w:ascii="Times New Roman" w:hAnsi="Times New Roman"/>
          <w:sz w:val="24"/>
          <w:szCs w:val="24"/>
          <w:lang w:val="pt-BR"/>
        </w:rPr>
        <w:t>certificatul de  înscriere în  Registrul Asociațiilor și Fundaților, conform Ordonanț</w:t>
      </w:r>
      <w:r w:rsidR="009D094A">
        <w:rPr>
          <w:rFonts w:ascii="Times New Roman" w:hAnsi="Times New Roman"/>
          <w:sz w:val="24"/>
          <w:szCs w:val="24"/>
          <w:lang w:val="pt-BR"/>
        </w:rPr>
        <w:t>ei</w:t>
      </w:r>
      <w:r w:rsidR="00071BBD" w:rsidRPr="00071BBD">
        <w:rPr>
          <w:rFonts w:ascii="Times New Roman" w:hAnsi="Times New Roman"/>
          <w:sz w:val="24"/>
          <w:szCs w:val="24"/>
          <w:lang w:val="pt-BR"/>
        </w:rPr>
        <w:t xml:space="preserve"> nr. 26/2000</w:t>
      </w:r>
      <w:r w:rsidR="00F81BD6">
        <w:rPr>
          <w:rFonts w:ascii="Times New Roman" w:hAnsi="Times New Roman"/>
          <w:sz w:val="24"/>
          <w:szCs w:val="24"/>
          <w:lang w:val="pt-BR"/>
        </w:rPr>
        <w:t>,</w:t>
      </w:r>
      <w:r w:rsidR="00071BBD" w:rsidRPr="00071BBD">
        <w:rPr>
          <w:rFonts w:ascii="Times New Roman" w:hAnsi="Times New Roman"/>
          <w:sz w:val="24"/>
          <w:szCs w:val="24"/>
          <w:lang w:val="pt-BR"/>
        </w:rPr>
        <w:t xml:space="preserve"> </w:t>
      </w:r>
      <w:bookmarkStart w:id="12" w:name="_Hlk114739737"/>
      <w:r w:rsidR="00F81BD6">
        <w:rPr>
          <w:rFonts w:ascii="Times New Roman" w:hAnsi="Times New Roman"/>
          <w:sz w:val="24"/>
          <w:szCs w:val="24"/>
          <w:lang w:val="pt-BR"/>
        </w:rPr>
        <w:t>cu modificările și completările ulterioare</w:t>
      </w:r>
      <w:r w:rsidR="00665EEE">
        <w:rPr>
          <w:rFonts w:ascii="Times New Roman" w:hAnsi="Times New Roman"/>
          <w:sz w:val="24"/>
          <w:szCs w:val="24"/>
          <w:lang w:val="pt-BR"/>
        </w:rPr>
        <w:t>,</w:t>
      </w:r>
      <w:r w:rsidR="00684FAF" w:rsidRPr="0039764A">
        <w:rPr>
          <w:rFonts w:ascii="Times New Roman" w:hAnsi="Times New Roman"/>
          <w:sz w:val="24"/>
          <w:szCs w:val="24"/>
          <w:lang w:val="pt-BR"/>
        </w:rPr>
        <w:t xml:space="preserve"> </w:t>
      </w:r>
      <w:bookmarkEnd w:id="12"/>
      <w:r>
        <w:rPr>
          <w:rFonts w:ascii="Times New Roman" w:hAnsi="Times New Roman"/>
          <w:sz w:val="24"/>
          <w:szCs w:val="24"/>
          <w:lang w:val="pt-BR"/>
        </w:rPr>
        <w:t>î</w:t>
      </w:r>
      <w:r w:rsidRPr="00B061FF">
        <w:rPr>
          <w:rFonts w:ascii="Times New Roman" w:hAnsi="Times New Roman"/>
          <w:sz w:val="24"/>
          <w:szCs w:val="24"/>
          <w:lang w:val="pt-BR"/>
        </w:rPr>
        <w:t xml:space="preserve">n cazul asociaţiilor profesionale </w:t>
      </w:r>
    </w:p>
    <w:p w14:paraId="1A3A2ED9" w14:textId="15AA489C" w:rsidR="001C172E" w:rsidRPr="00F72C0E" w:rsidRDefault="00761367" w:rsidP="00C363C7">
      <w:pPr>
        <w:spacing w:after="120" w:line="240" w:lineRule="auto"/>
        <w:ind w:right="-346" w:firstLine="720"/>
        <w:jc w:val="both"/>
        <w:rPr>
          <w:rFonts w:ascii="Times New Roman" w:hAnsi="Times New Roman"/>
          <w:sz w:val="24"/>
          <w:szCs w:val="24"/>
          <w:lang w:val="it-IT"/>
        </w:rPr>
      </w:pPr>
      <w:r>
        <w:rPr>
          <w:rFonts w:ascii="Times New Roman" w:hAnsi="Times New Roman"/>
          <w:sz w:val="24"/>
          <w:szCs w:val="24"/>
          <w:lang w:val="pt-BR"/>
        </w:rPr>
        <w:t xml:space="preserve">c) </w:t>
      </w:r>
      <w:r w:rsidRPr="00761367">
        <w:rPr>
          <w:rFonts w:ascii="Times New Roman" w:hAnsi="Times New Roman"/>
          <w:sz w:val="24"/>
          <w:szCs w:val="24"/>
          <w:lang w:val="pt-BR"/>
        </w:rPr>
        <w:t>certificatul de înscriere în registrul special de evidență al judecătoriei conform Leg</w:t>
      </w:r>
      <w:r w:rsidR="004E17AE">
        <w:rPr>
          <w:rFonts w:ascii="Times New Roman" w:hAnsi="Times New Roman"/>
          <w:sz w:val="24"/>
          <w:szCs w:val="24"/>
          <w:lang w:val="pt-BR"/>
        </w:rPr>
        <w:t>ii</w:t>
      </w:r>
      <w:r w:rsidRPr="00761367">
        <w:rPr>
          <w:rFonts w:ascii="Times New Roman" w:hAnsi="Times New Roman"/>
          <w:sz w:val="24"/>
          <w:szCs w:val="24"/>
          <w:lang w:val="pt-BR"/>
        </w:rPr>
        <w:t xml:space="preserve"> nr. 62/2011</w:t>
      </w:r>
      <w:r w:rsidR="00F81BD6">
        <w:rPr>
          <w:rFonts w:ascii="Times New Roman" w:hAnsi="Times New Roman"/>
          <w:sz w:val="24"/>
          <w:szCs w:val="24"/>
          <w:lang w:val="pt-BR"/>
        </w:rPr>
        <w:t>,</w:t>
      </w:r>
      <w:r w:rsidR="00F81BD6" w:rsidRPr="00F81BD6">
        <w:t xml:space="preserve"> </w:t>
      </w:r>
      <w:r w:rsidR="00F81BD6" w:rsidRPr="00F81BD6">
        <w:rPr>
          <w:rFonts w:ascii="Times New Roman" w:hAnsi="Times New Roman"/>
          <w:sz w:val="24"/>
          <w:szCs w:val="24"/>
          <w:lang w:val="pt-BR"/>
        </w:rPr>
        <w:t>cu modificările și completările ulterioare</w:t>
      </w:r>
      <w:r w:rsidR="00665EEE">
        <w:rPr>
          <w:rFonts w:ascii="Times New Roman" w:hAnsi="Times New Roman"/>
          <w:sz w:val="24"/>
          <w:szCs w:val="24"/>
          <w:lang w:val="pt-BR"/>
        </w:rPr>
        <w:t>,</w:t>
      </w:r>
      <w:r w:rsidRPr="00761367">
        <w:rPr>
          <w:rFonts w:ascii="Times New Roman" w:hAnsi="Times New Roman"/>
          <w:sz w:val="24"/>
          <w:szCs w:val="24"/>
          <w:lang w:val="pt-BR"/>
        </w:rPr>
        <w:t xml:space="preserve"> </w:t>
      </w:r>
      <w:r w:rsidR="006D4C59">
        <w:rPr>
          <w:rFonts w:ascii="Times New Roman" w:hAnsi="Times New Roman"/>
          <w:sz w:val="24"/>
          <w:szCs w:val="24"/>
          <w:lang w:val="pt-BR"/>
        </w:rPr>
        <w:t>în cazul patr</w:t>
      </w:r>
      <w:r w:rsidR="00684FAF" w:rsidRPr="0039764A">
        <w:rPr>
          <w:rFonts w:ascii="Times New Roman" w:hAnsi="Times New Roman"/>
          <w:sz w:val="24"/>
          <w:szCs w:val="24"/>
          <w:lang w:val="pt-BR"/>
        </w:rPr>
        <w:t>onatelor de ramură</w:t>
      </w:r>
      <w:r w:rsidR="004A4AF8">
        <w:rPr>
          <w:rFonts w:ascii="Times New Roman" w:hAnsi="Times New Roman"/>
          <w:sz w:val="24"/>
          <w:szCs w:val="24"/>
          <w:lang w:val="pt-BR"/>
        </w:rPr>
        <w:t>;</w:t>
      </w:r>
    </w:p>
    <w:p w14:paraId="0D2757D0" w14:textId="77777777" w:rsidR="00684FAF" w:rsidRPr="00837BE4" w:rsidRDefault="00684FAF" w:rsidP="00CB49E0">
      <w:pPr>
        <w:numPr>
          <w:ilvl w:val="3"/>
          <w:numId w:val="14"/>
        </w:numPr>
        <w:autoSpaceDE w:val="0"/>
        <w:autoSpaceDN w:val="0"/>
        <w:spacing w:after="120" w:line="240" w:lineRule="auto"/>
        <w:ind w:left="0" w:right="-347" w:firstLine="0"/>
        <w:jc w:val="both"/>
        <w:rPr>
          <w:rFonts w:ascii="Times New Roman" w:eastAsia="Times New Roman" w:hAnsi="Times New Roman" w:cs="Times New Roman"/>
          <w:sz w:val="24"/>
          <w:szCs w:val="24"/>
          <w:lang w:val="it-IT"/>
        </w:rPr>
      </w:pPr>
      <w:r w:rsidRPr="00837BE4">
        <w:rPr>
          <w:rFonts w:ascii="Times New Roman" w:eastAsia="Times New Roman" w:hAnsi="Times New Roman" w:cs="Times New Roman"/>
          <w:b/>
          <w:bCs/>
          <w:sz w:val="24"/>
          <w:szCs w:val="24"/>
          <w:lang w:val="it-IT"/>
        </w:rPr>
        <w:t>certificat de atestare fiscală</w:t>
      </w:r>
      <w:r w:rsidRPr="00837BE4">
        <w:rPr>
          <w:rFonts w:ascii="Times New Roman" w:eastAsia="Times New Roman" w:hAnsi="Times New Roman" w:cs="Times New Roman"/>
          <w:sz w:val="24"/>
          <w:szCs w:val="24"/>
          <w:lang w:val="it-IT"/>
        </w:rPr>
        <w:t xml:space="preserve"> privind îndeplinirea obligaţiilor de plată la </w:t>
      </w:r>
      <w:r w:rsidRPr="00566454">
        <w:rPr>
          <w:rFonts w:ascii="Times New Roman" w:eastAsia="Times New Roman" w:hAnsi="Times New Roman" w:cs="Times New Roman"/>
          <w:b/>
          <w:bCs/>
          <w:sz w:val="24"/>
          <w:szCs w:val="24"/>
          <w:lang w:val="it-IT"/>
        </w:rPr>
        <w:t>bugetul general</w:t>
      </w:r>
      <w:r w:rsidRPr="00837BE4">
        <w:rPr>
          <w:rFonts w:ascii="Times New Roman" w:eastAsia="Times New Roman" w:hAnsi="Times New Roman" w:cs="Times New Roman"/>
          <w:sz w:val="24"/>
          <w:szCs w:val="24"/>
          <w:lang w:val="it-IT"/>
        </w:rPr>
        <w:t xml:space="preserve"> consolidat; </w:t>
      </w:r>
    </w:p>
    <w:p w14:paraId="3960892D" w14:textId="77777777" w:rsidR="00684FAF" w:rsidRDefault="00684FAF" w:rsidP="00684FAF">
      <w:pPr>
        <w:autoSpaceDE w:val="0"/>
        <w:autoSpaceDN w:val="0"/>
        <w:spacing w:after="0" w:line="240" w:lineRule="auto"/>
        <w:ind w:right="-331"/>
        <w:jc w:val="both"/>
        <w:rPr>
          <w:rFonts w:ascii="Times New Roman" w:eastAsia="Times New Roman" w:hAnsi="Times New Roman" w:cs="Times New Roman"/>
          <w:color w:val="0E00C0"/>
          <w:sz w:val="24"/>
          <w:szCs w:val="24"/>
          <w:lang w:val="it-IT"/>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684FAF" w:rsidRPr="00B15AB9" w14:paraId="4BE75516" w14:textId="77777777" w:rsidTr="008E4FD9">
        <w:tc>
          <w:tcPr>
            <w:tcW w:w="9648" w:type="dxa"/>
            <w:shd w:val="clear" w:color="auto" w:fill="auto"/>
          </w:tcPr>
          <w:p w14:paraId="477B492E" w14:textId="77777777" w:rsidR="00684FAF" w:rsidRPr="00EC7993" w:rsidRDefault="00684FAF" w:rsidP="008F0985">
            <w:pPr>
              <w:spacing w:after="0" w:line="276" w:lineRule="auto"/>
              <w:ind w:right="-331"/>
              <w:jc w:val="both"/>
              <w:rPr>
                <w:rFonts w:ascii="Times New Roman" w:hAnsi="Times New Roman" w:cs="Times New Roman"/>
                <w:i/>
                <w:iCs/>
                <w:color w:val="FF0000"/>
                <w:sz w:val="24"/>
                <w:szCs w:val="24"/>
                <w:lang w:val="ro-RO"/>
              </w:rPr>
            </w:pPr>
            <w:r w:rsidRPr="00EC7993">
              <w:rPr>
                <w:rFonts w:ascii="Times New Roman" w:hAnsi="Times New Roman" w:cs="Times New Roman"/>
                <w:i/>
                <w:iCs/>
                <w:color w:val="FF0000"/>
                <w:sz w:val="24"/>
                <w:szCs w:val="24"/>
                <w:lang w:val="ro-RO"/>
              </w:rPr>
              <w:t>Atenție!</w:t>
            </w:r>
          </w:p>
          <w:p w14:paraId="5FB34EA3" w14:textId="0C8AC6BE"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Pentru verificarea îndeplinirii c</w:t>
            </w:r>
            <w:r w:rsidR="00AC10D9">
              <w:rPr>
                <w:rFonts w:ascii="Times New Roman" w:hAnsi="Times New Roman" w:cs="Times New Roman"/>
                <w:i/>
                <w:iCs/>
                <w:color w:val="0000FF"/>
                <w:sz w:val="24"/>
                <w:szCs w:val="24"/>
                <w:lang w:val="ro-RO"/>
              </w:rPr>
              <w:t>ondiției</w:t>
            </w:r>
            <w:r w:rsidRPr="00EC7993">
              <w:rPr>
                <w:rFonts w:ascii="Times New Roman" w:hAnsi="Times New Roman" w:cs="Times New Roman"/>
                <w:i/>
                <w:iCs/>
                <w:color w:val="0000FF"/>
                <w:sz w:val="24"/>
                <w:szCs w:val="24"/>
                <w:lang w:val="ro-RO"/>
              </w:rPr>
              <w:t xml:space="preserve"> de eligibilitate  prevăzut</w:t>
            </w:r>
            <w:r w:rsidR="00AC10D9">
              <w:rPr>
                <w:rFonts w:ascii="Times New Roman" w:hAnsi="Times New Roman" w:cs="Times New Roman"/>
                <w:i/>
                <w:iCs/>
                <w:color w:val="0000FF"/>
                <w:sz w:val="24"/>
                <w:szCs w:val="24"/>
                <w:lang w:val="ro-RO"/>
              </w:rPr>
              <w:t>ă</w:t>
            </w:r>
            <w:r w:rsidRPr="00EC7993">
              <w:rPr>
                <w:rFonts w:ascii="Times New Roman" w:hAnsi="Times New Roman" w:cs="Times New Roman"/>
                <w:i/>
                <w:iCs/>
                <w:color w:val="0000FF"/>
                <w:sz w:val="24"/>
                <w:szCs w:val="24"/>
                <w:lang w:val="ro-RO"/>
              </w:rPr>
              <w:t xml:space="preserve"> la pct. 6 lit. d) , respectiv faptul că întreprinderea nu înregistrează debite restante la bugetul de stat, certificatul de atestare fiscală trebuie să:</w:t>
            </w:r>
          </w:p>
          <w:p w14:paraId="7CDCB6C0"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 xml:space="preserve">- fie valabil la data înregistrării cererii de finanțare; </w:t>
            </w:r>
          </w:p>
          <w:p w14:paraId="3A5BE766"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 fie ataşat în original.</w:t>
            </w:r>
          </w:p>
          <w:p w14:paraId="72C91370" w14:textId="77777777" w:rsidR="00684FAF" w:rsidRPr="000C1E62" w:rsidRDefault="00684FAF" w:rsidP="008F0985">
            <w:pPr>
              <w:spacing w:after="0"/>
              <w:jc w:val="both"/>
              <w:rPr>
                <w:rFonts w:ascii="Times New Roman" w:hAnsi="Times New Roman" w:cs="Times New Roman"/>
                <w:i/>
                <w:iCs/>
                <w:color w:val="0000FF"/>
                <w:sz w:val="8"/>
                <w:szCs w:val="8"/>
                <w:lang w:val="ro-RO"/>
              </w:rPr>
            </w:pPr>
          </w:p>
          <w:p w14:paraId="26FB924C"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Se va avea în vedere să nu figureze sume de plată la Secţiunea A* – Obligaţii de plată, care cuprinde:</w:t>
            </w:r>
          </w:p>
          <w:p w14:paraId="1C282296"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 totalul obligaţiilor fiscale principale şi sumele stabilite de alte organe competente şi transmise spre recuperare ANAF, exigibile la datele prevăzute de art. 112 din Codul de Procedură fiscală</w:t>
            </w:r>
          </w:p>
          <w:p w14:paraId="4AC39814" w14:textId="77777777" w:rsidR="00684FAF" w:rsidRPr="00EC7993" w:rsidRDefault="00684FAF" w:rsidP="008F0985">
            <w:pPr>
              <w:spacing w:after="0"/>
              <w:jc w:val="both"/>
              <w:rPr>
                <w:rFonts w:ascii="Times New Roman" w:hAnsi="Times New Roman" w:cs="Times New Roman"/>
                <w:i/>
                <w:iCs/>
                <w:color w:val="0000FF"/>
                <w:sz w:val="24"/>
                <w:szCs w:val="24"/>
                <w:lang w:val="ro-RO"/>
              </w:rPr>
            </w:pPr>
            <w:r w:rsidRPr="00EC7993">
              <w:rPr>
                <w:rFonts w:ascii="Times New Roman" w:hAnsi="Times New Roman" w:cs="Times New Roman"/>
                <w:i/>
                <w:iCs/>
                <w:color w:val="0000FF"/>
                <w:sz w:val="24"/>
                <w:szCs w:val="24"/>
                <w:lang w:val="ro-RO"/>
              </w:rPr>
              <w:t>- totalul obligaţiilor fiscale accesorii, exigibile la datele prevăzute de art. 12 din Codul de Procedură  fiscală.</w:t>
            </w:r>
          </w:p>
          <w:p w14:paraId="4CAE0AF6" w14:textId="77777777" w:rsidR="00684FAF" w:rsidRPr="00B15AB9" w:rsidRDefault="00684FAF" w:rsidP="008F0985">
            <w:pPr>
              <w:jc w:val="both"/>
              <w:rPr>
                <w:i/>
                <w:iCs/>
                <w:color w:val="FF0000"/>
                <w:sz w:val="23"/>
                <w:szCs w:val="23"/>
                <w:lang w:val="ro-RO"/>
              </w:rPr>
            </w:pPr>
            <w:r w:rsidRPr="00EC7993">
              <w:rPr>
                <w:rFonts w:ascii="Times New Roman" w:hAnsi="Times New Roman" w:cs="Times New Roman"/>
                <w:i/>
                <w:iCs/>
                <w:color w:val="0000FF"/>
                <w:sz w:val="24"/>
                <w:szCs w:val="24"/>
                <w:lang w:val="ro-RO"/>
              </w:rPr>
              <w:t>* Cu excepţia sumelor aflate în compensare cu sumele de rambursat/restituit din secţiunea B.</w:t>
            </w:r>
          </w:p>
        </w:tc>
      </w:tr>
    </w:tbl>
    <w:p w14:paraId="5DD7E5FE" w14:textId="77777777" w:rsidR="00916EB7" w:rsidRPr="00FF3F22" w:rsidRDefault="00916EB7" w:rsidP="00916EB7">
      <w:pPr>
        <w:autoSpaceDE w:val="0"/>
        <w:autoSpaceDN w:val="0"/>
        <w:spacing w:after="0" w:line="240" w:lineRule="auto"/>
        <w:ind w:right="-331"/>
        <w:jc w:val="both"/>
        <w:rPr>
          <w:rFonts w:ascii="Times New Roman" w:eastAsia="Times New Roman" w:hAnsi="Times New Roman" w:cs="Times New Roman"/>
          <w:sz w:val="24"/>
          <w:szCs w:val="24"/>
          <w:lang w:val="it-IT"/>
        </w:rPr>
      </w:pPr>
    </w:p>
    <w:p w14:paraId="21BFF881" w14:textId="77777777" w:rsidR="00684FAF" w:rsidRPr="00D5413C" w:rsidRDefault="00684FAF" w:rsidP="00684FAF">
      <w:pPr>
        <w:spacing w:after="0" w:line="240" w:lineRule="auto"/>
        <w:jc w:val="both"/>
        <w:rPr>
          <w:rFonts w:ascii="Times New Roman" w:eastAsia="Times New Roman" w:hAnsi="Times New Roman" w:cs="Times New Roman"/>
          <w:sz w:val="16"/>
          <w:szCs w:val="16"/>
          <w:lang w:val="ro-RO"/>
        </w:rPr>
      </w:pPr>
    </w:p>
    <w:p w14:paraId="5CAD267B" w14:textId="77777777" w:rsidR="00684FAF" w:rsidRPr="00D5413C" w:rsidRDefault="00684FAF" w:rsidP="00CB49E0">
      <w:pPr>
        <w:pStyle w:val="ListParagraph"/>
        <w:numPr>
          <w:ilvl w:val="3"/>
          <w:numId w:val="14"/>
        </w:numPr>
        <w:autoSpaceDE w:val="0"/>
        <w:autoSpaceDN w:val="0"/>
        <w:spacing w:after="0" w:line="240" w:lineRule="auto"/>
        <w:ind w:left="0" w:right="-331" w:firstLine="0"/>
        <w:jc w:val="both"/>
        <w:rPr>
          <w:rFonts w:ascii="Times New Roman" w:hAnsi="Times New Roman"/>
          <w:sz w:val="24"/>
          <w:szCs w:val="24"/>
          <w:u w:val="single"/>
          <w:lang w:val="ro-RO"/>
        </w:rPr>
      </w:pPr>
      <w:r w:rsidRPr="00566454">
        <w:rPr>
          <w:rFonts w:ascii="Times New Roman" w:hAnsi="Times New Roman"/>
          <w:b/>
          <w:bCs/>
          <w:sz w:val="24"/>
          <w:szCs w:val="24"/>
          <w:lang w:val="ro-RO"/>
        </w:rPr>
        <w:t>certificat de atestare fiscală</w:t>
      </w:r>
      <w:r w:rsidRPr="00D5413C">
        <w:rPr>
          <w:rFonts w:ascii="Times New Roman" w:hAnsi="Times New Roman"/>
          <w:sz w:val="24"/>
          <w:szCs w:val="24"/>
          <w:lang w:val="ro-RO"/>
        </w:rPr>
        <w:t xml:space="preserve"> privind îndeplinirea obligaţiilor de plată către </w:t>
      </w:r>
      <w:r w:rsidRPr="00566454">
        <w:rPr>
          <w:rFonts w:ascii="Times New Roman" w:hAnsi="Times New Roman"/>
          <w:b/>
          <w:bCs/>
          <w:sz w:val="24"/>
          <w:szCs w:val="24"/>
          <w:lang w:val="ro-RO"/>
        </w:rPr>
        <w:t>bugetul local</w:t>
      </w:r>
      <w:r>
        <w:rPr>
          <w:rFonts w:ascii="Times New Roman" w:hAnsi="Times New Roman"/>
          <w:b/>
          <w:bCs/>
          <w:sz w:val="24"/>
          <w:szCs w:val="24"/>
          <w:lang w:val="ro-RO"/>
        </w:rPr>
        <w:t xml:space="preserve"> </w:t>
      </w:r>
      <w:r w:rsidRPr="00D5413C">
        <w:rPr>
          <w:rFonts w:ascii="Times New Roman" w:hAnsi="Times New Roman"/>
          <w:bCs/>
          <w:sz w:val="24"/>
          <w:szCs w:val="24"/>
          <w:lang w:val="ro-RO"/>
        </w:rPr>
        <w:t xml:space="preserve">pentru unitatea sau punctul de lucru, după caz, unde se </w:t>
      </w:r>
      <w:r>
        <w:rPr>
          <w:rFonts w:ascii="Times New Roman" w:hAnsi="Times New Roman"/>
          <w:bCs/>
          <w:sz w:val="24"/>
          <w:szCs w:val="24"/>
          <w:lang w:val="ro-RO"/>
        </w:rPr>
        <w:t>implementează proiectul</w:t>
      </w:r>
      <w:r w:rsidRPr="00D5413C">
        <w:rPr>
          <w:rFonts w:ascii="Times New Roman" w:hAnsi="Times New Roman"/>
          <w:sz w:val="24"/>
          <w:szCs w:val="24"/>
          <w:u w:val="single"/>
          <w:lang w:val="ro-RO"/>
        </w:rPr>
        <w:t>;</w:t>
      </w:r>
    </w:p>
    <w:p w14:paraId="79AA30AB" w14:textId="77777777" w:rsidR="00684FAF" w:rsidRPr="00D5413C"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684FAF" w:rsidRPr="00D5413C" w14:paraId="7426BDAF" w14:textId="77777777" w:rsidTr="008E4FD9">
        <w:tc>
          <w:tcPr>
            <w:tcW w:w="9648" w:type="dxa"/>
            <w:shd w:val="clear" w:color="auto" w:fill="auto"/>
          </w:tcPr>
          <w:p w14:paraId="111A1738" w14:textId="77777777" w:rsidR="00684FAF" w:rsidRPr="00B262DC" w:rsidRDefault="00684FAF" w:rsidP="008F0985">
            <w:pPr>
              <w:spacing w:after="0" w:line="276" w:lineRule="auto"/>
              <w:ind w:right="-331"/>
              <w:jc w:val="both"/>
              <w:rPr>
                <w:rFonts w:ascii="Times New Roman" w:eastAsia="Times New Roman" w:hAnsi="Times New Roman" w:cs="Times New Roman"/>
                <w:b/>
                <w:bCs/>
                <w:i/>
                <w:iCs/>
                <w:color w:val="FF0000"/>
                <w:sz w:val="24"/>
                <w:szCs w:val="24"/>
                <w:lang w:val="ro-RO"/>
              </w:rPr>
            </w:pPr>
            <w:r w:rsidRPr="00B262DC">
              <w:rPr>
                <w:rFonts w:ascii="Times New Roman" w:eastAsia="Times New Roman" w:hAnsi="Times New Roman" w:cs="Times New Roman"/>
                <w:b/>
                <w:bCs/>
                <w:i/>
                <w:iCs/>
                <w:color w:val="FF0000"/>
                <w:sz w:val="24"/>
                <w:szCs w:val="24"/>
                <w:lang w:val="ro-RO"/>
              </w:rPr>
              <w:t>Atenție!</w:t>
            </w:r>
          </w:p>
          <w:p w14:paraId="30F98601" w14:textId="77777777" w:rsidR="00684FAF" w:rsidRPr="00D5413C" w:rsidRDefault="00684FAF" w:rsidP="008F0985">
            <w:pPr>
              <w:spacing w:after="0" w:line="240" w:lineRule="auto"/>
              <w:rPr>
                <w:rFonts w:ascii="Times New Roman" w:eastAsia="Times New Roman" w:hAnsi="Times New Roman" w:cs="Times New Roman"/>
                <w:i/>
                <w:iCs/>
                <w:color w:val="0000FF"/>
                <w:sz w:val="23"/>
                <w:szCs w:val="23"/>
                <w:lang w:val="ro-RO"/>
              </w:rPr>
            </w:pPr>
            <w:r w:rsidRPr="00D5413C">
              <w:rPr>
                <w:rFonts w:ascii="Times New Roman" w:eastAsia="Times New Roman" w:hAnsi="Times New Roman" w:cs="Times New Roman"/>
                <w:i/>
                <w:iCs/>
                <w:color w:val="0000FF"/>
                <w:sz w:val="23"/>
                <w:szCs w:val="23"/>
                <w:lang w:val="ro-RO"/>
              </w:rPr>
              <w:t xml:space="preserve">Pentru verificarea îndeplinirii criteriului de eligibilitate  prevăzut la </w:t>
            </w:r>
            <w:r>
              <w:rPr>
                <w:rFonts w:ascii="Times New Roman" w:eastAsia="Times New Roman" w:hAnsi="Times New Roman" w:cs="Times New Roman"/>
                <w:i/>
                <w:iCs/>
                <w:color w:val="0000FF"/>
                <w:sz w:val="23"/>
                <w:szCs w:val="23"/>
                <w:lang w:val="ro-RO"/>
              </w:rPr>
              <w:t>pct. 6 lit. d)</w:t>
            </w:r>
            <w:r w:rsidRPr="00D5413C">
              <w:rPr>
                <w:rFonts w:ascii="Times New Roman" w:eastAsia="Times New Roman" w:hAnsi="Times New Roman" w:cs="Times New Roman"/>
                <w:i/>
                <w:iCs/>
                <w:color w:val="0000FF"/>
                <w:sz w:val="23"/>
                <w:szCs w:val="23"/>
                <w:lang w:val="ro-RO"/>
              </w:rPr>
              <w:t>, respectiv faptul că întreprinderea nu înregistrează debite restante la bugetele locale,</w:t>
            </w:r>
            <w:r>
              <w:rPr>
                <w:rFonts w:ascii="Times New Roman" w:eastAsia="Times New Roman" w:hAnsi="Times New Roman" w:cs="Times New Roman"/>
                <w:i/>
                <w:iCs/>
                <w:color w:val="0000FF"/>
                <w:sz w:val="23"/>
                <w:szCs w:val="23"/>
                <w:lang w:val="ro-RO"/>
              </w:rPr>
              <w:t xml:space="preserve"> </w:t>
            </w:r>
            <w:r w:rsidRPr="00D5413C">
              <w:rPr>
                <w:rFonts w:ascii="Times New Roman" w:eastAsia="Times New Roman" w:hAnsi="Times New Roman" w:cs="Times New Roman"/>
                <w:i/>
                <w:iCs/>
                <w:color w:val="0000FF"/>
                <w:sz w:val="23"/>
                <w:szCs w:val="23"/>
                <w:lang w:val="ro-RO"/>
              </w:rPr>
              <w:t>certificatul de atestare fiscală trebuie să:</w:t>
            </w:r>
          </w:p>
          <w:p w14:paraId="6F9692DA" w14:textId="77777777" w:rsidR="00684FAF" w:rsidRPr="00D5413C" w:rsidRDefault="00684FAF" w:rsidP="008F0985">
            <w:pPr>
              <w:spacing w:after="0" w:line="240" w:lineRule="auto"/>
              <w:rPr>
                <w:rFonts w:ascii="Times New Roman" w:eastAsia="Times New Roman" w:hAnsi="Times New Roman" w:cs="Times New Roman"/>
                <w:i/>
                <w:iCs/>
                <w:color w:val="0000FF"/>
                <w:sz w:val="23"/>
                <w:szCs w:val="23"/>
                <w:lang w:val="ro-RO"/>
              </w:rPr>
            </w:pPr>
            <w:r w:rsidRPr="00D5413C">
              <w:rPr>
                <w:rFonts w:ascii="Times New Roman" w:eastAsia="Times New Roman" w:hAnsi="Times New Roman" w:cs="Times New Roman"/>
                <w:i/>
                <w:iCs/>
                <w:color w:val="0000FF"/>
                <w:sz w:val="23"/>
                <w:szCs w:val="23"/>
                <w:lang w:val="ro-RO"/>
              </w:rPr>
              <w:t>- fie valabil la data înregistrării cererii de  finanțare;</w:t>
            </w:r>
          </w:p>
          <w:p w14:paraId="7E8CA1C3" w14:textId="77777777" w:rsidR="00684FAF" w:rsidRPr="00D5413C" w:rsidRDefault="00684FAF" w:rsidP="008F0985">
            <w:pPr>
              <w:spacing w:after="0" w:line="240" w:lineRule="auto"/>
              <w:rPr>
                <w:rFonts w:ascii="Times New Roman" w:eastAsia="Times New Roman" w:hAnsi="Times New Roman" w:cs="Times New Roman"/>
                <w:i/>
                <w:iCs/>
                <w:color w:val="0000FF"/>
                <w:sz w:val="23"/>
                <w:szCs w:val="23"/>
                <w:lang w:val="ro-RO"/>
              </w:rPr>
            </w:pPr>
            <w:r w:rsidRPr="00D5413C">
              <w:rPr>
                <w:rFonts w:ascii="Times New Roman" w:eastAsia="Times New Roman" w:hAnsi="Times New Roman" w:cs="Times New Roman"/>
                <w:i/>
                <w:iCs/>
                <w:color w:val="0000FF"/>
                <w:sz w:val="23"/>
                <w:szCs w:val="23"/>
                <w:lang w:val="ro-RO"/>
              </w:rPr>
              <w:t>- fie ataşat în original</w:t>
            </w:r>
            <w:r>
              <w:rPr>
                <w:rFonts w:ascii="Times New Roman" w:eastAsia="Times New Roman" w:hAnsi="Times New Roman" w:cs="Times New Roman"/>
                <w:i/>
                <w:iCs/>
                <w:color w:val="0000FF"/>
                <w:sz w:val="23"/>
                <w:szCs w:val="23"/>
                <w:lang w:val="ro-RO"/>
              </w:rPr>
              <w:t>.</w:t>
            </w:r>
          </w:p>
        </w:tc>
      </w:tr>
    </w:tbl>
    <w:p w14:paraId="478A2A44" w14:textId="77777777" w:rsidR="00684FAF" w:rsidRPr="00FF3F22" w:rsidRDefault="00684FAF" w:rsidP="00684FAF">
      <w:pPr>
        <w:autoSpaceDE w:val="0"/>
        <w:autoSpaceDN w:val="0"/>
        <w:spacing w:after="0" w:line="240" w:lineRule="auto"/>
        <w:ind w:right="-331"/>
        <w:jc w:val="both"/>
        <w:rPr>
          <w:rFonts w:ascii="Times New Roman" w:eastAsia="Times New Roman" w:hAnsi="Times New Roman" w:cs="Times New Roman"/>
          <w:b/>
          <w:sz w:val="24"/>
          <w:szCs w:val="24"/>
          <w:lang w:val="it-IT"/>
        </w:rPr>
      </w:pPr>
    </w:p>
    <w:p w14:paraId="1A845995" w14:textId="77777777" w:rsidR="00684FAF" w:rsidRDefault="00684FAF" w:rsidP="00CB49E0">
      <w:pPr>
        <w:numPr>
          <w:ilvl w:val="3"/>
          <w:numId w:val="14"/>
        </w:numPr>
        <w:autoSpaceDE w:val="0"/>
        <w:autoSpaceDN w:val="0"/>
        <w:spacing w:after="0" w:line="240" w:lineRule="auto"/>
        <w:ind w:right="-331"/>
        <w:jc w:val="both"/>
        <w:rPr>
          <w:rFonts w:ascii="Times New Roman" w:eastAsia="Times New Roman" w:hAnsi="Times New Roman" w:cs="Times New Roman"/>
          <w:sz w:val="24"/>
          <w:szCs w:val="24"/>
          <w:lang w:val="it-IT"/>
        </w:rPr>
      </w:pPr>
      <w:r w:rsidRPr="000A2944">
        <w:rPr>
          <w:rFonts w:ascii="Times New Roman" w:eastAsia="Times New Roman" w:hAnsi="Times New Roman" w:cs="Times New Roman"/>
          <w:b/>
          <w:bCs/>
          <w:sz w:val="24"/>
          <w:szCs w:val="24"/>
          <w:lang w:val="it-IT"/>
        </w:rPr>
        <w:t>situații financiare anuale</w:t>
      </w:r>
      <w:r w:rsidRPr="000A2944">
        <w:rPr>
          <w:rFonts w:ascii="Times New Roman" w:eastAsia="Times New Roman" w:hAnsi="Times New Roman" w:cs="Times New Roman"/>
          <w:sz w:val="24"/>
          <w:szCs w:val="24"/>
          <w:lang w:val="it-IT"/>
        </w:rPr>
        <w:t xml:space="preserve"> aprobate </w:t>
      </w:r>
      <w:r>
        <w:rPr>
          <w:rFonts w:ascii="Times New Roman" w:eastAsia="Times New Roman" w:hAnsi="Times New Roman" w:cs="Times New Roman"/>
          <w:sz w:val="24"/>
          <w:szCs w:val="24"/>
          <w:lang w:val="it-IT"/>
        </w:rPr>
        <w:t xml:space="preserve">pentru </w:t>
      </w:r>
      <w:r w:rsidRPr="000A2944">
        <w:rPr>
          <w:rFonts w:ascii="Times New Roman" w:eastAsia="Times New Roman" w:hAnsi="Times New Roman" w:cs="Times New Roman"/>
          <w:sz w:val="24"/>
          <w:szCs w:val="24"/>
          <w:lang w:val="it-IT"/>
        </w:rPr>
        <w:t>ultimul exercițiu financiar încheiat</w:t>
      </w:r>
      <w:r>
        <w:rPr>
          <w:rFonts w:ascii="Times New Roman" w:eastAsia="Times New Roman" w:hAnsi="Times New Roman" w:cs="Times New Roman"/>
          <w:sz w:val="24"/>
          <w:szCs w:val="24"/>
          <w:lang w:val="it-IT"/>
        </w:rPr>
        <w:t>;</w:t>
      </w:r>
    </w:p>
    <w:p w14:paraId="0EFED59A" w14:textId="77777777" w:rsidR="00684FAF"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p>
    <w:tbl>
      <w:tblPr>
        <w:tblStyle w:val="TableGrid"/>
        <w:tblW w:w="9648" w:type="dxa"/>
        <w:tblLook w:val="04A0" w:firstRow="1" w:lastRow="0" w:firstColumn="1" w:lastColumn="0" w:noHBand="0" w:noVBand="1"/>
      </w:tblPr>
      <w:tblGrid>
        <w:gridCol w:w="9648"/>
      </w:tblGrid>
      <w:tr w:rsidR="00684FAF" w14:paraId="71410CB1" w14:textId="77777777" w:rsidTr="008E4FD9">
        <w:tc>
          <w:tcPr>
            <w:tcW w:w="9648" w:type="dxa"/>
          </w:tcPr>
          <w:p w14:paraId="61551B62" w14:textId="63D75597" w:rsidR="00684FAF" w:rsidRPr="00FD26D4" w:rsidRDefault="00684FAF" w:rsidP="008F0985">
            <w:pPr>
              <w:autoSpaceDE w:val="0"/>
              <w:autoSpaceDN w:val="0"/>
              <w:ind w:right="-331"/>
              <w:jc w:val="both"/>
              <w:rPr>
                <w:b/>
                <w:bCs/>
                <w:i/>
                <w:iCs/>
                <w:color w:val="FF0000"/>
                <w:sz w:val="24"/>
                <w:szCs w:val="24"/>
                <w:lang w:val="it-IT"/>
              </w:rPr>
            </w:pPr>
            <w:r w:rsidRPr="00FD26D4">
              <w:rPr>
                <w:b/>
                <w:bCs/>
                <w:i/>
                <w:iCs/>
                <w:color w:val="FF0000"/>
                <w:sz w:val="24"/>
                <w:szCs w:val="24"/>
                <w:lang w:val="it-IT"/>
              </w:rPr>
              <w:t>Precizare</w:t>
            </w:r>
            <w:r w:rsidR="00684B7E" w:rsidRPr="00FD26D4">
              <w:rPr>
                <w:b/>
                <w:bCs/>
                <w:i/>
                <w:iCs/>
                <w:color w:val="FF0000"/>
                <w:sz w:val="24"/>
                <w:szCs w:val="24"/>
                <w:lang w:val="it-IT"/>
              </w:rPr>
              <w:t>:</w:t>
            </w:r>
          </w:p>
          <w:p w14:paraId="19085F69" w14:textId="77777777" w:rsidR="00684FAF" w:rsidRDefault="00684FAF" w:rsidP="008F0985">
            <w:pPr>
              <w:autoSpaceDE w:val="0"/>
              <w:autoSpaceDN w:val="0"/>
              <w:ind w:right="-331"/>
              <w:jc w:val="both"/>
              <w:rPr>
                <w:sz w:val="24"/>
                <w:szCs w:val="24"/>
                <w:lang w:val="it-IT"/>
              </w:rPr>
            </w:pPr>
            <w:r w:rsidRPr="00802CC8">
              <w:rPr>
                <w:i/>
                <w:iCs/>
                <w:color w:val="1919F7"/>
                <w:sz w:val="24"/>
                <w:szCs w:val="24"/>
                <w:lang w:val="it-IT"/>
              </w:rPr>
              <w:t>Se vor atașa Formularele 10, 20, 30 și 40 și dovada  depunerii acestora la ANAF.</w:t>
            </w:r>
          </w:p>
        </w:tc>
      </w:tr>
    </w:tbl>
    <w:p w14:paraId="6790E26D" w14:textId="77777777" w:rsidR="00684FAF" w:rsidRPr="00FF3F22"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p>
    <w:p w14:paraId="3C4B60D1" w14:textId="6C510AC8" w:rsidR="00684FAF" w:rsidRDefault="00684FAF" w:rsidP="00CB49E0">
      <w:pPr>
        <w:numPr>
          <w:ilvl w:val="3"/>
          <w:numId w:val="14"/>
        </w:numPr>
        <w:autoSpaceDE w:val="0"/>
        <w:autoSpaceDN w:val="0"/>
        <w:spacing w:after="0" w:line="240" w:lineRule="auto"/>
        <w:ind w:left="0" w:right="-331" w:firstLine="0"/>
        <w:jc w:val="both"/>
        <w:rPr>
          <w:rFonts w:ascii="Times New Roman" w:eastAsia="Times New Roman" w:hAnsi="Times New Roman" w:cs="Times New Roman"/>
          <w:sz w:val="24"/>
          <w:szCs w:val="24"/>
          <w:lang w:val="it-IT"/>
        </w:rPr>
      </w:pPr>
      <w:r w:rsidRPr="00802CC8">
        <w:rPr>
          <w:rFonts w:ascii="Times New Roman" w:eastAsia="Times New Roman" w:hAnsi="Times New Roman" w:cs="Times New Roman"/>
          <w:b/>
          <w:bCs/>
          <w:sz w:val="24"/>
          <w:szCs w:val="24"/>
          <w:lang w:val="it-IT"/>
        </w:rPr>
        <w:t>Actele de proprietate</w:t>
      </w:r>
      <w:r w:rsidRPr="00FF3F22">
        <w:rPr>
          <w:rFonts w:ascii="Times New Roman" w:eastAsia="Times New Roman" w:hAnsi="Times New Roman" w:cs="Times New Roman"/>
          <w:sz w:val="24"/>
          <w:szCs w:val="24"/>
          <w:lang w:val="it-IT"/>
        </w:rPr>
        <w:t xml:space="preserve"> asupra spaţiilor, în copie certificată de solicitant - pentru activităţile de la</w:t>
      </w:r>
      <w:bookmarkStart w:id="13" w:name="_Hlk113532462"/>
      <w:r>
        <w:rPr>
          <w:rFonts w:ascii="Times New Roman" w:eastAsia="Times New Roman" w:hAnsi="Times New Roman" w:cs="Times New Roman"/>
          <w:sz w:val="24"/>
          <w:szCs w:val="24"/>
          <w:lang w:val="it-IT"/>
        </w:rPr>
        <w:t xml:space="preserve"> pct.1</w:t>
      </w:r>
      <w:r w:rsidRPr="00FF3F22">
        <w:rPr>
          <w:rFonts w:ascii="Times New Roman" w:eastAsia="Times New Roman" w:hAnsi="Times New Roman" w:cs="Times New Roman"/>
          <w:sz w:val="24"/>
          <w:szCs w:val="24"/>
          <w:lang w:val="it-IT"/>
        </w:rPr>
        <w:t xml:space="preserve"> </w:t>
      </w:r>
      <w:bookmarkEnd w:id="13"/>
      <w:r w:rsidRPr="00FF3F22">
        <w:rPr>
          <w:rFonts w:ascii="Times New Roman" w:eastAsia="Times New Roman" w:hAnsi="Times New Roman" w:cs="Times New Roman"/>
          <w:sz w:val="24"/>
          <w:szCs w:val="24"/>
          <w:lang w:val="it-IT"/>
        </w:rPr>
        <w:t>lit.</w:t>
      </w:r>
      <w:r>
        <w:rPr>
          <w:rFonts w:ascii="Times New Roman" w:eastAsia="Times New Roman" w:hAnsi="Times New Roman" w:cs="Times New Roman"/>
          <w:sz w:val="24"/>
          <w:szCs w:val="24"/>
          <w:lang w:val="it-IT"/>
        </w:rPr>
        <w:t xml:space="preserve"> </w:t>
      </w:r>
      <w:r w:rsidRPr="00FF3F22">
        <w:rPr>
          <w:rFonts w:ascii="Times New Roman" w:eastAsia="Times New Roman" w:hAnsi="Times New Roman" w:cs="Times New Roman"/>
          <w:sz w:val="24"/>
          <w:szCs w:val="24"/>
          <w:lang w:val="it-IT"/>
        </w:rPr>
        <w:t>b) şi c) (numai pentru lucrări de modernizare a spaţiilor) şi g) (în cazul amenajării incintei/lor de expunere)</w:t>
      </w:r>
      <w:r w:rsidR="006A32AE">
        <w:rPr>
          <w:rFonts w:ascii="Times New Roman" w:eastAsia="Times New Roman" w:hAnsi="Times New Roman" w:cs="Times New Roman"/>
          <w:sz w:val="24"/>
          <w:szCs w:val="24"/>
          <w:lang w:val="it-IT"/>
        </w:rPr>
        <w:t>.</w:t>
      </w:r>
    </w:p>
    <w:p w14:paraId="32CDF703" w14:textId="77777777" w:rsidR="00684FAF" w:rsidRPr="00FF3F22" w:rsidRDefault="00684FAF" w:rsidP="00684FAF">
      <w:pPr>
        <w:autoSpaceDE w:val="0"/>
        <w:autoSpaceDN w:val="0"/>
        <w:spacing w:after="0" w:line="240" w:lineRule="auto"/>
        <w:ind w:left="360" w:right="-331"/>
        <w:jc w:val="both"/>
        <w:rPr>
          <w:rFonts w:ascii="Times New Roman" w:eastAsia="Times New Roman" w:hAnsi="Times New Roman" w:cs="Times New Roman"/>
          <w:sz w:val="24"/>
          <w:szCs w:val="24"/>
          <w:lang w:val="it-IT"/>
        </w:rPr>
      </w:pPr>
    </w:p>
    <w:p w14:paraId="2289F3B3" w14:textId="7BCB374D" w:rsidR="00684FAF" w:rsidRPr="00FF3F22" w:rsidRDefault="00684FAF" w:rsidP="00CB49E0">
      <w:pPr>
        <w:numPr>
          <w:ilvl w:val="3"/>
          <w:numId w:val="14"/>
        </w:numPr>
        <w:autoSpaceDE w:val="0"/>
        <w:autoSpaceDN w:val="0"/>
        <w:spacing w:after="0" w:line="240" w:lineRule="auto"/>
        <w:ind w:left="0" w:right="-331" w:firstLine="0"/>
        <w:jc w:val="both"/>
        <w:rPr>
          <w:rFonts w:ascii="Times New Roman" w:eastAsia="Times New Roman" w:hAnsi="Times New Roman" w:cs="Times New Roman"/>
          <w:sz w:val="24"/>
          <w:szCs w:val="24"/>
          <w:lang w:val="it-IT"/>
        </w:rPr>
      </w:pPr>
      <w:r w:rsidRPr="00966EBF">
        <w:rPr>
          <w:rFonts w:ascii="Times New Roman" w:eastAsia="Times New Roman" w:hAnsi="Times New Roman" w:cs="Times New Roman"/>
          <w:b/>
          <w:bCs/>
          <w:sz w:val="24"/>
          <w:szCs w:val="24"/>
          <w:lang w:val="it-IT"/>
        </w:rPr>
        <w:t>Extras de carte funciară,</w:t>
      </w:r>
      <w:r w:rsidRPr="00FF3F22">
        <w:rPr>
          <w:rFonts w:ascii="Times New Roman" w:eastAsia="Times New Roman" w:hAnsi="Times New Roman" w:cs="Times New Roman"/>
          <w:sz w:val="24"/>
          <w:szCs w:val="24"/>
          <w:lang w:val="it-IT"/>
        </w:rPr>
        <w:t xml:space="preserve"> în original, din care să rezulte </w:t>
      </w:r>
      <w:r w:rsidR="00082DC5">
        <w:rPr>
          <w:rFonts w:ascii="Times New Roman" w:eastAsia="Times New Roman" w:hAnsi="Times New Roman" w:cs="Times New Roman"/>
          <w:sz w:val="24"/>
          <w:szCs w:val="24"/>
          <w:lang w:val="it-IT"/>
        </w:rPr>
        <w:t xml:space="preserve">că </w:t>
      </w:r>
      <w:r w:rsidRPr="00FF3F22">
        <w:rPr>
          <w:rFonts w:ascii="Times New Roman" w:eastAsia="Times New Roman" w:hAnsi="Times New Roman" w:cs="Times New Roman"/>
          <w:sz w:val="24"/>
          <w:szCs w:val="24"/>
          <w:lang w:val="it-IT"/>
        </w:rPr>
        <w:t>spaţiil</w:t>
      </w:r>
      <w:r w:rsidR="00082DC5">
        <w:rPr>
          <w:rFonts w:ascii="Times New Roman" w:eastAsia="Times New Roman" w:hAnsi="Times New Roman" w:cs="Times New Roman"/>
          <w:sz w:val="24"/>
          <w:szCs w:val="24"/>
          <w:lang w:val="it-IT"/>
        </w:rPr>
        <w:t>e</w:t>
      </w:r>
      <w:r w:rsidRPr="00FF3F22">
        <w:rPr>
          <w:rFonts w:ascii="Times New Roman" w:eastAsia="Times New Roman" w:hAnsi="Times New Roman" w:cs="Times New Roman"/>
          <w:sz w:val="24"/>
          <w:szCs w:val="24"/>
          <w:lang w:val="it-IT"/>
        </w:rPr>
        <w:t xml:space="preserve"> aflate în proprietate</w:t>
      </w:r>
      <w:r w:rsidR="002B4E41">
        <w:rPr>
          <w:rFonts w:ascii="Times New Roman" w:eastAsia="Times New Roman" w:hAnsi="Times New Roman" w:cs="Times New Roman"/>
          <w:sz w:val="24"/>
          <w:szCs w:val="24"/>
          <w:lang w:val="it-IT"/>
        </w:rPr>
        <w:t xml:space="preserve"> </w:t>
      </w:r>
      <w:r w:rsidR="009A665D">
        <w:rPr>
          <w:rFonts w:ascii="Times New Roman" w:eastAsia="Times New Roman" w:hAnsi="Times New Roman" w:cs="Times New Roman"/>
          <w:sz w:val="24"/>
          <w:szCs w:val="24"/>
          <w:lang w:val="it-IT"/>
        </w:rPr>
        <w:t xml:space="preserve">sunt libere de sarcini </w:t>
      </w:r>
      <w:r w:rsidRPr="00FF3F22">
        <w:rPr>
          <w:rFonts w:ascii="Times New Roman" w:eastAsia="Times New Roman" w:hAnsi="Times New Roman" w:cs="Times New Roman"/>
          <w:sz w:val="24"/>
          <w:szCs w:val="24"/>
          <w:lang w:val="it-IT"/>
        </w:rPr>
        <w:t xml:space="preserve"> - pentru </w:t>
      </w:r>
      <w:r w:rsidRPr="00FB6C65">
        <w:rPr>
          <w:rFonts w:ascii="Times New Roman" w:eastAsia="Times New Roman" w:hAnsi="Times New Roman" w:cs="Times New Roman"/>
          <w:sz w:val="24"/>
          <w:szCs w:val="24"/>
          <w:lang w:val="it-IT"/>
        </w:rPr>
        <w:t>activităţile</w:t>
      </w:r>
      <w:r w:rsidRPr="00FF3F22">
        <w:rPr>
          <w:rFonts w:ascii="Times New Roman" w:eastAsia="Times New Roman" w:hAnsi="Times New Roman" w:cs="Times New Roman"/>
          <w:sz w:val="24"/>
          <w:szCs w:val="24"/>
          <w:lang w:val="it-IT"/>
        </w:rPr>
        <w:t xml:space="preserve"> de la</w:t>
      </w:r>
      <w:r>
        <w:rPr>
          <w:rFonts w:ascii="Times New Roman" w:eastAsia="Times New Roman" w:hAnsi="Times New Roman" w:cs="Times New Roman"/>
          <w:sz w:val="24"/>
          <w:szCs w:val="24"/>
          <w:lang w:val="it-IT"/>
        </w:rPr>
        <w:t xml:space="preserve"> pct.1</w:t>
      </w:r>
      <w:r w:rsidRPr="00FF3F22">
        <w:rPr>
          <w:rFonts w:ascii="Times New Roman" w:eastAsia="Times New Roman" w:hAnsi="Times New Roman" w:cs="Times New Roman"/>
          <w:sz w:val="24"/>
          <w:szCs w:val="24"/>
          <w:lang w:val="it-IT"/>
        </w:rPr>
        <w:t xml:space="preserve"> lit. b) şi c) (numai pentru lucrări de modernizare a spaţiilor) şi g) (în cazul amenajării incintei/lor de expunere)</w:t>
      </w:r>
      <w:r w:rsidR="006A32AE">
        <w:rPr>
          <w:rFonts w:ascii="Times New Roman" w:eastAsia="Times New Roman" w:hAnsi="Times New Roman" w:cs="Times New Roman"/>
          <w:sz w:val="24"/>
          <w:szCs w:val="24"/>
          <w:lang w:val="it-IT"/>
        </w:rPr>
        <w:t>.</w:t>
      </w:r>
    </w:p>
    <w:p w14:paraId="776582C8" w14:textId="77777777" w:rsidR="00684FAF" w:rsidRPr="00245AF8" w:rsidRDefault="00684FAF" w:rsidP="00D00CAB">
      <w:pPr>
        <w:autoSpaceDE w:val="0"/>
        <w:autoSpaceDN w:val="0"/>
        <w:spacing w:after="0" w:line="240" w:lineRule="auto"/>
        <w:ind w:right="-331"/>
        <w:jc w:val="both"/>
        <w:rPr>
          <w:rFonts w:ascii="Times New Roman" w:eastAsia="Times New Roman" w:hAnsi="Times New Roman" w:cs="Times New Roman"/>
          <w:sz w:val="24"/>
          <w:szCs w:val="24"/>
          <w:lang w:val="it-IT"/>
        </w:rPr>
      </w:pPr>
    </w:p>
    <w:p w14:paraId="0C573A81" w14:textId="76F67A62" w:rsidR="00684FAF" w:rsidRPr="00B61CC6" w:rsidRDefault="00684FAF" w:rsidP="00CB49E0">
      <w:pPr>
        <w:numPr>
          <w:ilvl w:val="3"/>
          <w:numId w:val="14"/>
        </w:numPr>
        <w:autoSpaceDE w:val="0"/>
        <w:autoSpaceDN w:val="0"/>
        <w:spacing w:after="0" w:line="240" w:lineRule="auto"/>
        <w:ind w:right="-331"/>
        <w:jc w:val="both"/>
        <w:rPr>
          <w:rFonts w:ascii="Times New Roman" w:eastAsia="Times New Roman" w:hAnsi="Times New Roman" w:cs="Times New Roman"/>
          <w:sz w:val="24"/>
          <w:szCs w:val="24"/>
          <w:lang w:val="it-IT"/>
        </w:rPr>
      </w:pPr>
      <w:r w:rsidRPr="002E2942">
        <w:rPr>
          <w:rFonts w:ascii="Times New Roman" w:eastAsia="Times New Roman" w:hAnsi="Times New Roman" w:cs="Times New Roman"/>
          <w:b/>
          <w:bCs/>
          <w:sz w:val="24"/>
          <w:szCs w:val="24"/>
          <w:lang w:val="it-IT"/>
        </w:rPr>
        <w:t>Declaraţie pe propria răspundere</w:t>
      </w:r>
      <w:r w:rsidRPr="002E2942">
        <w:rPr>
          <w:rFonts w:ascii="Times New Roman" w:eastAsia="Times New Roman" w:hAnsi="Times New Roman" w:cs="Times New Roman"/>
          <w:sz w:val="24"/>
          <w:szCs w:val="24"/>
          <w:lang w:val="it-IT"/>
        </w:rPr>
        <w:t xml:space="preserve"> privind ajutoarele de minimis, întocmită conform modelului </w:t>
      </w:r>
      <w:r w:rsidRPr="00B61CC6">
        <w:rPr>
          <w:rFonts w:ascii="Times New Roman" w:eastAsia="Times New Roman" w:hAnsi="Times New Roman" w:cs="Times New Roman"/>
          <w:sz w:val="24"/>
          <w:szCs w:val="24"/>
          <w:lang w:val="it-IT"/>
        </w:rPr>
        <w:t>din anexa nr.</w:t>
      </w:r>
      <w:r w:rsidR="00B61CC6" w:rsidRPr="00B61CC6">
        <w:rPr>
          <w:rFonts w:ascii="Times New Roman" w:eastAsia="Times New Roman" w:hAnsi="Times New Roman" w:cs="Times New Roman"/>
          <w:sz w:val="24"/>
          <w:szCs w:val="24"/>
          <w:lang w:val="it-IT"/>
        </w:rPr>
        <w:t xml:space="preserve"> 2</w:t>
      </w:r>
      <w:r w:rsidR="00430AC1" w:rsidRPr="00B61CC6">
        <w:rPr>
          <w:rFonts w:ascii="Times New Roman" w:eastAsia="Times New Roman" w:hAnsi="Times New Roman" w:cs="Times New Roman"/>
          <w:sz w:val="24"/>
          <w:szCs w:val="24"/>
          <w:lang w:val="it-IT"/>
        </w:rPr>
        <w:t xml:space="preserve"> la prezentul ghid</w:t>
      </w:r>
      <w:r w:rsidR="00FB6C65" w:rsidRPr="00B61CC6">
        <w:rPr>
          <w:rFonts w:ascii="Times New Roman" w:eastAsia="Times New Roman" w:hAnsi="Times New Roman" w:cs="Times New Roman"/>
          <w:sz w:val="24"/>
          <w:szCs w:val="24"/>
          <w:lang w:val="it-IT"/>
        </w:rPr>
        <w:t>.</w:t>
      </w:r>
    </w:p>
    <w:p w14:paraId="096C267B" w14:textId="77777777" w:rsidR="00684FAF" w:rsidRPr="002E2942" w:rsidRDefault="00684FAF" w:rsidP="00684FAF">
      <w:pPr>
        <w:autoSpaceDE w:val="0"/>
        <w:autoSpaceDN w:val="0"/>
        <w:spacing w:after="0" w:line="240" w:lineRule="auto"/>
        <w:ind w:left="360" w:right="-331"/>
        <w:jc w:val="both"/>
        <w:rPr>
          <w:rFonts w:ascii="Times New Roman" w:eastAsia="Times New Roman" w:hAnsi="Times New Roman" w:cs="Times New Roman"/>
          <w:sz w:val="24"/>
          <w:szCs w:val="24"/>
          <w:lang w:val="it-IT"/>
        </w:rPr>
      </w:pPr>
    </w:p>
    <w:p w14:paraId="531CE3C3" w14:textId="77777777" w:rsidR="00684FAF"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p>
    <w:tbl>
      <w:tblPr>
        <w:tblStyle w:val="TableGrid"/>
        <w:tblW w:w="9625" w:type="dxa"/>
        <w:tblLook w:val="04A0" w:firstRow="1" w:lastRow="0" w:firstColumn="1" w:lastColumn="0" w:noHBand="0" w:noVBand="1"/>
      </w:tblPr>
      <w:tblGrid>
        <w:gridCol w:w="9625"/>
      </w:tblGrid>
      <w:tr w:rsidR="00684FAF" w14:paraId="7A210083" w14:textId="77777777" w:rsidTr="008F0985">
        <w:tc>
          <w:tcPr>
            <w:tcW w:w="9625" w:type="dxa"/>
          </w:tcPr>
          <w:p w14:paraId="165A9D17" w14:textId="04034D9C" w:rsidR="00684FAF" w:rsidRPr="00464E6B" w:rsidRDefault="00684FAF" w:rsidP="008F0985">
            <w:pPr>
              <w:autoSpaceDE w:val="0"/>
              <w:autoSpaceDN w:val="0"/>
              <w:ind w:right="76"/>
              <w:jc w:val="both"/>
              <w:rPr>
                <w:b/>
                <w:bCs/>
                <w:i/>
                <w:iCs/>
                <w:color w:val="1919F7"/>
                <w:sz w:val="24"/>
                <w:szCs w:val="24"/>
                <w:lang w:val="it-IT"/>
              </w:rPr>
            </w:pPr>
            <w:r w:rsidRPr="006A32AE">
              <w:rPr>
                <w:i/>
                <w:iCs/>
                <w:color w:val="FF0000"/>
                <w:sz w:val="24"/>
                <w:szCs w:val="24"/>
                <w:lang w:val="it-IT"/>
              </w:rPr>
              <w:t>Precizare</w:t>
            </w:r>
            <w:r w:rsidR="004D4833" w:rsidRPr="006A32AE">
              <w:rPr>
                <w:b/>
                <w:bCs/>
                <w:i/>
                <w:iCs/>
                <w:color w:val="FF0000"/>
                <w:sz w:val="24"/>
                <w:szCs w:val="24"/>
                <w:lang w:val="it-IT"/>
              </w:rPr>
              <w:t>:</w:t>
            </w:r>
          </w:p>
          <w:p w14:paraId="2D492864" w14:textId="2A2DEA97" w:rsidR="00684FAF" w:rsidRDefault="00684FAF" w:rsidP="008F0985">
            <w:pPr>
              <w:autoSpaceDE w:val="0"/>
              <w:autoSpaceDN w:val="0"/>
              <w:ind w:right="76"/>
              <w:jc w:val="both"/>
              <w:rPr>
                <w:i/>
                <w:iCs/>
                <w:color w:val="1919F7"/>
                <w:sz w:val="24"/>
                <w:szCs w:val="24"/>
                <w:lang w:val="it-IT"/>
              </w:rPr>
            </w:pPr>
            <w:r w:rsidRPr="006520B9">
              <w:rPr>
                <w:i/>
                <w:iCs/>
                <w:color w:val="1919F7"/>
                <w:sz w:val="24"/>
                <w:szCs w:val="24"/>
                <w:lang w:val="it-IT"/>
              </w:rPr>
              <w:t>În cazul în care valoarea totală a ajutoarelor de minimis acordate unei întreprinderi unice pe o    perioadă de trei ani fiscali consecutivi, cumulată cu valoarea alocării financiare acordate în conformitate cu prevederile prezentei scheme, depășește plafoanele de minimis menționate</w:t>
            </w:r>
            <w:r>
              <w:rPr>
                <w:i/>
                <w:iCs/>
                <w:color w:val="1919F7"/>
                <w:sz w:val="24"/>
                <w:szCs w:val="24"/>
                <w:lang w:val="it-IT"/>
              </w:rPr>
              <w:t xml:space="preserve"> mai </w:t>
            </w:r>
          </w:p>
          <w:p w14:paraId="6A9F3E2C" w14:textId="77777777" w:rsidR="00684FAF" w:rsidRPr="006520B9" w:rsidRDefault="00684FAF" w:rsidP="008F0985">
            <w:pPr>
              <w:autoSpaceDE w:val="0"/>
              <w:autoSpaceDN w:val="0"/>
              <w:ind w:right="76"/>
              <w:jc w:val="both"/>
              <w:rPr>
                <w:i/>
                <w:iCs/>
                <w:color w:val="1919F7"/>
                <w:sz w:val="24"/>
                <w:szCs w:val="24"/>
                <w:lang w:val="it-IT"/>
              </w:rPr>
            </w:pPr>
            <w:r>
              <w:rPr>
                <w:i/>
                <w:iCs/>
                <w:color w:val="1919F7"/>
                <w:sz w:val="24"/>
                <w:szCs w:val="24"/>
                <w:lang w:val="it-IT"/>
              </w:rPr>
              <w:t>sus</w:t>
            </w:r>
            <w:r w:rsidRPr="006520B9">
              <w:rPr>
                <w:i/>
                <w:iCs/>
                <w:color w:val="1919F7"/>
                <w:sz w:val="24"/>
                <w:szCs w:val="24"/>
                <w:lang w:val="it-IT"/>
              </w:rPr>
              <w:t>, operatorul economic solicitant poate beneficia de prevederile schemei, doar dacă, întreprinderea alege între reducerea valorii ajutorului solicitat astfel încât să se încadreze în plafon, sau rambursarea totală sau parțială a ajutorului anterior obținut, pentru a fi respectat plafonul de minimis.</w:t>
            </w:r>
          </w:p>
        </w:tc>
      </w:tr>
    </w:tbl>
    <w:p w14:paraId="5F1D9C52" w14:textId="77777777" w:rsidR="00684FAF" w:rsidRPr="00014F50"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r w:rsidRPr="00966EBF">
        <w:rPr>
          <w:rFonts w:ascii="Times New Roman" w:eastAsia="Times New Roman" w:hAnsi="Times New Roman" w:cs="Times New Roman"/>
          <w:sz w:val="24"/>
          <w:szCs w:val="24"/>
          <w:lang w:val="it-IT"/>
        </w:rPr>
        <w:t xml:space="preserve"> </w:t>
      </w:r>
    </w:p>
    <w:p w14:paraId="0E02E403" w14:textId="7F1E6051" w:rsidR="00684FAF" w:rsidRPr="002E2942" w:rsidRDefault="00684FAF" w:rsidP="00CB49E0">
      <w:pPr>
        <w:numPr>
          <w:ilvl w:val="3"/>
          <w:numId w:val="14"/>
        </w:numPr>
        <w:autoSpaceDE w:val="0"/>
        <w:autoSpaceDN w:val="0"/>
        <w:spacing w:after="0" w:line="240" w:lineRule="auto"/>
        <w:ind w:right="-331"/>
        <w:jc w:val="both"/>
        <w:rPr>
          <w:rFonts w:ascii="Times New Roman" w:eastAsia="Times New Roman" w:hAnsi="Times New Roman" w:cs="Times New Roman"/>
          <w:sz w:val="24"/>
          <w:szCs w:val="24"/>
          <w:lang w:val="it-IT"/>
        </w:rPr>
      </w:pPr>
      <w:r w:rsidRPr="00FF3F22">
        <w:rPr>
          <w:rFonts w:ascii="Times New Roman" w:eastAsia="Times New Roman" w:hAnsi="Times New Roman" w:cs="Times New Roman"/>
          <w:sz w:val="24"/>
          <w:szCs w:val="24"/>
          <w:lang w:val="it-IT"/>
        </w:rPr>
        <w:t>Structura organizatorică specializată pentru implementarea proiectului (ex: copie organigramă, declaraţie pe propria răspundere, fişe de post, contracte de muncă,  care să ateste calificarea necesară, etc.) în cazul proiectelor care vizează activităţi</w:t>
      </w:r>
      <w:r w:rsidR="006A32AE">
        <w:rPr>
          <w:rFonts w:ascii="Times New Roman" w:eastAsia="Times New Roman" w:hAnsi="Times New Roman" w:cs="Times New Roman"/>
          <w:sz w:val="24"/>
          <w:szCs w:val="24"/>
          <w:lang w:val="it-IT"/>
        </w:rPr>
        <w:t>le</w:t>
      </w:r>
      <w:r w:rsidRPr="00FF3F22">
        <w:rPr>
          <w:rFonts w:ascii="Times New Roman" w:eastAsia="Times New Roman" w:hAnsi="Times New Roman" w:cs="Times New Roman"/>
          <w:sz w:val="24"/>
          <w:szCs w:val="24"/>
          <w:lang w:val="it-IT"/>
        </w:rPr>
        <w:t xml:space="preserve">  prevăzute</w:t>
      </w:r>
      <w:r w:rsidR="006A32AE">
        <w:rPr>
          <w:rFonts w:ascii="Times New Roman" w:eastAsia="Times New Roman" w:hAnsi="Times New Roman" w:cs="Times New Roman"/>
          <w:sz w:val="24"/>
          <w:szCs w:val="24"/>
          <w:lang w:val="it-IT"/>
        </w:rPr>
        <w:t xml:space="preserve"> la</w:t>
      </w:r>
      <w:bookmarkStart w:id="14" w:name="_Hlk113535564"/>
      <w:r w:rsidRPr="002E2942">
        <w:rPr>
          <w:rFonts w:ascii="Times New Roman" w:eastAsia="Times New Roman" w:hAnsi="Times New Roman" w:cs="Times New Roman"/>
          <w:sz w:val="24"/>
          <w:szCs w:val="24"/>
          <w:lang w:val="it-IT"/>
        </w:rPr>
        <w:t xml:space="preserve"> pct.1 </w:t>
      </w:r>
      <w:bookmarkEnd w:id="14"/>
      <w:r w:rsidRPr="002E2942">
        <w:rPr>
          <w:rFonts w:ascii="Times New Roman" w:eastAsia="Times New Roman" w:hAnsi="Times New Roman" w:cs="Times New Roman"/>
          <w:sz w:val="24"/>
          <w:szCs w:val="24"/>
          <w:lang w:val="it-IT"/>
        </w:rPr>
        <w:t xml:space="preserve">lit. a)-c); </w:t>
      </w:r>
    </w:p>
    <w:p w14:paraId="1FF201FC" w14:textId="77777777" w:rsidR="00684FAF" w:rsidRPr="00014F50"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p>
    <w:p w14:paraId="2242F18C" w14:textId="3D863542" w:rsidR="00684FAF" w:rsidRDefault="00AE58EC" w:rsidP="00CB49E0">
      <w:pPr>
        <w:numPr>
          <w:ilvl w:val="3"/>
          <w:numId w:val="14"/>
        </w:numPr>
        <w:autoSpaceDE w:val="0"/>
        <w:autoSpaceDN w:val="0"/>
        <w:spacing w:after="0" w:line="240" w:lineRule="auto"/>
        <w:ind w:right="-331"/>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D</w:t>
      </w:r>
      <w:r w:rsidR="00684FAF" w:rsidRPr="00FF3F22">
        <w:rPr>
          <w:rFonts w:ascii="Times New Roman" w:eastAsia="Times New Roman" w:hAnsi="Times New Roman" w:cs="Times New Roman"/>
          <w:sz w:val="24"/>
          <w:szCs w:val="24"/>
          <w:lang w:val="it-IT"/>
        </w:rPr>
        <w:t xml:space="preserve">ovada că rezultatele cercetării sunt ale unor unităţi de cercetare-dezvoltare româneşti  finanţate din fonduri publice şi/sau prezentarea invenţiilor autorilor români protejate de către OSIM </w:t>
      </w:r>
      <w:r w:rsidR="00684FAF" w:rsidRPr="001401B8">
        <w:rPr>
          <w:rFonts w:ascii="Times New Roman" w:eastAsia="Times New Roman" w:hAnsi="Times New Roman" w:cs="Times New Roman"/>
          <w:sz w:val="24"/>
          <w:szCs w:val="24"/>
          <w:lang w:val="it-IT"/>
        </w:rPr>
        <w:t xml:space="preserve">(pentru activităţile de la pct.1 lit. e) </w:t>
      </w:r>
      <w:r w:rsidR="00684FAF" w:rsidRPr="00FF3F22">
        <w:rPr>
          <w:rFonts w:ascii="Times New Roman" w:eastAsia="Times New Roman" w:hAnsi="Times New Roman" w:cs="Times New Roman"/>
          <w:sz w:val="24"/>
          <w:szCs w:val="24"/>
          <w:lang w:val="it-IT"/>
        </w:rPr>
        <w:t>cu demonstrarea avantajelor aplicării industriale ale acestora.  </w:t>
      </w:r>
    </w:p>
    <w:p w14:paraId="7D3948E5" w14:textId="77777777" w:rsidR="00684FAF" w:rsidRPr="00C22771"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p>
    <w:p w14:paraId="53857FAE" w14:textId="6FB57EAF" w:rsidR="00684FAF" w:rsidRPr="008300C1" w:rsidRDefault="00684FAF" w:rsidP="00CB49E0">
      <w:pPr>
        <w:numPr>
          <w:ilvl w:val="3"/>
          <w:numId w:val="14"/>
        </w:numPr>
        <w:autoSpaceDE w:val="0"/>
        <w:autoSpaceDN w:val="0"/>
        <w:spacing w:after="0" w:line="240" w:lineRule="auto"/>
        <w:ind w:right="-331"/>
        <w:jc w:val="both"/>
        <w:rPr>
          <w:rFonts w:ascii="Times New Roman" w:eastAsia="Times New Roman" w:hAnsi="Times New Roman" w:cs="Times New Roman"/>
          <w:sz w:val="24"/>
          <w:szCs w:val="24"/>
          <w:lang w:val="it-IT"/>
        </w:rPr>
      </w:pPr>
      <w:r w:rsidRPr="001401B8">
        <w:rPr>
          <w:rFonts w:ascii="Times New Roman" w:eastAsia="Times New Roman" w:hAnsi="Times New Roman" w:cs="Times New Roman"/>
          <w:sz w:val="24"/>
          <w:szCs w:val="24"/>
          <w:lang w:val="it-IT"/>
        </w:rPr>
        <w:t xml:space="preserve">Copii ale Certificatelor de  înregistrare a mărcilor, desenelor şi modelelor industriale înregistrate la OSIM, când este cazul. Solicitantul trebuie să demonstreze avantajele înregistrării acestora pe pieţele externe pentru proiectele aferente activităţii prevăzute la pct.1 lit. h) </w:t>
      </w:r>
    </w:p>
    <w:p w14:paraId="146D1B74" w14:textId="77777777" w:rsidR="00684FAF" w:rsidRPr="00FF3F22" w:rsidRDefault="00684FAF" w:rsidP="00684FAF">
      <w:pPr>
        <w:autoSpaceDE w:val="0"/>
        <w:autoSpaceDN w:val="0"/>
        <w:spacing w:after="0" w:line="240" w:lineRule="auto"/>
        <w:ind w:left="360" w:right="-331"/>
        <w:rPr>
          <w:rFonts w:ascii="Times New Roman" w:eastAsia="Times New Roman" w:hAnsi="Times New Roman" w:cs="Times New Roman"/>
          <w:sz w:val="24"/>
          <w:szCs w:val="24"/>
          <w:lang w:val="it-IT"/>
        </w:rPr>
      </w:pPr>
    </w:p>
    <w:p w14:paraId="38C2DF13" w14:textId="301512C8" w:rsidR="00684FAF" w:rsidRPr="00B267C4" w:rsidRDefault="00684FAF" w:rsidP="00CB49E0">
      <w:pPr>
        <w:numPr>
          <w:ilvl w:val="3"/>
          <w:numId w:val="14"/>
        </w:numPr>
        <w:autoSpaceDE w:val="0"/>
        <w:autoSpaceDN w:val="0"/>
        <w:spacing w:after="0" w:line="240" w:lineRule="auto"/>
        <w:ind w:right="-331"/>
        <w:jc w:val="both"/>
        <w:rPr>
          <w:rFonts w:ascii="Times New Roman" w:eastAsia="Times New Roman" w:hAnsi="Times New Roman" w:cs="Times New Roman"/>
          <w:sz w:val="24"/>
          <w:szCs w:val="24"/>
          <w:lang w:val="it-IT"/>
        </w:rPr>
      </w:pPr>
      <w:r w:rsidRPr="00464E6B">
        <w:rPr>
          <w:rFonts w:ascii="Times New Roman" w:eastAsia="Times New Roman" w:hAnsi="Times New Roman" w:cs="Times New Roman"/>
          <w:b/>
          <w:bCs/>
          <w:sz w:val="24"/>
          <w:szCs w:val="24"/>
          <w:lang w:val="it-IT"/>
        </w:rPr>
        <w:t>Prezentarea proiectului</w:t>
      </w:r>
      <w:r w:rsidRPr="00FF3F22">
        <w:rPr>
          <w:rFonts w:ascii="Times New Roman" w:eastAsia="Times New Roman" w:hAnsi="Times New Roman" w:cs="Times New Roman"/>
          <w:sz w:val="24"/>
          <w:szCs w:val="24"/>
          <w:lang w:val="it-IT"/>
        </w:rPr>
        <w:t> (</w:t>
      </w:r>
      <w:r w:rsidR="00221B24">
        <w:rPr>
          <w:rFonts w:ascii="Times New Roman" w:eastAsia="Times New Roman" w:hAnsi="Times New Roman" w:cs="Times New Roman"/>
          <w:sz w:val="24"/>
          <w:szCs w:val="24"/>
          <w:lang w:val="it-IT"/>
        </w:rPr>
        <w:t>cel</w:t>
      </w:r>
      <w:r w:rsidR="004C601F">
        <w:rPr>
          <w:rFonts w:ascii="Times New Roman" w:eastAsia="Times New Roman" w:hAnsi="Times New Roman" w:cs="Times New Roman"/>
          <w:sz w:val="24"/>
          <w:szCs w:val="24"/>
          <w:lang w:val="it-IT"/>
        </w:rPr>
        <w:t xml:space="preserve"> mult</w:t>
      </w:r>
      <w:r w:rsidR="00DD4539">
        <w:rPr>
          <w:rFonts w:ascii="Times New Roman" w:eastAsia="Times New Roman" w:hAnsi="Times New Roman" w:cs="Times New Roman"/>
          <w:sz w:val="24"/>
          <w:szCs w:val="24"/>
          <w:lang w:val="it-IT"/>
        </w:rPr>
        <w:t xml:space="preserve"> </w:t>
      </w:r>
      <w:r w:rsidR="004C601F">
        <w:rPr>
          <w:rFonts w:ascii="Times New Roman" w:eastAsia="Times New Roman" w:hAnsi="Times New Roman" w:cs="Times New Roman"/>
          <w:sz w:val="24"/>
          <w:szCs w:val="24"/>
          <w:lang w:val="it-IT"/>
        </w:rPr>
        <w:t>10 pagini</w:t>
      </w:r>
      <w:r w:rsidRPr="00FF3F22">
        <w:rPr>
          <w:rFonts w:ascii="Times New Roman" w:eastAsia="Times New Roman" w:hAnsi="Times New Roman" w:cs="Times New Roman"/>
          <w:sz w:val="24"/>
          <w:szCs w:val="24"/>
          <w:lang w:val="it-IT"/>
        </w:rPr>
        <w:t xml:space="preserve">) şi documentele care atestă  îndeplinirea criteriilor de </w:t>
      </w:r>
      <w:r w:rsidRPr="00B267C4">
        <w:rPr>
          <w:rFonts w:ascii="Times New Roman" w:eastAsia="Times New Roman" w:hAnsi="Times New Roman" w:cs="Times New Roman"/>
          <w:sz w:val="24"/>
          <w:szCs w:val="24"/>
          <w:lang w:val="it-IT"/>
        </w:rPr>
        <w:t>eligibilitate conform pct.</w:t>
      </w:r>
      <w:r w:rsidR="00AD713A">
        <w:rPr>
          <w:rFonts w:ascii="Times New Roman" w:eastAsia="Times New Roman" w:hAnsi="Times New Roman" w:cs="Times New Roman"/>
          <w:sz w:val="24"/>
          <w:szCs w:val="24"/>
          <w:lang w:val="it-IT"/>
        </w:rPr>
        <w:t xml:space="preserve"> 6 la  prezentul g</w:t>
      </w:r>
      <w:r w:rsidRPr="00B267C4">
        <w:rPr>
          <w:rFonts w:ascii="Times New Roman" w:eastAsia="Times New Roman" w:hAnsi="Times New Roman" w:cs="Times New Roman"/>
          <w:sz w:val="24"/>
          <w:szCs w:val="24"/>
          <w:lang w:val="it-IT"/>
        </w:rPr>
        <w:t>hid.</w:t>
      </w:r>
    </w:p>
    <w:p w14:paraId="26F49CA4" w14:textId="77777777" w:rsidR="00684FAF" w:rsidRDefault="00684FAF" w:rsidP="00684FAF">
      <w:pPr>
        <w:autoSpaceDE w:val="0"/>
        <w:autoSpaceDN w:val="0"/>
        <w:spacing w:after="0" w:line="240" w:lineRule="auto"/>
        <w:ind w:right="-331"/>
        <w:jc w:val="both"/>
        <w:rPr>
          <w:rFonts w:ascii="Times New Roman" w:eastAsia="Times New Roman" w:hAnsi="Times New Roman" w:cs="Times New Roman"/>
          <w:sz w:val="24"/>
          <w:szCs w:val="24"/>
          <w:lang w:val="it-IT"/>
        </w:rPr>
      </w:pPr>
    </w:p>
    <w:tbl>
      <w:tblPr>
        <w:tblStyle w:val="TableGrid"/>
        <w:tblW w:w="9648" w:type="dxa"/>
        <w:tblLook w:val="04A0" w:firstRow="1" w:lastRow="0" w:firstColumn="1" w:lastColumn="0" w:noHBand="0" w:noVBand="1"/>
      </w:tblPr>
      <w:tblGrid>
        <w:gridCol w:w="9648"/>
      </w:tblGrid>
      <w:tr w:rsidR="00684FAF" w14:paraId="6610F94E" w14:textId="77777777" w:rsidTr="00CC217C">
        <w:tc>
          <w:tcPr>
            <w:tcW w:w="9648" w:type="dxa"/>
          </w:tcPr>
          <w:p w14:paraId="112A1706" w14:textId="77777777" w:rsidR="00684FAF" w:rsidRPr="00AE58EC" w:rsidRDefault="00684FAF" w:rsidP="008F0985">
            <w:pPr>
              <w:autoSpaceDE w:val="0"/>
              <w:autoSpaceDN w:val="0"/>
              <w:ind w:right="76"/>
              <w:jc w:val="both"/>
              <w:rPr>
                <w:i/>
                <w:iCs/>
                <w:color w:val="FF0000"/>
                <w:sz w:val="24"/>
                <w:szCs w:val="24"/>
              </w:rPr>
            </w:pPr>
            <w:r w:rsidRPr="00AE58EC">
              <w:rPr>
                <w:i/>
                <w:iCs/>
                <w:color w:val="FF0000"/>
                <w:sz w:val="24"/>
                <w:szCs w:val="24"/>
                <w:lang w:val="it-IT"/>
              </w:rPr>
              <w:t>Preciz</w:t>
            </w:r>
            <w:r w:rsidRPr="00AE58EC">
              <w:rPr>
                <w:i/>
                <w:iCs/>
                <w:color w:val="FF0000"/>
                <w:sz w:val="24"/>
                <w:szCs w:val="24"/>
                <w:lang w:val="ro-RO"/>
              </w:rPr>
              <w:t>ări</w:t>
            </w:r>
            <w:r w:rsidRPr="00AE58EC">
              <w:rPr>
                <w:i/>
                <w:iCs/>
                <w:color w:val="FF0000"/>
                <w:sz w:val="24"/>
                <w:szCs w:val="24"/>
              </w:rPr>
              <w:t>:</w:t>
            </w:r>
          </w:p>
          <w:p w14:paraId="16C1F3AF" w14:textId="25B0A35D" w:rsidR="00684FAF" w:rsidRPr="00AE58EC" w:rsidRDefault="00684FAF" w:rsidP="008F0985">
            <w:pPr>
              <w:autoSpaceDE w:val="0"/>
              <w:autoSpaceDN w:val="0"/>
              <w:ind w:right="76"/>
              <w:jc w:val="both"/>
              <w:rPr>
                <w:i/>
                <w:iCs/>
                <w:color w:val="0000FF"/>
                <w:sz w:val="24"/>
                <w:szCs w:val="24"/>
                <w:lang w:val="it-IT"/>
              </w:rPr>
            </w:pPr>
            <w:r w:rsidRPr="00B267C4">
              <w:rPr>
                <w:color w:val="0000FF"/>
                <w:sz w:val="24"/>
                <w:szCs w:val="24"/>
                <w:lang w:val="it-IT"/>
              </w:rPr>
              <w:t>a)</w:t>
            </w:r>
            <w:r>
              <w:rPr>
                <w:color w:val="0000FF"/>
                <w:sz w:val="24"/>
                <w:szCs w:val="24"/>
                <w:lang w:val="it-IT"/>
              </w:rPr>
              <w:t xml:space="preserve"> </w:t>
            </w:r>
            <w:r w:rsidRPr="00AE58EC">
              <w:rPr>
                <w:i/>
                <w:iCs/>
                <w:color w:val="0000FF"/>
                <w:sz w:val="24"/>
                <w:szCs w:val="24"/>
                <w:lang w:val="it-IT"/>
              </w:rPr>
              <w:t xml:space="preserve">Scurtă prezentare a </w:t>
            </w:r>
            <w:r w:rsidR="00540CD3" w:rsidRPr="00AE58EC">
              <w:rPr>
                <w:i/>
                <w:iCs/>
                <w:color w:val="0000FF"/>
                <w:sz w:val="24"/>
                <w:szCs w:val="24"/>
                <w:lang w:val="it-IT"/>
              </w:rPr>
              <w:t>solicitantului</w:t>
            </w:r>
            <w:r w:rsidRPr="00AE58EC">
              <w:rPr>
                <w:i/>
                <w:iCs/>
                <w:color w:val="0000FF"/>
                <w:sz w:val="24"/>
                <w:szCs w:val="24"/>
                <w:lang w:val="it-IT"/>
              </w:rPr>
              <w:t>:</w:t>
            </w:r>
          </w:p>
          <w:p w14:paraId="29AE4463" w14:textId="75B3036F"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sediul so</w:t>
            </w:r>
            <w:r w:rsidR="005C07E2" w:rsidRPr="00AE58EC">
              <w:rPr>
                <w:i/>
                <w:iCs/>
                <w:color w:val="0000FF"/>
                <w:sz w:val="24"/>
                <w:szCs w:val="24"/>
                <w:lang w:val="it-IT"/>
              </w:rPr>
              <w:t xml:space="preserve">licitantului </w:t>
            </w:r>
            <w:r w:rsidRPr="00AE58EC">
              <w:rPr>
                <w:i/>
                <w:iCs/>
                <w:color w:val="0000FF"/>
                <w:sz w:val="24"/>
                <w:szCs w:val="24"/>
                <w:lang w:val="it-IT"/>
              </w:rPr>
              <w:t>şi al sucursalelor/punctelor de lucru unde urmează să se implementeze proiectul;</w:t>
            </w:r>
          </w:p>
          <w:p w14:paraId="1D824C34" w14:textId="77777777"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structura capitalului social (% privat, % stat, % cooperatist etc.)</w:t>
            </w:r>
          </w:p>
          <w:p w14:paraId="2AB2303F" w14:textId="42BB623D"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cifra de afaceri</w:t>
            </w:r>
            <w:r w:rsidR="00DF0D8B" w:rsidRPr="00AE58EC">
              <w:rPr>
                <w:i/>
                <w:iCs/>
                <w:color w:val="0000FF"/>
                <w:sz w:val="24"/>
                <w:szCs w:val="24"/>
                <w:lang w:val="it-IT"/>
              </w:rPr>
              <w:t xml:space="preserve"> aferentă</w:t>
            </w:r>
            <w:r w:rsidR="00DD4539" w:rsidRPr="00AE58EC">
              <w:rPr>
                <w:i/>
                <w:iCs/>
                <w:color w:val="0000FF"/>
                <w:sz w:val="24"/>
                <w:szCs w:val="24"/>
                <w:lang w:val="it-IT"/>
              </w:rPr>
              <w:t xml:space="preserve"> ultimului exercițiului financiar încheiat;</w:t>
            </w:r>
          </w:p>
          <w:p w14:paraId="10F1B40F" w14:textId="6A5A857E"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număr de salariaţi</w:t>
            </w:r>
            <w:r w:rsidR="00A40808" w:rsidRPr="00AE58EC">
              <w:rPr>
                <w:i/>
                <w:iCs/>
                <w:color w:val="0000FF"/>
                <w:sz w:val="24"/>
                <w:szCs w:val="24"/>
                <w:lang w:val="it-IT"/>
              </w:rPr>
              <w:t xml:space="preserve"> la data depunerii </w:t>
            </w:r>
            <w:r w:rsidR="00CB0809" w:rsidRPr="00AE58EC">
              <w:rPr>
                <w:i/>
                <w:iCs/>
                <w:color w:val="0000FF"/>
                <w:sz w:val="24"/>
                <w:szCs w:val="24"/>
                <w:lang w:val="it-IT"/>
              </w:rPr>
              <w:t>cererii de finantare;</w:t>
            </w:r>
          </w:p>
          <w:p w14:paraId="23956EC1" w14:textId="77777777"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obiect principal de activitate şi alte activităţi efectiv desfăşurate;</w:t>
            </w:r>
          </w:p>
          <w:p w14:paraId="7E8D4F2F" w14:textId="77777777"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capacităţi de producţie şi structura acestora;</w:t>
            </w:r>
          </w:p>
          <w:p w14:paraId="0E23B6B6" w14:textId="77777777"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dotări existente, metode de încercare şi standadele/normele aplicabile (în cazul cererii pentru dotări de laborator).</w:t>
            </w:r>
          </w:p>
          <w:p w14:paraId="0B2528AE" w14:textId="15A7C713"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xml:space="preserve">b) Scurtă descriere a activităţii </w:t>
            </w:r>
            <w:r w:rsidR="00B31920">
              <w:rPr>
                <w:i/>
                <w:iCs/>
                <w:color w:val="0000FF"/>
                <w:sz w:val="24"/>
                <w:szCs w:val="24"/>
                <w:lang w:val="it-IT"/>
              </w:rPr>
              <w:t>desfășurate</w:t>
            </w:r>
            <w:r w:rsidRPr="00AE58EC">
              <w:rPr>
                <w:i/>
                <w:iCs/>
                <w:color w:val="0000FF"/>
                <w:sz w:val="24"/>
                <w:szCs w:val="24"/>
                <w:lang w:val="it-IT"/>
              </w:rPr>
              <w:t xml:space="preserve">: produse realizate, evoluţia producţiei fizice, poziţia (sau  cota de piaţă) </w:t>
            </w:r>
            <w:r w:rsidR="00F65199" w:rsidRPr="00AE58EC">
              <w:rPr>
                <w:i/>
                <w:iCs/>
                <w:color w:val="0000FF"/>
                <w:sz w:val="24"/>
                <w:szCs w:val="24"/>
                <w:lang w:val="it-IT"/>
              </w:rPr>
              <w:t xml:space="preserve">intreprinderii </w:t>
            </w:r>
            <w:r w:rsidRPr="00AE58EC">
              <w:rPr>
                <w:i/>
                <w:iCs/>
                <w:color w:val="0000FF"/>
                <w:sz w:val="24"/>
                <w:szCs w:val="24"/>
                <w:lang w:val="it-IT"/>
              </w:rPr>
              <w:t>pe piaţa (concurenţa, piaţa prezentă şi de perspectivă). - 1-2 pagini.</w:t>
            </w:r>
          </w:p>
          <w:p w14:paraId="2B965668" w14:textId="70501DBC"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lastRenderedPageBreak/>
              <w:t>c) Încadrarea proiectului în categoria de activit</w:t>
            </w:r>
            <w:r w:rsidR="00F65199" w:rsidRPr="00AE58EC">
              <w:rPr>
                <w:i/>
                <w:iCs/>
                <w:color w:val="0000FF"/>
                <w:sz w:val="24"/>
                <w:szCs w:val="24"/>
                <w:lang w:val="it-IT"/>
              </w:rPr>
              <w:t>ăți</w:t>
            </w:r>
            <w:r w:rsidRPr="00AE58EC">
              <w:rPr>
                <w:i/>
                <w:iCs/>
                <w:color w:val="0000FF"/>
                <w:sz w:val="24"/>
                <w:szCs w:val="24"/>
                <w:lang w:val="it-IT"/>
              </w:rPr>
              <w:t xml:space="preserve"> eligibil</w:t>
            </w:r>
            <w:r w:rsidR="00F65199" w:rsidRPr="00AE58EC">
              <w:rPr>
                <w:i/>
                <w:iCs/>
                <w:color w:val="0000FF"/>
                <w:sz w:val="24"/>
                <w:szCs w:val="24"/>
                <w:lang w:val="it-IT"/>
              </w:rPr>
              <w:t>e</w:t>
            </w:r>
            <w:r w:rsidRPr="00AE58EC">
              <w:rPr>
                <w:i/>
                <w:iCs/>
                <w:color w:val="0000FF"/>
                <w:sz w:val="24"/>
                <w:szCs w:val="24"/>
                <w:lang w:val="it-IT"/>
              </w:rPr>
              <w:t xml:space="preserve"> </w:t>
            </w:r>
            <w:r w:rsidR="00DF2720" w:rsidRPr="00AE58EC">
              <w:rPr>
                <w:i/>
                <w:iCs/>
                <w:color w:val="0000FF"/>
                <w:sz w:val="24"/>
                <w:szCs w:val="24"/>
                <w:lang w:val="it-IT"/>
              </w:rPr>
              <w:t xml:space="preserve">precizate la pct. 1 </w:t>
            </w:r>
            <w:r w:rsidRPr="00AE58EC">
              <w:rPr>
                <w:i/>
                <w:iCs/>
                <w:color w:val="0000FF"/>
                <w:sz w:val="24"/>
                <w:szCs w:val="24"/>
                <w:lang w:val="it-IT"/>
              </w:rPr>
              <w:t xml:space="preserve">din </w:t>
            </w:r>
            <w:r w:rsidR="004C601F" w:rsidRPr="00AE58EC">
              <w:rPr>
                <w:i/>
                <w:iCs/>
                <w:color w:val="0000FF"/>
                <w:sz w:val="24"/>
                <w:szCs w:val="24"/>
                <w:lang w:val="it-IT"/>
              </w:rPr>
              <w:t>schemă</w:t>
            </w:r>
            <w:r w:rsidRPr="00AE58EC">
              <w:rPr>
                <w:i/>
                <w:iCs/>
                <w:color w:val="0000FF"/>
                <w:sz w:val="24"/>
                <w:szCs w:val="24"/>
                <w:lang w:val="it-IT"/>
              </w:rPr>
              <w:t>.</w:t>
            </w:r>
          </w:p>
          <w:p w14:paraId="417D9A4A" w14:textId="5CDD47FA"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 xml:space="preserve">d) Titlul şi obiectivele proiectului </w:t>
            </w:r>
            <w:r w:rsidR="00B31920">
              <w:rPr>
                <w:i/>
                <w:iCs/>
                <w:color w:val="0000FF"/>
                <w:sz w:val="24"/>
                <w:szCs w:val="24"/>
                <w:lang w:val="it-IT"/>
              </w:rPr>
              <w:t>–</w:t>
            </w:r>
            <w:r w:rsidRPr="00AE58EC">
              <w:rPr>
                <w:i/>
                <w:iCs/>
                <w:color w:val="0000FF"/>
                <w:sz w:val="24"/>
                <w:szCs w:val="24"/>
                <w:lang w:val="it-IT"/>
              </w:rPr>
              <w:t xml:space="preserve"> </w:t>
            </w:r>
            <w:r w:rsidR="00B31920">
              <w:rPr>
                <w:i/>
                <w:iCs/>
                <w:color w:val="0000FF"/>
                <w:sz w:val="24"/>
                <w:szCs w:val="24"/>
                <w:lang w:val="it-IT"/>
              </w:rPr>
              <w:t>justificarea și</w:t>
            </w:r>
            <w:r w:rsidRPr="00AE58EC">
              <w:rPr>
                <w:i/>
                <w:iCs/>
                <w:color w:val="0000FF"/>
                <w:sz w:val="24"/>
                <w:szCs w:val="24"/>
                <w:lang w:val="it-IT"/>
              </w:rPr>
              <w:t xml:space="preserve"> necesitatea realizării </w:t>
            </w:r>
            <w:r w:rsidR="00B31920">
              <w:rPr>
                <w:i/>
                <w:iCs/>
                <w:color w:val="0000FF"/>
                <w:sz w:val="24"/>
                <w:szCs w:val="24"/>
                <w:lang w:val="it-IT"/>
              </w:rPr>
              <w:t>obiectivelor proiectului</w:t>
            </w:r>
            <w:r w:rsidRPr="00AE58EC">
              <w:rPr>
                <w:i/>
                <w:iCs/>
                <w:color w:val="0000FF"/>
                <w:sz w:val="24"/>
                <w:szCs w:val="24"/>
                <w:lang w:val="it-IT"/>
              </w:rPr>
              <w:t>.</w:t>
            </w:r>
          </w:p>
          <w:p w14:paraId="0A94DFCE" w14:textId="0221034A" w:rsidR="00684FAF" w:rsidRPr="00AE58EC" w:rsidRDefault="00684FAF" w:rsidP="008F0985">
            <w:pPr>
              <w:autoSpaceDE w:val="0"/>
              <w:autoSpaceDN w:val="0"/>
              <w:ind w:right="76"/>
              <w:jc w:val="both"/>
              <w:rPr>
                <w:i/>
                <w:iCs/>
                <w:color w:val="0000FF"/>
                <w:sz w:val="24"/>
                <w:szCs w:val="24"/>
                <w:lang w:val="it-IT"/>
              </w:rPr>
            </w:pPr>
            <w:r w:rsidRPr="00AE58EC">
              <w:rPr>
                <w:i/>
                <w:iCs/>
                <w:color w:val="0000FF"/>
                <w:sz w:val="24"/>
                <w:szCs w:val="24"/>
                <w:lang w:val="it-IT"/>
              </w:rPr>
              <w:t>e) Prezentarea rezultatelor estimate la finalizarea proiectului.</w:t>
            </w:r>
          </w:p>
          <w:p w14:paraId="086A0365" w14:textId="1BACD5C5" w:rsidR="00684FAF" w:rsidRPr="00B267C4" w:rsidRDefault="00250DB3" w:rsidP="008F0985">
            <w:pPr>
              <w:autoSpaceDE w:val="0"/>
              <w:autoSpaceDN w:val="0"/>
              <w:ind w:right="76"/>
              <w:jc w:val="both"/>
              <w:rPr>
                <w:color w:val="0000FF"/>
                <w:sz w:val="24"/>
                <w:szCs w:val="24"/>
                <w:lang w:val="it-IT"/>
              </w:rPr>
            </w:pPr>
            <w:r w:rsidRPr="00AE58EC">
              <w:rPr>
                <w:i/>
                <w:iCs/>
                <w:color w:val="0000FF"/>
                <w:sz w:val="24"/>
                <w:szCs w:val="24"/>
                <w:lang w:val="it-IT"/>
              </w:rPr>
              <w:t>f</w:t>
            </w:r>
            <w:r w:rsidR="00684FAF" w:rsidRPr="00AE58EC">
              <w:rPr>
                <w:i/>
                <w:iCs/>
                <w:color w:val="0000FF"/>
                <w:sz w:val="24"/>
                <w:szCs w:val="24"/>
                <w:lang w:val="it-IT"/>
              </w:rPr>
              <w:t xml:space="preserve">) Etapele de implementare ale proiectului, costurile aferente acestora şi sursele de finanţare (proprii şi buget) conform modelului din anexa nr. </w:t>
            </w:r>
            <w:r w:rsidR="00B61CC6" w:rsidRPr="00AE58EC">
              <w:rPr>
                <w:i/>
                <w:iCs/>
                <w:color w:val="0000FF"/>
                <w:sz w:val="24"/>
                <w:szCs w:val="24"/>
                <w:lang w:val="it-IT"/>
              </w:rPr>
              <w:t xml:space="preserve">3 </w:t>
            </w:r>
            <w:bookmarkStart w:id="15" w:name="_Hlk114829851"/>
            <w:r w:rsidR="00B61CC6" w:rsidRPr="00AE58EC">
              <w:rPr>
                <w:i/>
                <w:iCs/>
                <w:color w:val="0000FF"/>
                <w:sz w:val="24"/>
                <w:szCs w:val="24"/>
                <w:lang w:val="it-IT"/>
              </w:rPr>
              <w:t>la prezentul ghid</w:t>
            </w:r>
            <w:bookmarkEnd w:id="15"/>
            <w:r w:rsidR="00684FAF" w:rsidRPr="00AE58EC">
              <w:rPr>
                <w:i/>
                <w:iCs/>
                <w:color w:val="0000FF"/>
                <w:sz w:val="24"/>
                <w:szCs w:val="24"/>
                <w:lang w:val="it-IT"/>
              </w:rPr>
              <w:t>.</w:t>
            </w:r>
          </w:p>
        </w:tc>
      </w:tr>
    </w:tbl>
    <w:p w14:paraId="2287364A" w14:textId="019D46EB" w:rsidR="00684FAF" w:rsidRPr="00FF3F22" w:rsidRDefault="00684FAF" w:rsidP="00684FAF">
      <w:pPr>
        <w:autoSpaceDE w:val="0"/>
        <w:autoSpaceDN w:val="0"/>
        <w:spacing w:after="0" w:line="240" w:lineRule="auto"/>
        <w:ind w:right="-331"/>
        <w:jc w:val="both"/>
        <w:rPr>
          <w:rFonts w:ascii="Times New Roman" w:eastAsia="Times New Roman" w:hAnsi="Times New Roman" w:cs="Times New Roman"/>
          <w:b/>
          <w:sz w:val="24"/>
          <w:szCs w:val="24"/>
          <w:lang w:val="fr-FR"/>
        </w:rPr>
      </w:pPr>
    </w:p>
    <w:p w14:paraId="383A8595"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tbl>
      <w:tblPr>
        <w:tblW w:w="96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3"/>
      </w:tblGrid>
      <w:tr w:rsidR="00684FAF" w:rsidRPr="00FF3F22" w14:paraId="78B24C7E" w14:textId="77777777" w:rsidTr="00CC217C">
        <w:trPr>
          <w:trHeight w:val="450"/>
        </w:trPr>
        <w:tc>
          <w:tcPr>
            <w:tcW w:w="9653" w:type="dxa"/>
          </w:tcPr>
          <w:p w14:paraId="382370A8" w14:textId="77777777" w:rsidR="00684FAF" w:rsidRPr="00AE58EC" w:rsidRDefault="00684FAF" w:rsidP="008F0985">
            <w:pPr>
              <w:spacing w:after="0" w:line="240" w:lineRule="auto"/>
              <w:ind w:right="-331"/>
              <w:jc w:val="both"/>
              <w:rPr>
                <w:rFonts w:ascii="Times New Roman" w:eastAsia="Times New Roman" w:hAnsi="Times New Roman" w:cs="Times New Roman"/>
                <w:i/>
                <w:iCs/>
                <w:sz w:val="24"/>
                <w:szCs w:val="24"/>
                <w:lang w:val="ro-RO"/>
              </w:rPr>
            </w:pPr>
            <w:r w:rsidRPr="00AE58EC">
              <w:rPr>
                <w:rFonts w:ascii="Times New Roman" w:eastAsia="Times New Roman" w:hAnsi="Times New Roman" w:cs="Times New Roman"/>
                <w:i/>
                <w:iCs/>
                <w:color w:val="FF0000"/>
                <w:sz w:val="24"/>
                <w:szCs w:val="24"/>
                <w:lang w:val="ro-RO"/>
              </w:rPr>
              <w:t xml:space="preserve">Atenţie: </w:t>
            </w:r>
          </w:p>
          <w:p w14:paraId="42A5BA78" w14:textId="4441C80F" w:rsidR="00684FAF" w:rsidRPr="00AE58EC" w:rsidRDefault="00684FAF" w:rsidP="00CB49E0">
            <w:pPr>
              <w:pStyle w:val="ListParagraph"/>
              <w:numPr>
                <w:ilvl w:val="0"/>
                <w:numId w:val="25"/>
              </w:numPr>
              <w:spacing w:after="0" w:line="240" w:lineRule="auto"/>
              <w:ind w:left="0" w:right="-14" w:firstLine="360"/>
              <w:jc w:val="both"/>
              <w:rPr>
                <w:rFonts w:ascii="Times New Roman" w:hAnsi="Times New Roman"/>
                <w:i/>
                <w:iCs/>
                <w:color w:val="0000FF"/>
                <w:sz w:val="24"/>
                <w:szCs w:val="24"/>
                <w:lang w:val="ro-RO"/>
              </w:rPr>
            </w:pPr>
            <w:r w:rsidRPr="00AE58EC">
              <w:rPr>
                <w:rFonts w:ascii="Times New Roman" w:hAnsi="Times New Roman"/>
                <w:i/>
                <w:iCs/>
                <w:color w:val="0000FF"/>
                <w:sz w:val="24"/>
                <w:szCs w:val="24"/>
                <w:lang w:val="ro-RO"/>
              </w:rPr>
              <w:t xml:space="preserve">Sumele menţionate în anexa nr. </w:t>
            </w:r>
            <w:r w:rsidR="003B3DE9" w:rsidRPr="00AE58EC">
              <w:rPr>
                <w:rFonts w:ascii="Times New Roman" w:hAnsi="Times New Roman"/>
                <w:i/>
                <w:iCs/>
                <w:color w:val="0000FF"/>
                <w:sz w:val="24"/>
                <w:szCs w:val="24"/>
                <w:lang w:val="ro-RO"/>
              </w:rPr>
              <w:t xml:space="preserve">3 </w:t>
            </w:r>
            <w:r w:rsidRPr="00AE58EC">
              <w:rPr>
                <w:rFonts w:ascii="Times New Roman" w:hAnsi="Times New Roman"/>
                <w:i/>
                <w:iCs/>
                <w:color w:val="0000FF"/>
                <w:sz w:val="24"/>
                <w:szCs w:val="24"/>
                <w:lang w:val="ro-RO"/>
              </w:rPr>
              <w:t xml:space="preserve"> din cadrul proiectului nu includ TVA; de asemenea nu sunt finanţate: comisioane, taxe, taxe vamale şi cheltuieli de transport.</w:t>
            </w:r>
          </w:p>
          <w:p w14:paraId="45604F71" w14:textId="77777777" w:rsidR="002C28E3" w:rsidRDefault="00684FAF" w:rsidP="002C28E3">
            <w:pPr>
              <w:pStyle w:val="ListParagraph"/>
              <w:numPr>
                <w:ilvl w:val="0"/>
                <w:numId w:val="25"/>
              </w:numPr>
              <w:spacing w:after="0" w:line="240" w:lineRule="auto"/>
              <w:ind w:left="0" w:right="-14" w:firstLine="360"/>
              <w:jc w:val="both"/>
              <w:rPr>
                <w:rFonts w:ascii="Times New Roman" w:hAnsi="Times New Roman"/>
                <w:i/>
                <w:iCs/>
                <w:color w:val="0000FF"/>
                <w:sz w:val="24"/>
                <w:szCs w:val="24"/>
                <w:lang w:val="fr-FR"/>
              </w:rPr>
            </w:pPr>
            <w:r w:rsidRPr="002C28E3">
              <w:rPr>
                <w:rFonts w:ascii="Times New Roman" w:hAnsi="Times New Roman"/>
                <w:i/>
                <w:iCs/>
                <w:color w:val="0000FF"/>
                <w:sz w:val="24"/>
                <w:szCs w:val="24"/>
                <w:lang w:val="fr-FR"/>
              </w:rPr>
              <w:t xml:space="preserve">În proiect vor fi precizate valorile estimate ale tuturor achiziţiilor şi lucrărilor, inclusiv preţurile unitare ale acestora, iar în anexa nr. </w:t>
            </w:r>
            <w:r w:rsidR="003B3DE9" w:rsidRPr="002C28E3">
              <w:rPr>
                <w:rFonts w:ascii="Times New Roman" w:hAnsi="Times New Roman"/>
                <w:i/>
                <w:iCs/>
                <w:color w:val="0000FF"/>
                <w:sz w:val="24"/>
                <w:szCs w:val="24"/>
                <w:lang w:val="fr-FR"/>
              </w:rPr>
              <w:t>3</w:t>
            </w:r>
            <w:r w:rsidRPr="002C28E3">
              <w:rPr>
                <w:rFonts w:ascii="Times New Roman" w:hAnsi="Times New Roman"/>
                <w:i/>
                <w:iCs/>
                <w:color w:val="0000FF"/>
                <w:sz w:val="24"/>
                <w:szCs w:val="24"/>
                <w:lang w:val="fr-FR"/>
              </w:rPr>
              <w:t xml:space="preserve"> a acestuia vor fi menţionate distinct valorile</w:t>
            </w:r>
            <w:r w:rsidRPr="002C28E3">
              <w:rPr>
                <w:rFonts w:ascii="Times New Roman" w:hAnsi="Times New Roman"/>
                <w:i/>
                <w:iCs/>
                <w:sz w:val="24"/>
                <w:szCs w:val="24"/>
                <w:lang w:val="fr-FR"/>
              </w:rPr>
              <w:t xml:space="preserve"> </w:t>
            </w:r>
            <w:r w:rsidR="002C28E3" w:rsidRPr="002C28E3">
              <w:rPr>
                <w:rFonts w:ascii="Times New Roman" w:hAnsi="Times New Roman"/>
                <w:i/>
                <w:iCs/>
                <w:color w:val="0000FF"/>
                <w:sz w:val="24"/>
                <w:szCs w:val="24"/>
                <w:lang w:val="fr-FR"/>
              </w:rPr>
              <w:t>acestora.</w:t>
            </w:r>
          </w:p>
          <w:p w14:paraId="0A620218" w14:textId="7904B9FE" w:rsidR="002C28E3" w:rsidRPr="002C28E3" w:rsidRDefault="00684FAF" w:rsidP="002C28E3">
            <w:pPr>
              <w:pStyle w:val="ListParagraph"/>
              <w:numPr>
                <w:ilvl w:val="0"/>
                <w:numId w:val="25"/>
              </w:numPr>
              <w:spacing w:after="0" w:line="240" w:lineRule="auto"/>
              <w:ind w:left="0" w:right="-14" w:firstLine="360"/>
              <w:jc w:val="both"/>
              <w:rPr>
                <w:rFonts w:ascii="Times New Roman" w:hAnsi="Times New Roman"/>
                <w:i/>
                <w:iCs/>
                <w:color w:val="0000FF"/>
                <w:sz w:val="24"/>
                <w:szCs w:val="24"/>
                <w:lang w:val="fr-FR"/>
              </w:rPr>
            </w:pPr>
            <w:r w:rsidRPr="002C28E3">
              <w:rPr>
                <w:rFonts w:ascii="Times New Roman" w:hAnsi="Times New Roman"/>
                <w:i/>
                <w:iCs/>
                <w:color w:val="0000FF"/>
                <w:sz w:val="24"/>
                <w:szCs w:val="24"/>
                <w:lang w:val="fr-FR"/>
              </w:rPr>
              <w:t xml:space="preserve">Pentru toate aparatele, echipamentele, dispozitivele etc. propuse a fi achiziţionate se vor prezenta principalele caracteristici tehnice care le individualizează şi se va justifica necesitatea achiziţionării acestora; </w:t>
            </w:r>
            <w:r w:rsidR="002C28E3" w:rsidRPr="002C28E3">
              <w:rPr>
                <w:rFonts w:ascii="Times New Roman" w:hAnsi="Times New Roman"/>
                <w:i/>
                <w:iCs/>
                <w:color w:val="0000FF"/>
                <w:sz w:val="24"/>
                <w:szCs w:val="24"/>
                <w:lang w:val="fr-FR"/>
              </w:rPr>
              <w:t>Este posibilă achiziţionarea unui aparat, echipament, dispozitiv superior din punct de vedere tehnic, destinat aceluiaşi scop, cu încadrarea în suma aprobată din contract.</w:t>
            </w:r>
          </w:p>
          <w:p w14:paraId="7A889FB6" w14:textId="0FAA4B12" w:rsidR="00684FAF" w:rsidRPr="00AE58EC" w:rsidRDefault="002C28E3" w:rsidP="00CB49E0">
            <w:pPr>
              <w:pStyle w:val="ListParagraph"/>
              <w:numPr>
                <w:ilvl w:val="0"/>
                <w:numId w:val="25"/>
              </w:numPr>
              <w:spacing w:after="0" w:line="240" w:lineRule="auto"/>
              <w:ind w:left="-15" w:right="-14" w:firstLine="375"/>
              <w:jc w:val="both"/>
              <w:rPr>
                <w:rFonts w:ascii="Times New Roman" w:hAnsi="Times New Roman"/>
                <w:i/>
                <w:iCs/>
                <w:sz w:val="24"/>
                <w:szCs w:val="24"/>
                <w:lang w:val="fr-FR"/>
              </w:rPr>
            </w:pPr>
            <w:r>
              <w:rPr>
                <w:rFonts w:ascii="Times New Roman" w:hAnsi="Times New Roman"/>
                <w:i/>
                <w:iCs/>
                <w:color w:val="0000FF"/>
                <w:sz w:val="24"/>
                <w:szCs w:val="24"/>
                <w:lang w:val="fr-FR"/>
              </w:rPr>
              <w:t>I</w:t>
            </w:r>
            <w:r w:rsidR="00684FAF" w:rsidRPr="00AE58EC">
              <w:rPr>
                <w:rFonts w:ascii="Times New Roman" w:hAnsi="Times New Roman"/>
                <w:i/>
                <w:iCs/>
                <w:color w:val="0000FF"/>
                <w:sz w:val="24"/>
                <w:szCs w:val="24"/>
                <w:lang w:val="fr-FR"/>
              </w:rPr>
              <w:t>n cazul lucrărilor</w:t>
            </w:r>
            <w:r>
              <w:rPr>
                <w:rFonts w:ascii="Times New Roman" w:hAnsi="Times New Roman"/>
                <w:i/>
                <w:iCs/>
                <w:color w:val="0000FF"/>
                <w:sz w:val="24"/>
                <w:szCs w:val="24"/>
                <w:lang w:val="fr-FR"/>
              </w:rPr>
              <w:t xml:space="preserve"> se va preciza necesitatea acestora;</w:t>
            </w:r>
          </w:p>
          <w:p w14:paraId="2F19DABA" w14:textId="77777777" w:rsidR="00684FAF" w:rsidRPr="00AE58EC" w:rsidRDefault="00684FAF" w:rsidP="00CB49E0">
            <w:pPr>
              <w:pStyle w:val="ListParagraph"/>
              <w:numPr>
                <w:ilvl w:val="0"/>
                <w:numId w:val="25"/>
              </w:numPr>
              <w:spacing w:after="0" w:line="240" w:lineRule="auto"/>
              <w:ind w:left="-45" w:right="-14" w:firstLine="405"/>
              <w:jc w:val="both"/>
              <w:rPr>
                <w:rFonts w:ascii="Times New Roman" w:hAnsi="Times New Roman"/>
                <w:i/>
                <w:iCs/>
                <w:color w:val="0000FF"/>
                <w:sz w:val="24"/>
                <w:szCs w:val="24"/>
                <w:lang w:val="fr-FR"/>
              </w:rPr>
            </w:pPr>
            <w:r w:rsidRPr="00AE58EC">
              <w:rPr>
                <w:rFonts w:ascii="Times New Roman" w:hAnsi="Times New Roman"/>
                <w:i/>
                <w:iCs/>
                <w:color w:val="0000FF"/>
                <w:sz w:val="24"/>
                <w:szCs w:val="24"/>
                <w:lang w:val="fr-FR"/>
              </w:rPr>
              <w:t>În cazul aparaturii, instrumentelor, echipamentelor, dispozitivelor de măsurare pentru dotarea laboratoarelor şi a celor pentru implementarea şi certificarea SMC, SMM, ISO TS şi</w:t>
            </w:r>
            <w:r w:rsidRPr="00AE58EC">
              <w:rPr>
                <w:rFonts w:ascii="Times New Roman" w:hAnsi="Times New Roman"/>
                <w:i/>
                <w:iCs/>
                <w:sz w:val="24"/>
                <w:szCs w:val="24"/>
                <w:lang w:val="fr-FR"/>
              </w:rPr>
              <w:t xml:space="preserve"> </w:t>
            </w:r>
            <w:r w:rsidRPr="00AE58EC">
              <w:rPr>
                <w:rFonts w:ascii="Times New Roman" w:hAnsi="Times New Roman"/>
                <w:i/>
                <w:iCs/>
                <w:color w:val="0000FF"/>
                <w:sz w:val="24"/>
                <w:szCs w:val="24"/>
                <w:lang w:val="fr-FR"/>
              </w:rPr>
              <w:t>sistem integrat etc. se va menţiona clasa de precizie sau precizia de măsurare.</w:t>
            </w:r>
          </w:p>
          <w:p w14:paraId="0DE8D589" w14:textId="2E4EBAF0" w:rsidR="00684FAF" w:rsidRPr="00AE58EC" w:rsidRDefault="00684FAF" w:rsidP="00CB49E0">
            <w:pPr>
              <w:pStyle w:val="ListParagraph"/>
              <w:numPr>
                <w:ilvl w:val="0"/>
                <w:numId w:val="25"/>
              </w:numPr>
              <w:spacing w:after="0" w:line="240" w:lineRule="auto"/>
              <w:ind w:left="-15" w:right="-14" w:firstLine="375"/>
              <w:jc w:val="both"/>
              <w:rPr>
                <w:rFonts w:ascii="Times New Roman" w:hAnsi="Times New Roman"/>
                <w:i/>
                <w:iCs/>
                <w:color w:val="0000FF"/>
                <w:sz w:val="24"/>
                <w:szCs w:val="24"/>
                <w:lang w:val="fr-FR"/>
              </w:rPr>
            </w:pPr>
            <w:r w:rsidRPr="00AE58EC">
              <w:rPr>
                <w:rFonts w:ascii="Times New Roman" w:hAnsi="Times New Roman"/>
                <w:i/>
                <w:iCs/>
                <w:color w:val="0000FF"/>
                <w:sz w:val="24"/>
                <w:szCs w:val="24"/>
                <w:lang w:val="fr-FR"/>
              </w:rPr>
              <w:t>În cazul proiectelor în care sunt solicitate lucrări de reabilitare/modernizare a unor spaţii</w:t>
            </w:r>
            <w:r w:rsidRPr="00AE58EC">
              <w:rPr>
                <w:rFonts w:ascii="Times New Roman" w:hAnsi="Times New Roman"/>
                <w:i/>
                <w:iCs/>
                <w:sz w:val="24"/>
                <w:szCs w:val="24"/>
                <w:lang w:val="fr-FR"/>
              </w:rPr>
              <w:t xml:space="preserve"> </w:t>
            </w:r>
            <w:r w:rsidRPr="00AE58EC">
              <w:rPr>
                <w:rFonts w:ascii="Times New Roman" w:hAnsi="Times New Roman"/>
                <w:i/>
                <w:iCs/>
                <w:color w:val="0000FF"/>
                <w:sz w:val="24"/>
                <w:szCs w:val="24"/>
                <w:lang w:val="fr-FR"/>
              </w:rPr>
              <w:t>vor fi anexate, în mod obligatoriu, schiţe cotate în care să fie prezentate dimensiunile acestora</w:t>
            </w:r>
            <w:r w:rsidR="00530B4D">
              <w:rPr>
                <w:rFonts w:ascii="Times New Roman" w:hAnsi="Times New Roman"/>
                <w:i/>
                <w:iCs/>
                <w:color w:val="0000FF"/>
                <w:sz w:val="24"/>
                <w:szCs w:val="24"/>
                <w:lang w:val="fr-FR"/>
              </w:rPr>
              <w:t>;</w:t>
            </w:r>
          </w:p>
          <w:p w14:paraId="38549295" w14:textId="10C287F9" w:rsidR="00684FAF" w:rsidRPr="00AE58EC" w:rsidRDefault="00684FAF" w:rsidP="00CB49E0">
            <w:pPr>
              <w:pStyle w:val="ListParagraph"/>
              <w:numPr>
                <w:ilvl w:val="0"/>
                <w:numId w:val="25"/>
              </w:numPr>
              <w:spacing w:after="0" w:line="240" w:lineRule="auto"/>
              <w:ind w:left="-15" w:right="-14" w:firstLine="375"/>
              <w:jc w:val="both"/>
              <w:rPr>
                <w:rFonts w:ascii="Times New Roman" w:hAnsi="Times New Roman"/>
                <w:i/>
                <w:iCs/>
                <w:sz w:val="24"/>
                <w:szCs w:val="24"/>
                <w:lang w:val="it-IT"/>
              </w:rPr>
            </w:pPr>
            <w:r w:rsidRPr="00AE58EC">
              <w:rPr>
                <w:rFonts w:ascii="Times New Roman" w:hAnsi="Times New Roman"/>
                <w:i/>
                <w:iCs/>
                <w:color w:val="0000FF"/>
                <w:sz w:val="24"/>
                <w:szCs w:val="24"/>
                <w:lang w:val="fr-FR"/>
              </w:rPr>
              <w:t>Nu se finanţeaza de la buget echipamente destinate activităţilor productive (cu excepţia</w:t>
            </w:r>
            <w:r w:rsidRPr="00AE58EC">
              <w:rPr>
                <w:rFonts w:ascii="Times New Roman" w:hAnsi="Times New Roman"/>
                <w:i/>
                <w:iCs/>
                <w:sz w:val="24"/>
                <w:szCs w:val="24"/>
                <w:lang w:val="fr-FR"/>
              </w:rPr>
              <w:t xml:space="preserve"> </w:t>
            </w:r>
            <w:r w:rsidRPr="00AE58EC">
              <w:rPr>
                <w:rFonts w:ascii="Times New Roman" w:hAnsi="Times New Roman"/>
                <w:i/>
                <w:iCs/>
                <w:color w:val="0000FF"/>
                <w:sz w:val="24"/>
                <w:szCs w:val="24"/>
                <w:lang w:val="fr-FR"/>
              </w:rPr>
              <w:t xml:space="preserve">celor destinate asimilării de tehnologii şi produse noi), telefoane, faxuri, aparatură audio video (cu excepţia activităţilor de organizare de expoziţii, a amenajării sălilor de instruire, în cadrul </w:t>
            </w:r>
            <w:r w:rsidR="00530B4D">
              <w:rPr>
                <w:rFonts w:ascii="Times New Roman" w:hAnsi="Times New Roman"/>
                <w:i/>
                <w:iCs/>
                <w:color w:val="0000FF"/>
                <w:sz w:val="24"/>
                <w:szCs w:val="24"/>
                <w:lang w:val="fr-FR"/>
              </w:rPr>
              <w:t xml:space="preserve">punctului 4 </w:t>
            </w:r>
            <w:r w:rsidRPr="00AE58EC">
              <w:rPr>
                <w:rFonts w:ascii="Times New Roman" w:hAnsi="Times New Roman"/>
                <w:i/>
                <w:iCs/>
                <w:color w:val="0000FF"/>
                <w:sz w:val="24"/>
                <w:szCs w:val="24"/>
                <w:lang w:val="fr-FR"/>
              </w:rPr>
              <w:t>şi a activităţilor pentru implementarea sistemelor de management al securităţii informaţiei) şi consumabile</w:t>
            </w:r>
            <w:r w:rsidR="00A67491">
              <w:rPr>
                <w:rFonts w:ascii="Times New Roman" w:hAnsi="Times New Roman"/>
                <w:i/>
                <w:iCs/>
                <w:color w:val="0000FF"/>
                <w:sz w:val="24"/>
                <w:szCs w:val="24"/>
                <w:lang w:val="fr-FR"/>
              </w:rPr>
              <w:t>.</w:t>
            </w:r>
          </w:p>
          <w:p w14:paraId="1F881F3E" w14:textId="46FF2240" w:rsidR="00684FAF" w:rsidRPr="00AE58EC" w:rsidRDefault="00684FAF" w:rsidP="00CB49E0">
            <w:pPr>
              <w:pStyle w:val="ListParagraph"/>
              <w:numPr>
                <w:ilvl w:val="0"/>
                <w:numId w:val="25"/>
              </w:numPr>
              <w:spacing w:after="0" w:line="240" w:lineRule="auto"/>
              <w:ind w:left="0" w:right="-14" w:firstLine="360"/>
              <w:jc w:val="both"/>
              <w:rPr>
                <w:rFonts w:ascii="Times New Roman" w:hAnsi="Times New Roman"/>
                <w:i/>
                <w:iCs/>
                <w:color w:val="0000FF"/>
                <w:sz w:val="24"/>
                <w:szCs w:val="24"/>
                <w:lang w:val="it-IT"/>
              </w:rPr>
            </w:pPr>
            <w:r w:rsidRPr="00AE58EC">
              <w:rPr>
                <w:rFonts w:ascii="Times New Roman" w:hAnsi="Times New Roman"/>
                <w:i/>
                <w:iCs/>
                <w:color w:val="0000FF"/>
                <w:sz w:val="24"/>
                <w:szCs w:val="24"/>
                <w:lang w:val="it-IT"/>
              </w:rPr>
              <w:t xml:space="preserve">Toate </w:t>
            </w:r>
            <w:r w:rsidR="00F95E02" w:rsidRPr="00AE58EC">
              <w:rPr>
                <w:rFonts w:ascii="Times New Roman" w:hAnsi="Times New Roman"/>
                <w:i/>
                <w:iCs/>
                <w:color w:val="0000FF"/>
                <w:sz w:val="24"/>
                <w:szCs w:val="24"/>
                <w:lang w:val="it-IT"/>
              </w:rPr>
              <w:t>produsele achiziționate</w:t>
            </w:r>
            <w:r w:rsidR="00C13471" w:rsidRPr="00AE58EC">
              <w:rPr>
                <w:rFonts w:ascii="Times New Roman" w:hAnsi="Times New Roman"/>
                <w:i/>
                <w:iCs/>
                <w:color w:val="0000FF"/>
                <w:sz w:val="24"/>
                <w:szCs w:val="24"/>
                <w:lang w:val="it-IT"/>
              </w:rPr>
              <w:t xml:space="preserve"> </w:t>
            </w:r>
            <w:r w:rsidRPr="00AE58EC">
              <w:rPr>
                <w:rFonts w:ascii="Times New Roman" w:hAnsi="Times New Roman"/>
                <w:i/>
                <w:iCs/>
                <w:color w:val="0000FF"/>
                <w:sz w:val="24"/>
                <w:szCs w:val="24"/>
                <w:lang w:val="it-IT"/>
              </w:rPr>
              <w:t xml:space="preserve">trebuie să fie noi. Beneficiarii, după primirea notificării de acceptare a contractului de finanţare din partea </w:t>
            </w:r>
            <w:r w:rsidR="00A67491">
              <w:rPr>
                <w:rFonts w:ascii="Times New Roman" w:hAnsi="Times New Roman"/>
                <w:i/>
                <w:iCs/>
                <w:color w:val="0000FF"/>
                <w:sz w:val="24"/>
                <w:szCs w:val="24"/>
                <w:lang w:val="it-IT"/>
              </w:rPr>
              <w:t>Ministerului Economiei</w:t>
            </w:r>
            <w:r w:rsidRPr="00AE58EC">
              <w:rPr>
                <w:rFonts w:ascii="Times New Roman" w:hAnsi="Times New Roman"/>
                <w:i/>
                <w:iCs/>
                <w:color w:val="0000FF"/>
                <w:sz w:val="24"/>
                <w:szCs w:val="24"/>
                <w:lang w:val="it-IT"/>
              </w:rPr>
              <w:t>, pot demara procedura de contractare pentru achiziţionarea de servicii/produse/lucrări necesare proiectului (oferte, pregătirea procedurii de licitaţie , etc., dar contractele, facturile şi plăţile vor trebui să aibă date ulterioare încheierii contractului cu M</w:t>
            </w:r>
            <w:r w:rsidR="00A67491">
              <w:rPr>
                <w:rFonts w:ascii="Times New Roman" w:hAnsi="Times New Roman"/>
                <w:i/>
                <w:iCs/>
                <w:color w:val="0000FF"/>
                <w:sz w:val="24"/>
                <w:szCs w:val="24"/>
                <w:lang w:val="it-IT"/>
              </w:rPr>
              <w:t xml:space="preserve">inisterului </w:t>
            </w:r>
            <w:r w:rsidRPr="00AE58EC">
              <w:rPr>
                <w:rFonts w:ascii="Times New Roman" w:hAnsi="Times New Roman"/>
                <w:i/>
                <w:iCs/>
                <w:color w:val="0000FF"/>
                <w:sz w:val="24"/>
                <w:szCs w:val="24"/>
                <w:lang w:val="it-IT"/>
              </w:rPr>
              <w:t>E</w:t>
            </w:r>
            <w:r w:rsidR="00A67491">
              <w:rPr>
                <w:rFonts w:ascii="Times New Roman" w:hAnsi="Times New Roman"/>
                <w:i/>
                <w:iCs/>
                <w:color w:val="0000FF"/>
                <w:sz w:val="24"/>
                <w:szCs w:val="24"/>
                <w:lang w:val="it-IT"/>
              </w:rPr>
              <w:t>conomiei</w:t>
            </w:r>
            <w:r w:rsidRPr="00AE58EC">
              <w:rPr>
                <w:rFonts w:ascii="Times New Roman" w:hAnsi="Times New Roman"/>
                <w:i/>
                <w:iCs/>
                <w:color w:val="0000FF"/>
                <w:sz w:val="24"/>
                <w:szCs w:val="24"/>
                <w:lang w:val="it-IT"/>
              </w:rPr>
              <w:t xml:space="preserve">). </w:t>
            </w:r>
          </w:p>
          <w:p w14:paraId="464FA679" w14:textId="60A5247C" w:rsidR="00684FAF" w:rsidRPr="00A67491" w:rsidRDefault="00684FAF" w:rsidP="00A67491">
            <w:pPr>
              <w:pStyle w:val="ListParagraph"/>
              <w:numPr>
                <w:ilvl w:val="0"/>
                <w:numId w:val="25"/>
              </w:numPr>
              <w:spacing w:after="0" w:line="240" w:lineRule="auto"/>
              <w:ind w:left="34" w:right="-14" w:firstLine="349"/>
              <w:jc w:val="both"/>
              <w:rPr>
                <w:rFonts w:ascii="Times New Roman" w:hAnsi="Times New Roman"/>
                <w:sz w:val="24"/>
                <w:szCs w:val="24"/>
                <w:lang w:val="ro-RO"/>
              </w:rPr>
            </w:pPr>
            <w:r w:rsidRPr="00A67491">
              <w:rPr>
                <w:rFonts w:ascii="Times New Roman" w:hAnsi="Times New Roman"/>
                <w:i/>
                <w:iCs/>
                <w:color w:val="0000FF"/>
                <w:sz w:val="24"/>
                <w:szCs w:val="24"/>
                <w:lang w:val="it-IT"/>
              </w:rPr>
              <w:t>În cazul în care proiectul cuprinde mai multe activităţi din tipurile prevăzute la pct. 1 se vor întocmi anexe separate pentru tipurile respective (4a, 4b, 4c, etc.) prezentându-se şi totalul general al proiectului.</w:t>
            </w:r>
          </w:p>
        </w:tc>
      </w:tr>
    </w:tbl>
    <w:p w14:paraId="6B2D6420" w14:textId="77777777" w:rsidR="00684FAF" w:rsidRPr="00FF3F22" w:rsidRDefault="00684FAF" w:rsidP="00684FAF">
      <w:pPr>
        <w:autoSpaceDE w:val="0"/>
        <w:autoSpaceDN w:val="0"/>
        <w:adjustRightInd w:val="0"/>
        <w:spacing w:after="0" w:line="240" w:lineRule="auto"/>
        <w:contextualSpacing/>
        <w:jc w:val="both"/>
        <w:rPr>
          <w:rFonts w:ascii="Times New Roman" w:eastAsia="Times New Roman" w:hAnsi="Times New Roman" w:cs="Times New Roman"/>
          <w:sz w:val="24"/>
          <w:szCs w:val="24"/>
          <w:highlight w:val="yellow"/>
          <w:lang w:val="fr-FR" w:eastAsia="ro-RO"/>
        </w:rPr>
      </w:pPr>
    </w:p>
    <w:p w14:paraId="4766FE42" w14:textId="77777777" w:rsidR="00684FAF" w:rsidRDefault="00684FAF" w:rsidP="00684FAF">
      <w:pPr>
        <w:pStyle w:val="ListParagraph"/>
        <w:autoSpaceDE w:val="0"/>
        <w:autoSpaceDN w:val="0"/>
        <w:adjustRightInd w:val="0"/>
        <w:spacing w:after="0" w:line="240" w:lineRule="auto"/>
        <w:ind w:left="360"/>
        <w:jc w:val="both"/>
        <w:rPr>
          <w:rFonts w:ascii="Times New Roman" w:hAnsi="Times New Roman"/>
          <w:sz w:val="24"/>
          <w:szCs w:val="24"/>
          <w:lang w:val="fr-FR" w:eastAsia="ro-RO"/>
        </w:rPr>
      </w:pPr>
    </w:p>
    <w:p w14:paraId="553513B3" w14:textId="40E567C5" w:rsidR="00684FAF" w:rsidRPr="00C578B0" w:rsidRDefault="00E40E00" w:rsidP="00CB49E0">
      <w:pPr>
        <w:pStyle w:val="ListParagraph"/>
        <w:numPr>
          <w:ilvl w:val="3"/>
          <w:numId w:val="14"/>
        </w:numPr>
        <w:autoSpaceDE w:val="0"/>
        <w:autoSpaceDN w:val="0"/>
        <w:adjustRightInd w:val="0"/>
        <w:spacing w:after="0" w:line="240" w:lineRule="auto"/>
        <w:jc w:val="both"/>
        <w:rPr>
          <w:rFonts w:ascii="Times New Roman" w:hAnsi="Times New Roman"/>
          <w:sz w:val="24"/>
          <w:szCs w:val="24"/>
          <w:lang w:val="fr-FR" w:eastAsia="ro-RO"/>
        </w:rPr>
      </w:pPr>
      <w:r w:rsidRPr="00C578B0">
        <w:rPr>
          <w:rFonts w:ascii="Times New Roman" w:hAnsi="Times New Roman"/>
          <w:sz w:val="24"/>
          <w:szCs w:val="24"/>
          <w:lang w:val="fr-FR" w:eastAsia="ro-RO"/>
        </w:rPr>
        <w:t>O</w:t>
      </w:r>
      <w:r w:rsidR="00684FAF" w:rsidRPr="00C578B0">
        <w:rPr>
          <w:rFonts w:ascii="Times New Roman" w:hAnsi="Times New Roman"/>
          <w:sz w:val="24"/>
          <w:szCs w:val="24"/>
          <w:lang w:val="fr-FR" w:eastAsia="ro-RO"/>
        </w:rPr>
        <w:t>pis cu documentele transmise.</w:t>
      </w:r>
    </w:p>
    <w:p w14:paraId="70419F2E" w14:textId="77777777" w:rsidR="00684FAF" w:rsidRDefault="00684FAF" w:rsidP="00684FAF">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fr-FR" w:eastAsia="ro-RO"/>
        </w:rPr>
      </w:pPr>
    </w:p>
    <w:p w14:paraId="0366AEE0" w14:textId="77777777" w:rsidR="00684FAF" w:rsidRPr="00FF3F22" w:rsidRDefault="00684FAF" w:rsidP="00684FAF">
      <w:pPr>
        <w:spacing w:after="0" w:line="240" w:lineRule="auto"/>
        <w:ind w:right="-331"/>
        <w:jc w:val="both"/>
        <w:rPr>
          <w:rFonts w:ascii="Times New Roman" w:eastAsia="Times New Roman" w:hAnsi="Times New Roman" w:cs="Times New Roman"/>
          <w:i/>
          <w:color w:val="0000FF"/>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CCFF"/>
        <w:tblLook w:val="01E0" w:firstRow="1" w:lastRow="1" w:firstColumn="1" w:lastColumn="1" w:noHBand="0" w:noVBand="0"/>
      </w:tblPr>
      <w:tblGrid>
        <w:gridCol w:w="9648"/>
      </w:tblGrid>
      <w:tr w:rsidR="00684FAF" w:rsidRPr="00FF3F22" w14:paraId="24C15386" w14:textId="77777777" w:rsidTr="00E93E24">
        <w:tc>
          <w:tcPr>
            <w:tcW w:w="9648" w:type="dxa"/>
            <w:shd w:val="clear" w:color="auto" w:fill="00CCFF"/>
          </w:tcPr>
          <w:p w14:paraId="154F7828" w14:textId="77777777" w:rsidR="00684FAF" w:rsidRPr="00FF3F22" w:rsidRDefault="00684FAF" w:rsidP="008F0985">
            <w:pPr>
              <w:spacing w:before="120" w:after="120" w:line="240" w:lineRule="auto"/>
              <w:jc w:val="both"/>
              <w:rPr>
                <w:rFonts w:ascii="Times New Roman" w:eastAsia="Times New Roman" w:hAnsi="Times New Roman" w:cs="Times New Roman"/>
                <w:b/>
                <w:sz w:val="32"/>
                <w:szCs w:val="32"/>
                <w:lang w:val="ro-RO"/>
              </w:rPr>
            </w:pPr>
            <w:r w:rsidRPr="00FF3F22">
              <w:rPr>
                <w:rFonts w:ascii="Times New Roman" w:eastAsia="Times New Roman" w:hAnsi="Times New Roman" w:cs="Times New Roman"/>
                <w:b/>
                <w:sz w:val="32"/>
                <w:szCs w:val="32"/>
                <w:lang w:val="ro-RO"/>
              </w:rPr>
              <w:t>CAPITOLUL II – ACORDAREA</w:t>
            </w:r>
            <w:r>
              <w:rPr>
                <w:rFonts w:ascii="Times New Roman" w:eastAsia="Times New Roman" w:hAnsi="Times New Roman" w:cs="Times New Roman"/>
                <w:b/>
                <w:sz w:val="32"/>
                <w:szCs w:val="32"/>
                <w:lang w:val="ro-RO"/>
              </w:rPr>
              <w:t xml:space="preserve"> </w:t>
            </w:r>
            <w:r w:rsidRPr="00FF3F22">
              <w:rPr>
                <w:rFonts w:ascii="Times New Roman" w:eastAsia="Times New Roman" w:hAnsi="Times New Roman" w:cs="Times New Roman"/>
                <w:b/>
                <w:sz w:val="32"/>
                <w:szCs w:val="32"/>
                <w:lang w:val="ro-RO"/>
              </w:rPr>
              <w:t>AJUTOR</w:t>
            </w:r>
            <w:r>
              <w:rPr>
                <w:rFonts w:ascii="Times New Roman" w:eastAsia="Times New Roman" w:hAnsi="Times New Roman" w:cs="Times New Roman"/>
                <w:b/>
                <w:sz w:val="32"/>
                <w:szCs w:val="32"/>
                <w:lang w:val="ro-RO"/>
              </w:rPr>
              <w:t>U</w:t>
            </w:r>
            <w:r w:rsidRPr="00FF3F22">
              <w:rPr>
                <w:rFonts w:ascii="Times New Roman" w:eastAsia="Times New Roman" w:hAnsi="Times New Roman" w:cs="Times New Roman"/>
                <w:b/>
                <w:sz w:val="32"/>
                <w:szCs w:val="32"/>
                <w:lang w:val="ro-RO"/>
              </w:rPr>
              <w:t>LUI DE MINIMIS</w:t>
            </w:r>
          </w:p>
        </w:tc>
      </w:tr>
    </w:tbl>
    <w:p w14:paraId="27AE0FF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5BA7AA8F" w14:textId="54647ACA" w:rsidR="00684FAF" w:rsidRDefault="00684FAF" w:rsidP="00E93E24">
      <w:pPr>
        <w:spacing w:after="0" w:line="240" w:lineRule="auto"/>
        <w:ind w:right="-347"/>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Deschiderea sesiunii și perioada de depunere a cererilor de finanțare/proiectelor va fi anunțată pe site-ul Ministerului Economiei </w:t>
      </w:r>
      <w:r w:rsidR="006B1D8C">
        <w:rPr>
          <w:rFonts w:ascii="Times New Roman" w:eastAsia="Times New Roman" w:hAnsi="Times New Roman" w:cs="Times New Roman"/>
          <w:sz w:val="24"/>
          <w:szCs w:val="24"/>
          <w:lang w:val="ro-RO"/>
        </w:rPr>
        <w:t>.</w:t>
      </w:r>
    </w:p>
    <w:p w14:paraId="4A470764" w14:textId="77777777" w:rsidR="00684FAF" w:rsidRDefault="00684FAF" w:rsidP="00684FAF">
      <w:pPr>
        <w:spacing w:after="0" w:line="240" w:lineRule="auto"/>
        <w:jc w:val="both"/>
        <w:rPr>
          <w:rFonts w:ascii="Times New Roman" w:eastAsia="Times New Roman" w:hAnsi="Times New Roman" w:cs="Times New Roman"/>
          <w:sz w:val="24"/>
          <w:szCs w:val="24"/>
          <w:lang w:val="ro-RO"/>
        </w:rPr>
      </w:pPr>
    </w:p>
    <w:p w14:paraId="21F36032" w14:textId="01DE9B60" w:rsidR="00684FAF" w:rsidRDefault="00684FAF" w:rsidP="00E93E24">
      <w:pPr>
        <w:spacing w:after="0" w:line="240" w:lineRule="auto"/>
        <w:ind w:right="-347"/>
        <w:jc w:val="both"/>
        <w:rPr>
          <w:rFonts w:ascii="Times New Roman" w:eastAsia="Times New Roman" w:hAnsi="Times New Roman" w:cs="Times New Roman"/>
          <w:sz w:val="24"/>
          <w:szCs w:val="24"/>
          <w:lang w:val="ro-RO"/>
        </w:rPr>
      </w:pPr>
      <w:r w:rsidRPr="00FF3F22">
        <w:rPr>
          <w:rFonts w:ascii="Times New Roman" w:eastAsia="Times New Roman" w:hAnsi="Times New Roman" w:cs="Times New Roman"/>
          <w:sz w:val="24"/>
          <w:szCs w:val="24"/>
          <w:lang w:val="ro-RO"/>
        </w:rPr>
        <w:t>În vederea obținerii finanț</w:t>
      </w:r>
      <w:r>
        <w:rPr>
          <w:rFonts w:ascii="Times New Roman" w:eastAsia="Times New Roman" w:hAnsi="Times New Roman" w:cs="Times New Roman"/>
          <w:sz w:val="24"/>
          <w:szCs w:val="24"/>
          <w:lang w:val="ro-RO"/>
        </w:rPr>
        <w:t>ării</w:t>
      </w:r>
      <w:r w:rsidRPr="00FF3F22">
        <w:rPr>
          <w:rFonts w:ascii="Times New Roman" w:eastAsia="Times New Roman" w:hAnsi="Times New Roman" w:cs="Times New Roman"/>
          <w:sz w:val="24"/>
          <w:szCs w:val="24"/>
          <w:lang w:val="ro-RO"/>
        </w:rPr>
        <w:t xml:space="preserve">, </w:t>
      </w:r>
      <w:r w:rsidR="006A6F13">
        <w:rPr>
          <w:rFonts w:ascii="Times New Roman" w:eastAsia="Times New Roman" w:hAnsi="Times New Roman" w:cs="Times New Roman"/>
          <w:sz w:val="24"/>
          <w:szCs w:val="24"/>
          <w:lang w:val="ro-RO"/>
        </w:rPr>
        <w:t>solicitanții</w:t>
      </w:r>
      <w:r w:rsidRPr="00FF3F22">
        <w:rPr>
          <w:rFonts w:ascii="Times New Roman" w:eastAsia="Times New Roman" w:hAnsi="Times New Roman" w:cs="Times New Roman"/>
          <w:sz w:val="24"/>
          <w:szCs w:val="24"/>
          <w:lang w:val="ro-RO"/>
        </w:rPr>
        <w:t xml:space="preserve"> trebuie să transmită Ministerului Economiei cererea </w:t>
      </w:r>
      <w:r>
        <w:rPr>
          <w:rFonts w:ascii="Times New Roman" w:eastAsia="Times New Roman" w:hAnsi="Times New Roman" w:cs="Times New Roman"/>
          <w:sz w:val="24"/>
          <w:szCs w:val="24"/>
          <w:lang w:val="ro-RO"/>
        </w:rPr>
        <w:t>de</w:t>
      </w:r>
      <w:r w:rsidRPr="00FF3F22">
        <w:rPr>
          <w:rFonts w:ascii="Times New Roman" w:eastAsia="Times New Roman" w:hAnsi="Times New Roman" w:cs="Times New Roman"/>
          <w:sz w:val="24"/>
          <w:szCs w:val="24"/>
          <w:lang w:val="ro-RO"/>
        </w:rPr>
        <w:t xml:space="preserve"> finanțare însoțită de documentele prevăzute la p</w:t>
      </w:r>
      <w:r w:rsidR="00AE58EC">
        <w:rPr>
          <w:rFonts w:ascii="Times New Roman" w:eastAsia="Times New Roman" w:hAnsi="Times New Roman" w:cs="Times New Roman"/>
          <w:sz w:val="24"/>
          <w:szCs w:val="24"/>
          <w:lang w:val="ro-RO"/>
        </w:rPr>
        <w:t>ct.</w:t>
      </w:r>
      <w:r w:rsidRPr="00FF3F22">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9</w:t>
      </w:r>
      <w:r w:rsidRPr="00FF3F22">
        <w:rPr>
          <w:rFonts w:ascii="Times New Roman" w:eastAsia="Times New Roman" w:hAnsi="Times New Roman" w:cs="Times New Roman"/>
          <w:sz w:val="24"/>
          <w:szCs w:val="24"/>
          <w:lang w:val="ro-RO"/>
        </w:rPr>
        <w:t xml:space="preserve"> din Capitolul I al prezentului ghid.</w:t>
      </w:r>
    </w:p>
    <w:p w14:paraId="53FB5EE8" w14:textId="77777777" w:rsidR="00C7541C" w:rsidRPr="00FF3F22" w:rsidRDefault="00C7541C" w:rsidP="00E93E24">
      <w:pPr>
        <w:spacing w:after="0" w:line="240" w:lineRule="auto"/>
        <w:ind w:right="-347"/>
        <w:jc w:val="both"/>
        <w:rPr>
          <w:rFonts w:ascii="Times New Roman" w:eastAsia="Times New Roman" w:hAnsi="Times New Roman" w:cs="Times New Roman"/>
          <w:sz w:val="24"/>
          <w:szCs w:val="24"/>
          <w:lang w:val="ro-RO"/>
        </w:rPr>
      </w:pPr>
    </w:p>
    <w:p w14:paraId="10BE21F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684FAF" w:rsidRPr="00FF3F22" w14:paraId="1195EC7F" w14:textId="77777777" w:rsidTr="00240E88">
        <w:tc>
          <w:tcPr>
            <w:tcW w:w="9648" w:type="dxa"/>
            <w:shd w:val="clear" w:color="auto" w:fill="auto"/>
          </w:tcPr>
          <w:p w14:paraId="692A360E" w14:textId="77777777" w:rsidR="00684FAF" w:rsidRPr="00E54254" w:rsidRDefault="00684FAF" w:rsidP="008F0985">
            <w:pPr>
              <w:spacing w:after="0" w:line="276" w:lineRule="auto"/>
              <w:ind w:right="-331"/>
              <w:jc w:val="both"/>
              <w:rPr>
                <w:rFonts w:ascii="Times New Roman" w:eastAsia="Times New Roman" w:hAnsi="Times New Roman" w:cs="Times New Roman"/>
                <w:i/>
                <w:iCs/>
                <w:color w:val="FF0000"/>
                <w:sz w:val="23"/>
                <w:szCs w:val="23"/>
                <w:lang w:val="ro-RO"/>
              </w:rPr>
            </w:pPr>
            <w:r w:rsidRPr="00E54254">
              <w:rPr>
                <w:rFonts w:ascii="Times New Roman" w:eastAsia="Times New Roman" w:hAnsi="Times New Roman" w:cs="Times New Roman"/>
                <w:i/>
                <w:iCs/>
                <w:color w:val="FF0000"/>
                <w:sz w:val="23"/>
                <w:szCs w:val="23"/>
                <w:lang w:val="ro-RO"/>
              </w:rPr>
              <w:lastRenderedPageBreak/>
              <w:t>Atenție!</w:t>
            </w:r>
          </w:p>
          <w:p w14:paraId="1368A6CF" w14:textId="6D74CA7D" w:rsidR="00684FAF" w:rsidRPr="00E54254" w:rsidRDefault="006A6F13" w:rsidP="00240E88">
            <w:pPr>
              <w:spacing w:after="0" w:line="240" w:lineRule="auto"/>
              <w:jc w:val="both"/>
              <w:rPr>
                <w:rFonts w:ascii="Times New Roman" w:eastAsia="Times New Roman" w:hAnsi="Times New Roman" w:cs="Times New Roman"/>
                <w:i/>
                <w:iCs/>
                <w:color w:val="0000FF"/>
                <w:sz w:val="23"/>
                <w:szCs w:val="23"/>
                <w:lang w:val="ro-RO"/>
              </w:rPr>
            </w:pPr>
            <w:r>
              <w:rPr>
                <w:rFonts w:ascii="Times New Roman" w:eastAsia="Times New Roman" w:hAnsi="Times New Roman" w:cs="Times New Roman"/>
                <w:i/>
                <w:iCs/>
                <w:color w:val="0000FF"/>
                <w:sz w:val="23"/>
                <w:szCs w:val="23"/>
                <w:lang w:val="ro-RO"/>
              </w:rPr>
              <w:t>S</w:t>
            </w:r>
            <w:r w:rsidR="00684FAF" w:rsidRPr="00E54254">
              <w:rPr>
                <w:rFonts w:ascii="Times New Roman" w:eastAsia="Times New Roman" w:hAnsi="Times New Roman" w:cs="Times New Roman"/>
                <w:i/>
                <w:iCs/>
                <w:color w:val="0000FF"/>
                <w:sz w:val="23"/>
                <w:szCs w:val="23"/>
                <w:lang w:val="ro-RO"/>
              </w:rPr>
              <w:t>olicitan</w:t>
            </w:r>
            <w:r w:rsidR="00A42F2A">
              <w:rPr>
                <w:rFonts w:ascii="Times New Roman" w:eastAsia="Times New Roman" w:hAnsi="Times New Roman" w:cs="Times New Roman"/>
                <w:i/>
                <w:iCs/>
                <w:color w:val="0000FF"/>
                <w:sz w:val="23"/>
                <w:szCs w:val="23"/>
                <w:lang w:val="ro-RO"/>
              </w:rPr>
              <w:t>tul</w:t>
            </w:r>
            <w:r w:rsidR="00684FAF" w:rsidRPr="00E54254">
              <w:rPr>
                <w:rFonts w:ascii="Times New Roman" w:eastAsia="Times New Roman" w:hAnsi="Times New Roman" w:cs="Times New Roman"/>
                <w:i/>
                <w:iCs/>
                <w:color w:val="0000FF"/>
                <w:sz w:val="23"/>
                <w:szCs w:val="23"/>
                <w:lang w:val="ro-RO"/>
              </w:rPr>
              <w:t xml:space="preserve"> depune, direct sau prin poştă (servicii de curierat) cu confirmare de primire, la Registratura Ministerului Economiei din calea Victoriei nr. 152 sector 1 Bucureşti, cererea de  finanțare (anexa 1 la prezentul Ghid) însoţită de documentele justificative necesare pentru evaluare într-un exemplar pe suport de hârtie și în format electronic de tip memory stick. Pe plic se va menționa Direcția Politici Industriale și Competitivitate- </w:t>
            </w:r>
            <w:r w:rsidR="00684FAF" w:rsidRPr="00E54254">
              <w:t xml:space="preserve"> </w:t>
            </w:r>
            <w:r w:rsidR="00684FAF" w:rsidRPr="00E54254">
              <w:rPr>
                <w:rFonts w:ascii="Times New Roman" w:eastAsia="Times New Roman" w:hAnsi="Times New Roman" w:cs="Times New Roman"/>
                <w:i/>
                <w:iCs/>
                <w:color w:val="0000FF"/>
                <w:sz w:val="23"/>
                <w:szCs w:val="23"/>
                <w:lang w:val="ro-RO"/>
              </w:rPr>
              <w:t xml:space="preserve">Programul de creştere a competitivităţii produselor industriale.   </w:t>
            </w:r>
          </w:p>
          <w:p w14:paraId="30D40002" w14:textId="77777777" w:rsidR="00684FAF" w:rsidRPr="000A4D26" w:rsidRDefault="00684FAF" w:rsidP="00240E88">
            <w:pPr>
              <w:spacing w:after="0" w:line="240" w:lineRule="auto"/>
              <w:jc w:val="both"/>
              <w:rPr>
                <w:rFonts w:ascii="Times New Roman" w:eastAsia="Times New Roman" w:hAnsi="Times New Roman" w:cs="Times New Roman"/>
                <w:i/>
                <w:iCs/>
                <w:color w:val="0000FF"/>
                <w:sz w:val="23"/>
                <w:szCs w:val="23"/>
                <w:highlight w:val="yellow"/>
                <w:lang w:val="ro-RO"/>
              </w:rPr>
            </w:pPr>
          </w:p>
          <w:p w14:paraId="50111807" w14:textId="77777777" w:rsidR="00684FAF" w:rsidRPr="00203330" w:rsidRDefault="00684FAF" w:rsidP="00240E88">
            <w:pPr>
              <w:spacing w:after="0" w:line="240" w:lineRule="auto"/>
              <w:jc w:val="both"/>
              <w:rPr>
                <w:rFonts w:ascii="Times New Roman" w:eastAsia="Times New Roman" w:hAnsi="Times New Roman" w:cs="Times New Roman"/>
                <w:i/>
                <w:iCs/>
                <w:color w:val="0000FF"/>
                <w:sz w:val="23"/>
                <w:szCs w:val="23"/>
                <w:lang w:val="ro-RO"/>
              </w:rPr>
            </w:pPr>
            <w:r w:rsidRPr="00203330">
              <w:rPr>
                <w:rFonts w:ascii="Times New Roman" w:eastAsia="Times New Roman" w:hAnsi="Times New Roman" w:cs="Times New Roman"/>
                <w:i/>
                <w:iCs/>
                <w:color w:val="0000FF"/>
                <w:sz w:val="23"/>
                <w:szCs w:val="23"/>
                <w:lang w:val="ro-RO"/>
              </w:rPr>
              <w:t xml:space="preserve">Înregistrarea cererilor de  finanţare se realizează doar în intervalul sesiunilor de 30 de zile lucrătoare, comunicate pe site-ul Ministerului Economiei. </w:t>
            </w:r>
          </w:p>
          <w:p w14:paraId="3AD3B370" w14:textId="0492F33D" w:rsidR="00684FAF" w:rsidRPr="00203330" w:rsidRDefault="00684FAF" w:rsidP="00240E88">
            <w:pPr>
              <w:spacing w:after="0" w:line="240" w:lineRule="auto"/>
              <w:jc w:val="both"/>
              <w:rPr>
                <w:rFonts w:ascii="Times New Roman" w:eastAsia="Times New Roman" w:hAnsi="Times New Roman" w:cs="Times New Roman"/>
                <w:i/>
                <w:iCs/>
                <w:color w:val="0000FF"/>
                <w:sz w:val="23"/>
                <w:szCs w:val="23"/>
                <w:lang w:val="ro-RO"/>
              </w:rPr>
            </w:pPr>
            <w:r w:rsidRPr="00203330">
              <w:rPr>
                <w:rFonts w:ascii="Times New Roman" w:eastAsia="Times New Roman" w:hAnsi="Times New Roman" w:cs="Times New Roman"/>
                <w:i/>
                <w:iCs/>
                <w:color w:val="0000FF"/>
                <w:sz w:val="23"/>
                <w:szCs w:val="23"/>
                <w:lang w:val="ro-RO"/>
              </w:rPr>
              <w:t>Anunțul privind deschiderea sesiunilor se va realiza cu cel puți</w:t>
            </w:r>
            <w:r w:rsidRPr="00FA31CE">
              <w:rPr>
                <w:rFonts w:ascii="Times New Roman" w:eastAsia="Times New Roman" w:hAnsi="Times New Roman" w:cs="Times New Roman"/>
                <w:i/>
                <w:iCs/>
                <w:color w:val="3333FF"/>
                <w:sz w:val="23"/>
                <w:szCs w:val="23"/>
                <w:lang w:val="ro-RO"/>
              </w:rPr>
              <w:t xml:space="preserve">n </w:t>
            </w:r>
            <w:r w:rsidRPr="00FA31CE">
              <w:rPr>
                <w:rFonts w:ascii="Times New Roman" w:eastAsia="Times New Roman" w:hAnsi="Times New Roman" w:cs="Times New Roman"/>
                <w:b/>
                <w:bCs/>
                <w:i/>
                <w:iCs/>
                <w:color w:val="3333FF"/>
                <w:sz w:val="23"/>
                <w:szCs w:val="23"/>
                <w:lang w:val="ro-RO"/>
              </w:rPr>
              <w:t xml:space="preserve"> </w:t>
            </w:r>
            <w:r w:rsidRPr="00AE58EC">
              <w:rPr>
                <w:rFonts w:ascii="Times New Roman" w:eastAsia="Times New Roman" w:hAnsi="Times New Roman" w:cs="Times New Roman"/>
                <w:i/>
                <w:iCs/>
                <w:color w:val="3333FF"/>
                <w:sz w:val="23"/>
                <w:szCs w:val="23"/>
                <w:lang w:val="ro-RO"/>
              </w:rPr>
              <w:t>10 zile</w:t>
            </w:r>
            <w:r w:rsidRPr="00203330">
              <w:rPr>
                <w:rFonts w:ascii="Times New Roman" w:eastAsia="Times New Roman" w:hAnsi="Times New Roman" w:cs="Times New Roman"/>
                <w:i/>
                <w:iCs/>
                <w:color w:val="C00000"/>
                <w:sz w:val="23"/>
                <w:szCs w:val="23"/>
                <w:lang w:val="ro-RO"/>
              </w:rPr>
              <w:t xml:space="preserve"> </w:t>
            </w:r>
            <w:r w:rsidRPr="00203330">
              <w:rPr>
                <w:rFonts w:ascii="Times New Roman" w:eastAsia="Times New Roman" w:hAnsi="Times New Roman" w:cs="Times New Roman"/>
                <w:i/>
                <w:iCs/>
                <w:color w:val="0000FF"/>
                <w:sz w:val="23"/>
                <w:szCs w:val="23"/>
                <w:lang w:val="ro-RO"/>
              </w:rPr>
              <w:t>lucrătoare înainte de deschiderea sesiunilor.</w:t>
            </w:r>
          </w:p>
          <w:p w14:paraId="6697A2EE" w14:textId="77777777" w:rsidR="00684FAF" w:rsidRPr="000A4D26" w:rsidRDefault="00684FAF" w:rsidP="00240E88">
            <w:pPr>
              <w:spacing w:after="0" w:line="240" w:lineRule="auto"/>
              <w:jc w:val="both"/>
              <w:rPr>
                <w:rFonts w:ascii="Times New Roman" w:eastAsia="Times New Roman" w:hAnsi="Times New Roman" w:cs="Times New Roman"/>
                <w:i/>
                <w:iCs/>
                <w:color w:val="0000FF"/>
                <w:sz w:val="23"/>
                <w:szCs w:val="23"/>
                <w:highlight w:val="yellow"/>
                <w:lang w:val="ro-RO"/>
              </w:rPr>
            </w:pPr>
          </w:p>
          <w:p w14:paraId="62527D18" w14:textId="1B26BFEC" w:rsidR="00684FAF" w:rsidRPr="000A4D26" w:rsidRDefault="00684FAF" w:rsidP="00240E88">
            <w:pPr>
              <w:spacing w:after="0" w:line="240" w:lineRule="auto"/>
              <w:jc w:val="both"/>
              <w:rPr>
                <w:rFonts w:ascii="Times New Roman" w:eastAsia="Times New Roman" w:hAnsi="Times New Roman" w:cs="Times New Roman"/>
                <w:i/>
                <w:iCs/>
                <w:color w:val="0000FF"/>
                <w:sz w:val="23"/>
                <w:szCs w:val="23"/>
                <w:highlight w:val="yellow"/>
                <w:lang w:val="ro-RO"/>
              </w:rPr>
            </w:pPr>
            <w:r w:rsidRPr="00F952F6">
              <w:rPr>
                <w:rFonts w:ascii="Times New Roman" w:eastAsia="Times New Roman" w:hAnsi="Times New Roman" w:cs="Times New Roman"/>
                <w:i/>
                <w:iCs/>
                <w:color w:val="0000FF"/>
                <w:sz w:val="23"/>
                <w:szCs w:val="23"/>
                <w:lang w:val="ro-RO"/>
              </w:rPr>
              <w:t>Cererile de  finanțare înregistrate în afara sesiunilor se restituie</w:t>
            </w:r>
            <w:r w:rsidR="001B3818">
              <w:rPr>
                <w:rFonts w:ascii="Times New Roman" w:eastAsia="Times New Roman" w:hAnsi="Times New Roman" w:cs="Times New Roman"/>
                <w:i/>
                <w:iCs/>
                <w:color w:val="0000FF"/>
                <w:sz w:val="23"/>
                <w:szCs w:val="23"/>
                <w:lang w:val="ro-RO"/>
              </w:rPr>
              <w:t xml:space="preserve"> solicitanților</w:t>
            </w:r>
            <w:r w:rsidRPr="00F952F6">
              <w:rPr>
                <w:rFonts w:ascii="Times New Roman" w:eastAsia="Times New Roman" w:hAnsi="Times New Roman" w:cs="Times New Roman"/>
                <w:i/>
                <w:iCs/>
                <w:color w:val="0000FF"/>
                <w:sz w:val="23"/>
                <w:szCs w:val="23"/>
                <w:lang w:val="ro-RO"/>
              </w:rPr>
              <w:t>.</w:t>
            </w:r>
          </w:p>
        </w:tc>
      </w:tr>
    </w:tbl>
    <w:p w14:paraId="3F9E7165"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3C70FE71"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426138D6" w14:textId="77777777" w:rsidTr="00240E88">
        <w:tc>
          <w:tcPr>
            <w:tcW w:w="9648" w:type="dxa"/>
            <w:shd w:val="clear" w:color="auto" w:fill="E0E0E0"/>
          </w:tcPr>
          <w:p w14:paraId="55DE0B38" w14:textId="77777777" w:rsidR="00684FAF" w:rsidRPr="00FF3F22" w:rsidRDefault="00684FAF" w:rsidP="00CB49E0">
            <w:pPr>
              <w:numPr>
                <w:ilvl w:val="0"/>
                <w:numId w:val="3"/>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Etapele de evaluare a cere</w:t>
            </w:r>
            <w:r>
              <w:rPr>
                <w:rFonts w:ascii="Times New Roman" w:eastAsia="Times New Roman" w:hAnsi="Times New Roman" w:cs="Times New Roman"/>
                <w:b/>
                <w:sz w:val="28"/>
                <w:szCs w:val="28"/>
                <w:lang w:val="ro-RO"/>
              </w:rPr>
              <w:t>rii</w:t>
            </w:r>
            <w:r w:rsidRPr="00FF3F22">
              <w:rPr>
                <w:rFonts w:ascii="Times New Roman" w:eastAsia="Times New Roman" w:hAnsi="Times New Roman" w:cs="Times New Roman"/>
                <w:b/>
                <w:sz w:val="28"/>
                <w:szCs w:val="28"/>
                <w:lang w:val="ro-RO"/>
              </w:rPr>
              <w:t xml:space="preserve"> </w:t>
            </w:r>
            <w:r w:rsidRPr="00473CBB">
              <w:rPr>
                <w:rFonts w:ascii="Times New Roman" w:eastAsia="Times New Roman" w:hAnsi="Times New Roman" w:cs="Times New Roman"/>
                <w:b/>
                <w:sz w:val="28"/>
                <w:szCs w:val="28"/>
                <w:lang w:val="ro-RO"/>
              </w:rPr>
              <w:t>de finan</w:t>
            </w:r>
            <w:r>
              <w:rPr>
                <w:rFonts w:ascii="Times New Roman" w:eastAsia="Times New Roman" w:hAnsi="Times New Roman" w:cs="Times New Roman"/>
                <w:b/>
                <w:sz w:val="28"/>
                <w:szCs w:val="28"/>
                <w:lang w:val="ro-RO"/>
              </w:rPr>
              <w:t>ț</w:t>
            </w:r>
            <w:r w:rsidRPr="00473CBB">
              <w:rPr>
                <w:rFonts w:ascii="Times New Roman" w:eastAsia="Times New Roman" w:hAnsi="Times New Roman" w:cs="Times New Roman"/>
                <w:b/>
                <w:sz w:val="28"/>
                <w:szCs w:val="28"/>
                <w:lang w:val="ro-RO"/>
              </w:rPr>
              <w:t>are</w:t>
            </w:r>
          </w:p>
        </w:tc>
      </w:tr>
    </w:tbl>
    <w:p w14:paraId="26CE4D40"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53764C1E" w14:textId="77777777" w:rsidR="00684FAF" w:rsidRPr="001D3641" w:rsidRDefault="00684FAF" w:rsidP="00684FAF">
      <w:pPr>
        <w:numPr>
          <w:ilvl w:val="0"/>
          <w:numId w:val="2"/>
        </w:numPr>
        <w:spacing w:after="0" w:line="240" w:lineRule="auto"/>
        <w:ind w:right="-331"/>
        <w:jc w:val="both"/>
        <w:rPr>
          <w:rFonts w:ascii="Times New Roman" w:eastAsia="Times New Roman" w:hAnsi="Times New Roman" w:cs="Times New Roman"/>
          <w:b/>
          <w:sz w:val="24"/>
          <w:szCs w:val="24"/>
          <w:lang w:val="ro-RO"/>
        </w:rPr>
      </w:pPr>
      <w:r w:rsidRPr="001D3641">
        <w:rPr>
          <w:rFonts w:ascii="Times New Roman" w:eastAsia="Times New Roman" w:hAnsi="Times New Roman" w:cs="Times New Roman"/>
          <w:b/>
          <w:sz w:val="24"/>
          <w:szCs w:val="24"/>
          <w:lang w:val="ro-RO"/>
        </w:rPr>
        <w:t>Etapa de verificare a conformităţii documentelor care cuprinde:</w:t>
      </w:r>
    </w:p>
    <w:p w14:paraId="7C52F9C1" w14:textId="77777777" w:rsidR="00684FAF" w:rsidRPr="001D3641" w:rsidRDefault="00684FAF" w:rsidP="00CB49E0">
      <w:pPr>
        <w:numPr>
          <w:ilvl w:val="0"/>
          <w:numId w:val="4"/>
        </w:numPr>
        <w:spacing w:after="0" w:line="240" w:lineRule="auto"/>
        <w:ind w:right="-331"/>
        <w:jc w:val="both"/>
        <w:rPr>
          <w:rFonts w:ascii="Times New Roman" w:eastAsia="Times New Roman" w:hAnsi="Times New Roman" w:cs="Times New Roman"/>
          <w:sz w:val="24"/>
          <w:szCs w:val="24"/>
          <w:lang w:val="ro-RO"/>
        </w:rPr>
      </w:pPr>
      <w:r w:rsidRPr="001D3641">
        <w:rPr>
          <w:rFonts w:ascii="Times New Roman" w:eastAsia="Times New Roman" w:hAnsi="Times New Roman" w:cs="Times New Roman"/>
          <w:sz w:val="24"/>
          <w:szCs w:val="24"/>
          <w:lang w:val="ro-RO"/>
        </w:rPr>
        <w:t>înregistrarea cererii de finanțare;</w:t>
      </w:r>
    </w:p>
    <w:p w14:paraId="16445FAC" w14:textId="77777777" w:rsidR="00684FAF" w:rsidRPr="001D3641" w:rsidRDefault="00684FAF" w:rsidP="00CB49E0">
      <w:pPr>
        <w:numPr>
          <w:ilvl w:val="0"/>
          <w:numId w:val="4"/>
        </w:numPr>
        <w:tabs>
          <w:tab w:val="clear" w:pos="720"/>
          <w:tab w:val="num" w:pos="360"/>
        </w:tabs>
        <w:spacing w:after="0" w:line="240" w:lineRule="auto"/>
        <w:ind w:left="0" w:right="-331" w:firstLine="360"/>
        <w:jc w:val="both"/>
        <w:rPr>
          <w:rFonts w:ascii="Times New Roman" w:eastAsia="Times New Roman" w:hAnsi="Times New Roman" w:cs="Times New Roman"/>
          <w:sz w:val="24"/>
          <w:szCs w:val="24"/>
          <w:u w:val="single"/>
          <w:lang w:val="ro-RO"/>
        </w:rPr>
      </w:pPr>
      <w:r w:rsidRPr="001D3641">
        <w:rPr>
          <w:rFonts w:ascii="Times New Roman" w:eastAsia="Times New Roman" w:hAnsi="Times New Roman" w:cs="Times New Roman"/>
          <w:sz w:val="24"/>
          <w:szCs w:val="24"/>
          <w:lang w:val="ro-RO"/>
        </w:rPr>
        <w:t>verificarea dosarului din punct de vedere al conformităţii documentelor necesare încheierii contractului de finanțare.</w:t>
      </w:r>
    </w:p>
    <w:p w14:paraId="5816F504" w14:textId="58868B1A" w:rsidR="00684FAF" w:rsidRPr="001D3641" w:rsidRDefault="00684FAF" w:rsidP="00684FAF">
      <w:pPr>
        <w:spacing w:after="0" w:line="240" w:lineRule="auto"/>
        <w:ind w:right="-331"/>
        <w:jc w:val="both"/>
        <w:rPr>
          <w:rFonts w:ascii="Times New Roman" w:eastAsia="Times New Roman" w:hAnsi="Times New Roman" w:cs="Times New Roman"/>
          <w:sz w:val="24"/>
          <w:szCs w:val="24"/>
          <w:u w:val="single"/>
          <w:lang w:val="ro-RO"/>
        </w:rPr>
      </w:pPr>
      <w:r w:rsidRPr="001D3641">
        <w:rPr>
          <w:rFonts w:ascii="Times New Roman" w:eastAsia="Times New Roman" w:hAnsi="Times New Roman" w:cs="Times New Roman"/>
          <w:sz w:val="24"/>
          <w:szCs w:val="24"/>
          <w:lang w:val="ro-RO"/>
        </w:rPr>
        <w:t>Pentru a se asigura conformitatea documentelor se verifică toate documente</w:t>
      </w:r>
      <w:r w:rsidRPr="001D3641">
        <w:t>le</w:t>
      </w:r>
      <w:r w:rsidRPr="001D3641">
        <w:rPr>
          <w:rFonts w:ascii="Times New Roman" w:eastAsia="Times New Roman" w:hAnsi="Times New Roman" w:cs="Times New Roman"/>
          <w:sz w:val="24"/>
          <w:szCs w:val="24"/>
          <w:lang w:val="ro-RO"/>
        </w:rPr>
        <w:t xml:space="preserve"> care trebuie să însoţească cererea de finanțare, </w:t>
      </w:r>
      <w:r w:rsidR="00836B90">
        <w:rPr>
          <w:rFonts w:ascii="Times New Roman" w:eastAsia="Times New Roman" w:hAnsi="Times New Roman" w:cs="Times New Roman"/>
          <w:sz w:val="24"/>
          <w:szCs w:val="24"/>
          <w:lang w:val="ro-RO"/>
        </w:rPr>
        <w:t>pre</w:t>
      </w:r>
      <w:r w:rsidR="009E5819">
        <w:rPr>
          <w:rFonts w:ascii="Times New Roman" w:eastAsia="Times New Roman" w:hAnsi="Times New Roman" w:cs="Times New Roman"/>
          <w:sz w:val="24"/>
          <w:szCs w:val="24"/>
          <w:lang w:val="ro-RO"/>
        </w:rPr>
        <w:t>văzute</w:t>
      </w:r>
      <w:r w:rsidRPr="001D3641">
        <w:rPr>
          <w:rFonts w:ascii="Times New Roman" w:eastAsia="Times New Roman" w:hAnsi="Times New Roman" w:cs="Times New Roman"/>
          <w:sz w:val="24"/>
          <w:szCs w:val="24"/>
          <w:lang w:val="ro-RO"/>
        </w:rPr>
        <w:t xml:space="preserve"> la</w:t>
      </w:r>
      <w:r w:rsidR="009E5819">
        <w:rPr>
          <w:rFonts w:ascii="Times New Roman" w:eastAsia="Times New Roman" w:hAnsi="Times New Roman" w:cs="Times New Roman"/>
          <w:sz w:val="24"/>
          <w:szCs w:val="24"/>
          <w:lang w:val="ro-RO"/>
        </w:rPr>
        <w:t xml:space="preserve"> Capitolul</w:t>
      </w:r>
      <w:r w:rsidR="007502C6">
        <w:rPr>
          <w:rFonts w:ascii="Times New Roman" w:eastAsia="Times New Roman" w:hAnsi="Times New Roman" w:cs="Times New Roman"/>
          <w:sz w:val="24"/>
          <w:szCs w:val="24"/>
          <w:lang w:val="ro-RO"/>
        </w:rPr>
        <w:t xml:space="preserve"> I,</w:t>
      </w:r>
      <w:r w:rsidRPr="001D3641">
        <w:rPr>
          <w:rFonts w:ascii="Times New Roman" w:eastAsia="Times New Roman" w:hAnsi="Times New Roman" w:cs="Times New Roman"/>
          <w:sz w:val="24"/>
          <w:szCs w:val="24"/>
          <w:lang w:val="ro-RO"/>
        </w:rPr>
        <w:t xml:space="preserve"> pct. 9, țin</w:t>
      </w:r>
      <w:r>
        <w:rPr>
          <w:rFonts w:ascii="Times New Roman" w:eastAsia="Times New Roman" w:hAnsi="Times New Roman" w:cs="Times New Roman"/>
          <w:sz w:val="24"/>
          <w:szCs w:val="24"/>
          <w:lang w:val="ro-RO"/>
        </w:rPr>
        <w:t>â</w:t>
      </w:r>
      <w:r w:rsidRPr="001D3641">
        <w:rPr>
          <w:rFonts w:ascii="Times New Roman" w:eastAsia="Times New Roman" w:hAnsi="Times New Roman" w:cs="Times New Roman"/>
          <w:sz w:val="24"/>
          <w:szCs w:val="24"/>
          <w:lang w:val="ro-RO"/>
        </w:rPr>
        <w:t xml:space="preserve">nd cont de precizările și atenționările </w:t>
      </w:r>
      <w:r>
        <w:rPr>
          <w:rFonts w:ascii="Times New Roman" w:eastAsia="Times New Roman" w:hAnsi="Times New Roman" w:cs="Times New Roman"/>
          <w:sz w:val="24"/>
          <w:szCs w:val="24"/>
          <w:lang w:val="ro-RO"/>
        </w:rPr>
        <w:t>i</w:t>
      </w:r>
      <w:r w:rsidRPr="001D3641">
        <w:rPr>
          <w:rFonts w:ascii="Times New Roman" w:eastAsia="Times New Roman" w:hAnsi="Times New Roman" w:cs="Times New Roman"/>
          <w:sz w:val="24"/>
          <w:szCs w:val="24"/>
          <w:lang w:val="ro-RO"/>
        </w:rPr>
        <w:t>nserate.</w:t>
      </w:r>
    </w:p>
    <w:p w14:paraId="5904EF9C"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2D6926EA" w14:textId="77777777" w:rsidR="00684FAF" w:rsidRPr="00FF3F22" w:rsidRDefault="00684FAF" w:rsidP="00684FAF">
      <w:pPr>
        <w:numPr>
          <w:ilvl w:val="0"/>
          <w:numId w:val="2"/>
        </w:numPr>
        <w:spacing w:after="0" w:line="240" w:lineRule="auto"/>
        <w:ind w:right="-331"/>
        <w:jc w:val="both"/>
        <w:rPr>
          <w:rFonts w:ascii="Times New Roman" w:eastAsia="Times New Roman" w:hAnsi="Times New Roman" w:cs="Times New Roman"/>
          <w:b/>
          <w:sz w:val="24"/>
          <w:szCs w:val="24"/>
          <w:lang w:val="ro-RO"/>
        </w:rPr>
      </w:pPr>
      <w:r w:rsidRPr="00FF3F22">
        <w:rPr>
          <w:rFonts w:ascii="Times New Roman" w:eastAsia="Times New Roman" w:hAnsi="Times New Roman" w:cs="Times New Roman"/>
          <w:b/>
          <w:sz w:val="24"/>
          <w:szCs w:val="24"/>
          <w:lang w:val="ro-RO"/>
        </w:rPr>
        <w:t xml:space="preserve">Etapa verificării îndeplinirii </w:t>
      </w:r>
      <w:r>
        <w:rPr>
          <w:rFonts w:ascii="Times New Roman" w:eastAsia="Times New Roman" w:hAnsi="Times New Roman" w:cs="Times New Roman"/>
          <w:b/>
          <w:sz w:val="24"/>
          <w:szCs w:val="24"/>
          <w:lang w:val="ro-RO"/>
        </w:rPr>
        <w:t>c</w:t>
      </w:r>
      <w:r w:rsidRPr="0092416C">
        <w:rPr>
          <w:rFonts w:ascii="Times New Roman" w:eastAsia="Times New Roman" w:hAnsi="Times New Roman" w:cs="Times New Roman"/>
          <w:b/>
          <w:sz w:val="24"/>
          <w:szCs w:val="24"/>
          <w:lang w:val="ro-RO"/>
        </w:rPr>
        <w:t>ondiţii</w:t>
      </w:r>
      <w:r>
        <w:rPr>
          <w:rFonts w:ascii="Times New Roman" w:eastAsia="Times New Roman" w:hAnsi="Times New Roman" w:cs="Times New Roman"/>
          <w:b/>
          <w:sz w:val="24"/>
          <w:szCs w:val="24"/>
          <w:lang w:val="ro-RO"/>
        </w:rPr>
        <w:t>lor</w:t>
      </w:r>
      <w:r w:rsidRPr="0092416C">
        <w:rPr>
          <w:rFonts w:ascii="Times New Roman" w:eastAsia="Times New Roman" w:hAnsi="Times New Roman" w:cs="Times New Roman"/>
          <w:b/>
          <w:sz w:val="24"/>
          <w:szCs w:val="24"/>
          <w:lang w:val="ro-RO"/>
        </w:rPr>
        <w:t xml:space="preserve"> de eligibilitate pentru solicitanţi</w:t>
      </w:r>
      <w:r>
        <w:rPr>
          <w:rFonts w:ascii="Times New Roman" w:eastAsia="Times New Roman" w:hAnsi="Times New Roman" w:cs="Times New Roman"/>
          <w:b/>
          <w:sz w:val="24"/>
          <w:szCs w:val="24"/>
          <w:lang w:val="ro-RO"/>
        </w:rPr>
        <w:t xml:space="preserve"> și a </w:t>
      </w:r>
      <w:r w:rsidRPr="00FF3F22">
        <w:rPr>
          <w:rFonts w:ascii="Times New Roman" w:eastAsia="Times New Roman" w:hAnsi="Times New Roman" w:cs="Times New Roman"/>
          <w:b/>
          <w:sz w:val="24"/>
          <w:szCs w:val="24"/>
          <w:lang w:val="ro-RO"/>
        </w:rPr>
        <w:t xml:space="preserve">criteriilor de eligibilitate </w:t>
      </w:r>
      <w:r>
        <w:rPr>
          <w:rFonts w:ascii="Times New Roman" w:eastAsia="Times New Roman" w:hAnsi="Times New Roman" w:cs="Times New Roman"/>
          <w:b/>
          <w:sz w:val="24"/>
          <w:szCs w:val="24"/>
          <w:lang w:val="ro-RO"/>
        </w:rPr>
        <w:t xml:space="preserve">a proiectelor, conform </w:t>
      </w:r>
      <w:r w:rsidRPr="00FF3F22">
        <w:rPr>
          <w:rFonts w:ascii="Times New Roman" w:eastAsia="Times New Roman" w:hAnsi="Times New Roman" w:cs="Times New Roman"/>
          <w:b/>
          <w:sz w:val="24"/>
          <w:szCs w:val="24"/>
          <w:lang w:val="ro-RO"/>
        </w:rPr>
        <w:t xml:space="preserve"> HG nr.</w:t>
      </w:r>
      <w:r>
        <w:rPr>
          <w:rFonts w:ascii="Times New Roman" w:eastAsia="Times New Roman" w:hAnsi="Times New Roman" w:cs="Times New Roman"/>
          <w:b/>
          <w:sz w:val="24"/>
          <w:szCs w:val="24"/>
          <w:lang w:val="ro-RO"/>
        </w:rPr>
        <w:t xml:space="preserve"> 1510/2008</w:t>
      </w:r>
      <w:r w:rsidRPr="00FF3F22">
        <w:rPr>
          <w:rFonts w:ascii="Times New Roman" w:eastAsia="Times New Roman" w:hAnsi="Times New Roman" w:cs="Times New Roman"/>
          <w:b/>
          <w:sz w:val="24"/>
          <w:szCs w:val="24"/>
          <w:lang w:val="ro-RO"/>
        </w:rPr>
        <w:t xml:space="preserve"> și </w:t>
      </w:r>
      <w:r>
        <w:rPr>
          <w:rFonts w:ascii="Times New Roman" w:eastAsia="Times New Roman" w:hAnsi="Times New Roman" w:cs="Times New Roman"/>
          <w:b/>
          <w:sz w:val="24"/>
          <w:szCs w:val="24"/>
          <w:lang w:val="ro-RO"/>
        </w:rPr>
        <w:t xml:space="preserve">a </w:t>
      </w:r>
      <w:r w:rsidRPr="00FF3F22">
        <w:rPr>
          <w:rFonts w:ascii="Times New Roman" w:eastAsia="Times New Roman" w:hAnsi="Times New Roman" w:cs="Times New Roman"/>
          <w:b/>
          <w:sz w:val="24"/>
          <w:szCs w:val="24"/>
          <w:lang w:val="ro-RO"/>
        </w:rPr>
        <w:t>prezentul</w:t>
      </w:r>
      <w:r>
        <w:rPr>
          <w:rFonts w:ascii="Times New Roman" w:eastAsia="Times New Roman" w:hAnsi="Times New Roman" w:cs="Times New Roman"/>
          <w:b/>
          <w:sz w:val="24"/>
          <w:szCs w:val="24"/>
          <w:lang w:val="ro-RO"/>
        </w:rPr>
        <w:t xml:space="preserve">ui </w:t>
      </w:r>
      <w:r w:rsidRPr="00FF3F22">
        <w:rPr>
          <w:rFonts w:ascii="Times New Roman" w:eastAsia="Times New Roman" w:hAnsi="Times New Roman" w:cs="Times New Roman"/>
          <w:b/>
          <w:sz w:val="24"/>
          <w:szCs w:val="24"/>
          <w:lang w:val="ro-RO"/>
        </w:rPr>
        <w:t>ghid, care cuprinde:</w:t>
      </w:r>
    </w:p>
    <w:p w14:paraId="3606A06C" w14:textId="4D19C33F" w:rsidR="00684FAF" w:rsidRPr="007E4E82" w:rsidRDefault="00684FAF" w:rsidP="00CB49E0">
      <w:pPr>
        <w:numPr>
          <w:ilvl w:val="0"/>
          <w:numId w:val="5"/>
        </w:numPr>
        <w:tabs>
          <w:tab w:val="clear" w:pos="720"/>
        </w:tabs>
        <w:spacing w:after="0" w:line="240" w:lineRule="auto"/>
        <w:ind w:left="0" w:right="-347" w:firstLine="360"/>
        <w:jc w:val="both"/>
        <w:rPr>
          <w:rFonts w:ascii="Times New Roman" w:eastAsia="Times New Roman" w:hAnsi="Times New Roman" w:cs="Times New Roman"/>
          <w:color w:val="00B050"/>
          <w:sz w:val="24"/>
          <w:szCs w:val="24"/>
          <w:lang w:val="ro-RO"/>
        </w:rPr>
      </w:pPr>
      <w:r w:rsidRPr="007E4E82">
        <w:rPr>
          <w:rFonts w:ascii="Times New Roman" w:eastAsia="Times New Roman" w:hAnsi="Times New Roman" w:cs="Times New Roman"/>
          <w:sz w:val="24"/>
          <w:szCs w:val="24"/>
          <w:lang w:val="ro-RO"/>
        </w:rPr>
        <w:t xml:space="preserve">analiza </w:t>
      </w:r>
      <w:r w:rsidR="00CC7742">
        <w:rPr>
          <w:rFonts w:ascii="Times New Roman" w:eastAsia="Times New Roman" w:hAnsi="Times New Roman" w:cs="Times New Roman"/>
          <w:sz w:val="24"/>
          <w:szCs w:val="24"/>
          <w:lang w:val="ro-RO"/>
        </w:rPr>
        <w:t>de către M</w:t>
      </w:r>
      <w:r w:rsidR="00AE58EC">
        <w:rPr>
          <w:rFonts w:ascii="Times New Roman" w:eastAsia="Times New Roman" w:hAnsi="Times New Roman" w:cs="Times New Roman"/>
          <w:sz w:val="24"/>
          <w:szCs w:val="24"/>
          <w:lang w:val="ro-RO"/>
        </w:rPr>
        <w:t xml:space="preserve">inisterul </w:t>
      </w:r>
      <w:r w:rsidR="00CC7742">
        <w:rPr>
          <w:rFonts w:ascii="Times New Roman" w:eastAsia="Times New Roman" w:hAnsi="Times New Roman" w:cs="Times New Roman"/>
          <w:sz w:val="24"/>
          <w:szCs w:val="24"/>
          <w:lang w:val="ro-RO"/>
        </w:rPr>
        <w:t>E</w:t>
      </w:r>
      <w:r w:rsidR="00AE58EC">
        <w:rPr>
          <w:rFonts w:ascii="Times New Roman" w:eastAsia="Times New Roman" w:hAnsi="Times New Roman" w:cs="Times New Roman"/>
          <w:sz w:val="24"/>
          <w:szCs w:val="24"/>
          <w:lang w:val="ro-RO"/>
        </w:rPr>
        <w:t>conomiei</w:t>
      </w:r>
      <w:r w:rsidR="00CC7742">
        <w:rPr>
          <w:rFonts w:ascii="Times New Roman" w:eastAsia="Times New Roman" w:hAnsi="Times New Roman" w:cs="Times New Roman"/>
          <w:sz w:val="24"/>
          <w:szCs w:val="24"/>
          <w:lang w:val="ro-RO"/>
        </w:rPr>
        <w:t xml:space="preserve"> a </w:t>
      </w:r>
      <w:r w:rsidRPr="007E4E82">
        <w:rPr>
          <w:rFonts w:ascii="Times New Roman" w:eastAsia="Times New Roman" w:hAnsi="Times New Roman" w:cs="Times New Roman"/>
          <w:sz w:val="24"/>
          <w:szCs w:val="24"/>
          <w:lang w:val="ro-RO"/>
        </w:rPr>
        <w:t>cererii de finanțare</w:t>
      </w:r>
      <w:r w:rsidR="00CC7742">
        <w:rPr>
          <w:rFonts w:ascii="Times New Roman" w:eastAsia="Times New Roman" w:hAnsi="Times New Roman" w:cs="Times New Roman"/>
          <w:sz w:val="24"/>
          <w:szCs w:val="24"/>
          <w:lang w:val="ro-RO"/>
        </w:rPr>
        <w:t>,</w:t>
      </w:r>
      <w:r w:rsidRPr="007E4E82">
        <w:rPr>
          <w:rFonts w:ascii="Times New Roman" w:eastAsia="Times New Roman" w:hAnsi="Times New Roman" w:cs="Times New Roman"/>
          <w:sz w:val="24"/>
          <w:szCs w:val="24"/>
          <w:lang w:val="ro-RO"/>
        </w:rPr>
        <w:t xml:space="preserve"> a documentelor anexate acesteia</w:t>
      </w:r>
      <w:r w:rsidR="00CC7742">
        <w:rPr>
          <w:rFonts w:ascii="Times New Roman" w:eastAsia="Times New Roman" w:hAnsi="Times New Roman" w:cs="Times New Roman"/>
          <w:sz w:val="24"/>
          <w:szCs w:val="24"/>
          <w:lang w:val="ro-RO"/>
        </w:rPr>
        <w:t xml:space="preserve"> și a condițiilor de eligibilitate</w:t>
      </w:r>
      <w:r w:rsidRPr="00BD2F6E">
        <w:rPr>
          <w:rFonts w:ascii="Times New Roman" w:eastAsia="Times New Roman" w:hAnsi="Times New Roman" w:cs="Times New Roman"/>
          <w:sz w:val="24"/>
          <w:szCs w:val="24"/>
          <w:lang w:val="ro-RO"/>
        </w:rPr>
        <w:t xml:space="preserve">; </w:t>
      </w:r>
    </w:p>
    <w:p w14:paraId="374518AA" w14:textId="77777777" w:rsidR="00684FAF" w:rsidRDefault="00684FAF" w:rsidP="00CB49E0">
      <w:pPr>
        <w:numPr>
          <w:ilvl w:val="0"/>
          <w:numId w:val="5"/>
        </w:numPr>
        <w:tabs>
          <w:tab w:val="clear" w:pos="720"/>
        </w:tabs>
        <w:spacing w:after="0" w:line="240" w:lineRule="auto"/>
        <w:ind w:left="0" w:right="-331" w:firstLine="360"/>
        <w:jc w:val="both"/>
        <w:rPr>
          <w:rFonts w:ascii="Times New Roman" w:eastAsia="Times New Roman" w:hAnsi="Times New Roman" w:cs="Times New Roman"/>
          <w:sz w:val="24"/>
          <w:szCs w:val="24"/>
          <w:lang w:val="ro-RO"/>
        </w:rPr>
      </w:pPr>
      <w:r w:rsidRPr="007E4E82">
        <w:rPr>
          <w:rFonts w:ascii="Times New Roman" w:eastAsia="Times New Roman" w:hAnsi="Times New Roman" w:cs="Times New Roman"/>
          <w:sz w:val="24"/>
          <w:szCs w:val="24"/>
          <w:lang w:val="ro-RO"/>
        </w:rPr>
        <w:t>solicitarea de informaţii şi/sau documente pentru completarea cererii de finanțare, dacă este cazul;</w:t>
      </w:r>
    </w:p>
    <w:tbl>
      <w:tblPr>
        <w:tblStyle w:val="TableGrid"/>
        <w:tblW w:w="9648" w:type="dxa"/>
        <w:tblLook w:val="04A0" w:firstRow="1" w:lastRow="0" w:firstColumn="1" w:lastColumn="0" w:noHBand="0" w:noVBand="1"/>
      </w:tblPr>
      <w:tblGrid>
        <w:gridCol w:w="9648"/>
      </w:tblGrid>
      <w:tr w:rsidR="005319CE" w:rsidRPr="00A32CE7" w14:paraId="2F1E934E" w14:textId="77777777" w:rsidTr="00A70406">
        <w:tc>
          <w:tcPr>
            <w:tcW w:w="9648" w:type="dxa"/>
          </w:tcPr>
          <w:p w14:paraId="0D128DD4" w14:textId="778CEAF5" w:rsidR="005319CE" w:rsidRPr="00AE58EC" w:rsidRDefault="005319CE" w:rsidP="00A70406">
            <w:pPr>
              <w:ind w:right="13"/>
              <w:jc w:val="both"/>
              <w:rPr>
                <w:i/>
                <w:iCs/>
                <w:color w:val="FF0000"/>
                <w:sz w:val="24"/>
                <w:szCs w:val="24"/>
                <w:lang w:val="ro-RO"/>
              </w:rPr>
            </w:pPr>
            <w:bookmarkStart w:id="16" w:name="_Hlk114748800"/>
            <w:r w:rsidRPr="00AE58EC">
              <w:rPr>
                <w:i/>
                <w:iCs/>
                <w:color w:val="FF0000"/>
                <w:sz w:val="24"/>
                <w:szCs w:val="24"/>
                <w:lang w:val="ro-RO"/>
              </w:rPr>
              <w:t>Atenție</w:t>
            </w:r>
            <w:r w:rsidR="005424D3" w:rsidRPr="00AE58EC">
              <w:rPr>
                <w:i/>
                <w:iCs/>
                <w:color w:val="FF0000"/>
                <w:sz w:val="24"/>
                <w:szCs w:val="24"/>
                <w:lang w:val="ro-RO"/>
              </w:rPr>
              <w:t>!</w:t>
            </w:r>
          </w:p>
          <w:p w14:paraId="3653CFD5" w14:textId="77777777" w:rsidR="0098592D" w:rsidRPr="00AE58EC" w:rsidRDefault="0098592D" w:rsidP="00A70406">
            <w:pPr>
              <w:ind w:right="13"/>
              <w:jc w:val="both"/>
              <w:rPr>
                <w:i/>
                <w:iCs/>
                <w:color w:val="0000FF"/>
                <w:sz w:val="24"/>
                <w:szCs w:val="24"/>
                <w:lang w:val="ro-RO"/>
              </w:rPr>
            </w:pPr>
            <w:r w:rsidRPr="00AE58EC">
              <w:rPr>
                <w:i/>
                <w:iCs/>
                <w:color w:val="0000FF"/>
                <w:sz w:val="24"/>
                <w:szCs w:val="24"/>
                <w:lang w:val="ro-RO"/>
              </w:rPr>
              <w:t xml:space="preserve">În cazul în care: </w:t>
            </w:r>
          </w:p>
          <w:p w14:paraId="4858DE25" w14:textId="77777777" w:rsidR="0098592D" w:rsidRPr="00AE58EC" w:rsidRDefault="0098592D" w:rsidP="00A70406">
            <w:pPr>
              <w:ind w:right="13"/>
              <w:jc w:val="both"/>
              <w:rPr>
                <w:i/>
                <w:iCs/>
                <w:color w:val="0000FF"/>
                <w:sz w:val="24"/>
                <w:szCs w:val="24"/>
                <w:lang w:val="ro-RO"/>
              </w:rPr>
            </w:pPr>
            <w:r w:rsidRPr="00AE58EC">
              <w:rPr>
                <w:i/>
                <w:iCs/>
                <w:color w:val="0000FF"/>
                <w:sz w:val="24"/>
                <w:szCs w:val="24"/>
                <w:lang w:val="ro-RO"/>
              </w:rPr>
              <w:t>-</w:t>
            </w:r>
            <w:r w:rsidRPr="00AE58EC">
              <w:rPr>
                <w:i/>
                <w:iCs/>
                <w:color w:val="0000FF"/>
                <w:sz w:val="24"/>
                <w:szCs w:val="24"/>
                <w:lang w:val="ro-RO"/>
              </w:rPr>
              <w:tab/>
              <w:t>există neconcordanţe/neclarităţi în informaţiile furnizate, sau</w:t>
            </w:r>
          </w:p>
          <w:p w14:paraId="3500D6E5" w14:textId="6F62DF48" w:rsidR="0098592D" w:rsidRPr="00AE58EC" w:rsidRDefault="0098592D" w:rsidP="00A70406">
            <w:pPr>
              <w:ind w:right="13"/>
              <w:jc w:val="both"/>
              <w:rPr>
                <w:i/>
                <w:iCs/>
                <w:color w:val="0000FF"/>
                <w:sz w:val="24"/>
                <w:szCs w:val="24"/>
                <w:lang w:val="ro-RO"/>
              </w:rPr>
            </w:pPr>
            <w:r w:rsidRPr="00AE58EC">
              <w:rPr>
                <w:i/>
                <w:iCs/>
                <w:color w:val="0000FF"/>
                <w:sz w:val="24"/>
                <w:szCs w:val="24"/>
                <w:lang w:val="ro-RO"/>
              </w:rPr>
              <w:t>-</w:t>
            </w:r>
            <w:r w:rsidRPr="00AE58EC">
              <w:rPr>
                <w:i/>
                <w:iCs/>
                <w:color w:val="0000FF"/>
                <w:sz w:val="24"/>
                <w:szCs w:val="24"/>
                <w:lang w:val="ro-RO"/>
              </w:rPr>
              <w:tab/>
              <w:t xml:space="preserve">nu sunt transmise în integralitate documentele prevăzute la </w:t>
            </w:r>
            <w:r w:rsidR="00D13092" w:rsidRPr="00AE58EC">
              <w:rPr>
                <w:i/>
                <w:iCs/>
                <w:color w:val="0000FF"/>
                <w:sz w:val="24"/>
                <w:szCs w:val="24"/>
                <w:lang w:val="ro-RO"/>
              </w:rPr>
              <w:t xml:space="preserve"> capitolul I pct. 8 din prezentul ghid</w:t>
            </w:r>
            <w:r w:rsidR="003C6B42" w:rsidRPr="00AE58EC">
              <w:rPr>
                <w:i/>
                <w:iCs/>
                <w:color w:val="0000FF"/>
                <w:sz w:val="24"/>
                <w:szCs w:val="24"/>
                <w:lang w:val="ro-RO"/>
              </w:rPr>
              <w:t xml:space="preserve">, </w:t>
            </w:r>
            <w:r w:rsidRPr="00AE58EC">
              <w:rPr>
                <w:i/>
                <w:iCs/>
                <w:color w:val="0000FF"/>
                <w:sz w:val="24"/>
                <w:szCs w:val="24"/>
                <w:lang w:val="ro-RO"/>
              </w:rPr>
              <w:t>Direcția Politici Industriale și Competitivitate transmite solicitan</w:t>
            </w:r>
            <w:r w:rsidR="00B33E4B" w:rsidRPr="00AE58EC">
              <w:rPr>
                <w:i/>
                <w:iCs/>
                <w:color w:val="0000FF"/>
                <w:sz w:val="24"/>
                <w:szCs w:val="24"/>
                <w:lang w:val="ro-RO"/>
              </w:rPr>
              <w:t>tului</w:t>
            </w:r>
            <w:r w:rsidRPr="00AE58EC">
              <w:rPr>
                <w:i/>
                <w:iCs/>
                <w:color w:val="0000FF"/>
                <w:sz w:val="24"/>
                <w:szCs w:val="24"/>
                <w:lang w:val="ro-RO"/>
              </w:rPr>
              <w:t>, în termen de 5 zile lucrătoare de la data constatării, o înştiinţare în care precizează că cererea de  finanțare este</w:t>
            </w:r>
            <w:r w:rsidRPr="006B73A0">
              <w:rPr>
                <w:color w:val="0000FF"/>
                <w:sz w:val="24"/>
                <w:szCs w:val="24"/>
                <w:lang w:val="ro-RO"/>
              </w:rPr>
              <w:t xml:space="preserve"> </w:t>
            </w:r>
            <w:r w:rsidRPr="00AE58EC">
              <w:rPr>
                <w:i/>
                <w:iCs/>
                <w:color w:val="0000FF"/>
                <w:sz w:val="24"/>
                <w:szCs w:val="24"/>
                <w:lang w:val="ro-RO"/>
              </w:rPr>
              <w:t>incompletă, fiind menţionate în acest sens documentele care lipsesc sau documentele care necesită clarificare.</w:t>
            </w:r>
          </w:p>
          <w:p w14:paraId="7C40CE21" w14:textId="77777777" w:rsidR="0098592D" w:rsidRPr="00AE58EC" w:rsidRDefault="0098592D" w:rsidP="00A70406">
            <w:pPr>
              <w:ind w:right="13"/>
              <w:jc w:val="both"/>
              <w:rPr>
                <w:i/>
                <w:iCs/>
                <w:color w:val="0000FF"/>
                <w:sz w:val="24"/>
                <w:szCs w:val="24"/>
                <w:lang w:val="ro-RO"/>
              </w:rPr>
            </w:pPr>
          </w:p>
          <w:p w14:paraId="03C81D74" w14:textId="11ED8968" w:rsidR="0098592D" w:rsidRPr="00A32CE7" w:rsidRDefault="0098592D" w:rsidP="00A70406">
            <w:pPr>
              <w:ind w:right="13"/>
              <w:jc w:val="both"/>
              <w:rPr>
                <w:sz w:val="24"/>
                <w:szCs w:val="24"/>
                <w:u w:val="single"/>
                <w:lang w:val="ro-RO"/>
              </w:rPr>
            </w:pPr>
            <w:r w:rsidRPr="00AE58EC">
              <w:rPr>
                <w:i/>
                <w:iCs/>
                <w:color w:val="0000FF"/>
                <w:sz w:val="24"/>
                <w:szCs w:val="24"/>
                <w:lang w:val="ro-RO"/>
              </w:rPr>
              <w:t xml:space="preserve">Solicitantul transmite completarea documentaţiei în termen de maxim </w:t>
            </w:r>
            <w:r w:rsidR="001B0C63">
              <w:rPr>
                <w:i/>
                <w:iCs/>
                <w:color w:val="0000FF"/>
                <w:sz w:val="24"/>
                <w:szCs w:val="24"/>
                <w:lang w:val="ro-RO"/>
              </w:rPr>
              <w:t>5</w:t>
            </w:r>
            <w:r w:rsidRPr="00AE58EC">
              <w:rPr>
                <w:i/>
                <w:iCs/>
                <w:color w:val="0000FF"/>
                <w:sz w:val="24"/>
                <w:szCs w:val="24"/>
                <w:lang w:val="ro-RO"/>
              </w:rPr>
              <w:t xml:space="preserve"> zile lucrătoare de la primirea solicitării de informații</w:t>
            </w:r>
          </w:p>
        </w:tc>
      </w:tr>
      <w:bookmarkEnd w:id="16"/>
    </w:tbl>
    <w:p w14:paraId="7887B8A6" w14:textId="77777777" w:rsidR="005319CE" w:rsidRPr="00A32CE7" w:rsidRDefault="005319CE" w:rsidP="00A70406">
      <w:pPr>
        <w:spacing w:after="0" w:line="240" w:lineRule="auto"/>
        <w:ind w:right="13"/>
        <w:jc w:val="both"/>
        <w:rPr>
          <w:rFonts w:ascii="Times New Roman" w:eastAsia="Times New Roman" w:hAnsi="Times New Roman" w:cs="Times New Roman"/>
          <w:sz w:val="24"/>
          <w:szCs w:val="24"/>
          <w:u w:val="single"/>
          <w:lang w:val="ro-RO"/>
        </w:rPr>
      </w:pPr>
    </w:p>
    <w:p w14:paraId="424CF2F1" w14:textId="60BD16F2" w:rsidR="0060601B" w:rsidRPr="002B7268" w:rsidRDefault="0060601B" w:rsidP="00CB49E0">
      <w:pPr>
        <w:pStyle w:val="ListParagraph"/>
        <w:numPr>
          <w:ilvl w:val="0"/>
          <w:numId w:val="5"/>
        </w:numPr>
        <w:tabs>
          <w:tab w:val="clear" w:pos="720"/>
          <w:tab w:val="num" w:pos="360"/>
        </w:tabs>
        <w:ind w:left="0" w:right="-347" w:firstLine="360"/>
        <w:jc w:val="both"/>
        <w:rPr>
          <w:rFonts w:ascii="Times New Roman" w:hAnsi="Times New Roman"/>
          <w:sz w:val="24"/>
          <w:szCs w:val="24"/>
          <w:lang w:val="ro-RO"/>
        </w:rPr>
      </w:pPr>
      <w:r w:rsidRPr="00751CEE">
        <w:rPr>
          <w:rFonts w:ascii="Times New Roman" w:hAnsi="Times New Roman"/>
          <w:sz w:val="24"/>
          <w:szCs w:val="24"/>
          <w:lang w:val="ro-RO"/>
        </w:rPr>
        <w:t>evaluarea tehnico-financiară</w:t>
      </w:r>
      <w:r w:rsidR="00CA0B8E" w:rsidRPr="00751CEE">
        <w:rPr>
          <w:rFonts w:ascii="Times New Roman" w:hAnsi="Times New Roman"/>
          <w:sz w:val="24"/>
          <w:szCs w:val="24"/>
          <w:lang w:val="ro-RO"/>
        </w:rPr>
        <w:t xml:space="preserve"> </w:t>
      </w:r>
      <w:r w:rsidR="00D25B62" w:rsidRPr="00D25B62">
        <w:rPr>
          <w:rFonts w:ascii="Times New Roman" w:hAnsi="Times New Roman"/>
          <w:sz w:val="24"/>
          <w:szCs w:val="24"/>
          <w:lang w:val="ro-RO"/>
        </w:rPr>
        <w:t xml:space="preserve">a proiectelor care indeplinesc criteriile de eligibilitate </w:t>
      </w:r>
      <w:r w:rsidR="00CA0B8E" w:rsidRPr="00751CEE">
        <w:rPr>
          <w:rFonts w:ascii="Times New Roman" w:hAnsi="Times New Roman"/>
          <w:sz w:val="24"/>
          <w:szCs w:val="24"/>
          <w:lang w:val="ro-RO"/>
        </w:rPr>
        <w:t>de c</w:t>
      </w:r>
      <w:r w:rsidR="00D25B62">
        <w:rPr>
          <w:rFonts w:ascii="Times New Roman" w:hAnsi="Times New Roman"/>
          <w:sz w:val="24"/>
          <w:szCs w:val="24"/>
          <w:lang w:val="ro-RO"/>
        </w:rPr>
        <w:t>ă</w:t>
      </w:r>
      <w:r w:rsidR="00CA0B8E" w:rsidRPr="00751CEE">
        <w:rPr>
          <w:rFonts w:ascii="Times New Roman" w:hAnsi="Times New Roman"/>
          <w:sz w:val="24"/>
          <w:szCs w:val="24"/>
          <w:lang w:val="ro-RO"/>
        </w:rPr>
        <w:t>tre Comisia</w:t>
      </w:r>
      <w:r w:rsidR="00D25B62">
        <w:rPr>
          <w:rFonts w:ascii="Times New Roman" w:hAnsi="Times New Roman"/>
          <w:sz w:val="24"/>
          <w:szCs w:val="24"/>
          <w:lang w:val="ro-RO"/>
        </w:rPr>
        <w:t xml:space="preserve"> </w:t>
      </w:r>
      <w:r w:rsidR="00751CEE" w:rsidRPr="00751CEE">
        <w:rPr>
          <w:rFonts w:ascii="Times New Roman" w:hAnsi="Times New Roman"/>
          <w:sz w:val="24"/>
          <w:szCs w:val="24"/>
          <w:lang w:val="ro-RO"/>
        </w:rPr>
        <w:t xml:space="preserve">prevăzută </w:t>
      </w:r>
      <w:r w:rsidR="00685B45" w:rsidRPr="00751CEE">
        <w:rPr>
          <w:rFonts w:ascii="Times New Roman" w:hAnsi="Times New Roman"/>
          <w:sz w:val="24"/>
          <w:szCs w:val="24"/>
          <w:lang w:val="ro-RO"/>
        </w:rPr>
        <w:t xml:space="preserve">la art. 13 din </w:t>
      </w:r>
      <w:r w:rsidR="00004319">
        <w:rPr>
          <w:rFonts w:ascii="Times New Roman" w:hAnsi="Times New Roman"/>
          <w:sz w:val="24"/>
          <w:szCs w:val="24"/>
          <w:lang w:val="ro-RO"/>
        </w:rPr>
        <w:t>schemă,</w:t>
      </w:r>
      <w:r w:rsidR="000D70C7">
        <w:rPr>
          <w:rFonts w:ascii="Times New Roman" w:hAnsi="Times New Roman"/>
          <w:sz w:val="24"/>
          <w:szCs w:val="24"/>
          <w:lang w:val="ro-RO"/>
        </w:rPr>
        <w:t xml:space="preserve"> denumită în continuare Comisia</w:t>
      </w:r>
      <w:r w:rsidR="00751CEE">
        <w:rPr>
          <w:rFonts w:ascii="Times New Roman" w:hAnsi="Times New Roman"/>
          <w:sz w:val="24"/>
          <w:szCs w:val="24"/>
          <w:lang w:val="ro-RO"/>
        </w:rPr>
        <w:t>;</w:t>
      </w:r>
    </w:p>
    <w:p w14:paraId="78653DBC" w14:textId="15C5DD5A" w:rsidR="00684FAF" w:rsidRPr="008C7102" w:rsidRDefault="00AE58EC" w:rsidP="00CB49E0">
      <w:pPr>
        <w:numPr>
          <w:ilvl w:val="0"/>
          <w:numId w:val="5"/>
        </w:numPr>
        <w:spacing w:after="0" w:line="240" w:lineRule="auto"/>
        <w:ind w:right="-331"/>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s</w:t>
      </w:r>
      <w:r w:rsidR="00EC5084" w:rsidRPr="008C7102">
        <w:rPr>
          <w:rFonts w:ascii="Times New Roman" w:eastAsia="Times New Roman" w:hAnsi="Times New Roman" w:cs="Times New Roman"/>
          <w:sz w:val="24"/>
          <w:szCs w:val="24"/>
          <w:lang w:val="ro-RO"/>
        </w:rPr>
        <w:t>elecția de c</w:t>
      </w:r>
      <w:r w:rsidR="000D70C7">
        <w:rPr>
          <w:rFonts w:ascii="Times New Roman" w:eastAsia="Times New Roman" w:hAnsi="Times New Roman" w:cs="Times New Roman"/>
          <w:sz w:val="24"/>
          <w:szCs w:val="24"/>
          <w:lang w:val="ro-RO"/>
        </w:rPr>
        <w:t>ă</w:t>
      </w:r>
      <w:r w:rsidR="00EC5084" w:rsidRPr="008C7102">
        <w:rPr>
          <w:rFonts w:ascii="Times New Roman" w:eastAsia="Times New Roman" w:hAnsi="Times New Roman" w:cs="Times New Roman"/>
          <w:sz w:val="24"/>
          <w:szCs w:val="24"/>
          <w:lang w:val="ro-RO"/>
        </w:rPr>
        <w:t>tre</w:t>
      </w:r>
      <w:r w:rsidR="00684FAF" w:rsidRPr="008C7102">
        <w:rPr>
          <w:rFonts w:ascii="Times New Roman" w:eastAsia="Times New Roman" w:hAnsi="Times New Roman" w:cs="Times New Roman"/>
          <w:sz w:val="24"/>
          <w:szCs w:val="24"/>
          <w:lang w:val="ro-RO"/>
        </w:rPr>
        <w:t xml:space="preserve"> Comisi</w:t>
      </w:r>
      <w:r w:rsidR="00555AF2" w:rsidRPr="008C7102">
        <w:rPr>
          <w:rFonts w:ascii="Times New Roman" w:eastAsia="Times New Roman" w:hAnsi="Times New Roman" w:cs="Times New Roman"/>
          <w:sz w:val="24"/>
          <w:szCs w:val="24"/>
          <w:lang w:val="ro-RO"/>
        </w:rPr>
        <w:t>e</w:t>
      </w:r>
      <w:r w:rsidR="00684FAF" w:rsidRPr="008C7102">
        <w:rPr>
          <w:rFonts w:ascii="Times New Roman" w:eastAsia="Times New Roman" w:hAnsi="Times New Roman" w:cs="Times New Roman"/>
          <w:sz w:val="24"/>
          <w:szCs w:val="24"/>
          <w:lang w:val="ro-RO"/>
        </w:rPr>
        <w:t xml:space="preserve"> </w:t>
      </w:r>
      <w:bookmarkStart w:id="17" w:name="_Hlk114583590"/>
      <w:r w:rsidR="00684FAF" w:rsidRPr="008C7102">
        <w:rPr>
          <w:rFonts w:ascii="Times New Roman" w:eastAsia="Times New Roman" w:hAnsi="Times New Roman" w:cs="Times New Roman"/>
          <w:sz w:val="24"/>
          <w:szCs w:val="24"/>
          <w:lang w:val="ro-RO"/>
        </w:rPr>
        <w:t xml:space="preserve">a proiectelor </w:t>
      </w:r>
      <w:bookmarkEnd w:id="17"/>
      <w:r w:rsidR="001B0C63">
        <w:rPr>
          <w:rFonts w:ascii="Times New Roman" w:eastAsia="Times New Roman" w:hAnsi="Times New Roman" w:cs="Times New Roman"/>
          <w:sz w:val="24"/>
          <w:szCs w:val="24"/>
          <w:lang w:val="ro-RO"/>
        </w:rPr>
        <w:t>eligibile</w:t>
      </w:r>
      <w:r w:rsidR="0090010C" w:rsidRPr="008C7102">
        <w:rPr>
          <w:rFonts w:ascii="Times New Roman" w:eastAsia="Times New Roman" w:hAnsi="Times New Roman" w:cs="Times New Roman"/>
          <w:sz w:val="24"/>
          <w:szCs w:val="24"/>
          <w:lang w:val="ro-RO"/>
        </w:rPr>
        <w:t>.</w:t>
      </w:r>
    </w:p>
    <w:p w14:paraId="7D8B66BC" w14:textId="77777777" w:rsidR="00684FAF" w:rsidRDefault="00684FAF" w:rsidP="00684FAF">
      <w:pPr>
        <w:spacing w:after="0" w:line="240" w:lineRule="auto"/>
        <w:ind w:right="-331"/>
        <w:jc w:val="both"/>
        <w:rPr>
          <w:rFonts w:ascii="Times New Roman" w:eastAsia="Times New Roman" w:hAnsi="Times New Roman" w:cs="Times New Roman"/>
          <w:sz w:val="24"/>
          <w:szCs w:val="24"/>
          <w:lang w:val="ro-RO"/>
        </w:rPr>
      </w:pPr>
    </w:p>
    <w:p w14:paraId="1D31CFE1" w14:textId="77777777" w:rsidR="00BD483D" w:rsidRPr="00FF3F22" w:rsidRDefault="00BD483D" w:rsidP="00684FAF">
      <w:pPr>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28EE79D2" w14:textId="77777777" w:rsidTr="003C0BA3">
        <w:tc>
          <w:tcPr>
            <w:tcW w:w="9648" w:type="dxa"/>
            <w:shd w:val="clear" w:color="auto" w:fill="E0E0E0"/>
          </w:tcPr>
          <w:p w14:paraId="67F12392" w14:textId="77777777" w:rsidR="00684FAF" w:rsidRPr="00FF3F22" w:rsidRDefault="00684FAF" w:rsidP="00CB49E0">
            <w:pPr>
              <w:numPr>
                <w:ilvl w:val="0"/>
                <w:numId w:val="6"/>
              </w:numPr>
              <w:spacing w:before="120" w:after="120" w:line="240" w:lineRule="auto"/>
              <w:ind w:right="-302"/>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lastRenderedPageBreak/>
              <w:t>Solu</w:t>
            </w:r>
            <w:r>
              <w:rPr>
                <w:rFonts w:ascii="Times New Roman" w:eastAsia="Times New Roman" w:hAnsi="Times New Roman" w:cs="Times New Roman"/>
                <w:b/>
                <w:sz w:val="28"/>
                <w:szCs w:val="28"/>
                <w:lang w:val="ro-RO"/>
              </w:rPr>
              <w:t>ț</w:t>
            </w:r>
            <w:r w:rsidRPr="00FF3F22">
              <w:rPr>
                <w:rFonts w:ascii="Times New Roman" w:eastAsia="Times New Roman" w:hAnsi="Times New Roman" w:cs="Times New Roman"/>
                <w:b/>
                <w:sz w:val="28"/>
                <w:szCs w:val="28"/>
                <w:lang w:val="ro-RO"/>
              </w:rPr>
              <w:t>ionarea Cererii de  finanțare</w:t>
            </w:r>
          </w:p>
        </w:tc>
      </w:tr>
    </w:tbl>
    <w:p w14:paraId="0825EBF3"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31D9727D" w14:textId="669E67B1" w:rsidR="00684FAF" w:rsidRPr="00A70406" w:rsidRDefault="00684FAF" w:rsidP="00684FAF">
      <w:pPr>
        <w:spacing w:after="0" w:line="240" w:lineRule="auto"/>
        <w:ind w:right="-331"/>
        <w:jc w:val="both"/>
        <w:rPr>
          <w:rFonts w:ascii="Times New Roman" w:eastAsia="Times New Roman" w:hAnsi="Times New Roman" w:cs="Times New Roman"/>
          <w:sz w:val="24"/>
          <w:szCs w:val="24"/>
          <w:lang w:val="ro-RO"/>
        </w:rPr>
      </w:pPr>
      <w:r w:rsidRPr="00A70406">
        <w:rPr>
          <w:rFonts w:ascii="Times New Roman" w:eastAsia="Times New Roman" w:hAnsi="Times New Roman" w:cs="Times New Roman"/>
          <w:sz w:val="24"/>
          <w:szCs w:val="24"/>
          <w:lang w:val="ro-RO"/>
        </w:rPr>
        <w:t>În urma etapei de verificare prevăzută la punctul 1, lit.b),  Ministerul Economiei</w:t>
      </w:r>
      <w:r w:rsidRPr="00A70406">
        <w:rPr>
          <w:rFonts w:ascii="Times New Roman" w:eastAsia="Times New Roman" w:hAnsi="Times New Roman" w:cs="Times New Roman"/>
          <w:color w:val="000000"/>
          <w:sz w:val="24"/>
          <w:szCs w:val="24"/>
          <w:lang w:val="ro-RO"/>
        </w:rPr>
        <w:t xml:space="preserve"> </w:t>
      </w:r>
      <w:r w:rsidRPr="00A70406">
        <w:rPr>
          <w:rFonts w:ascii="Times New Roman" w:eastAsia="Times New Roman" w:hAnsi="Times New Roman" w:cs="Times New Roman"/>
          <w:sz w:val="24"/>
          <w:szCs w:val="24"/>
          <w:lang w:val="ro-RO"/>
        </w:rPr>
        <w:t>transmite solicitan</w:t>
      </w:r>
      <w:r w:rsidR="0091621B">
        <w:rPr>
          <w:rFonts w:ascii="Times New Roman" w:eastAsia="Times New Roman" w:hAnsi="Times New Roman" w:cs="Times New Roman"/>
          <w:sz w:val="24"/>
          <w:szCs w:val="24"/>
          <w:lang w:val="ro-RO"/>
        </w:rPr>
        <w:t>ților</w:t>
      </w:r>
      <w:r w:rsidRPr="00A70406">
        <w:rPr>
          <w:rFonts w:ascii="Times New Roman" w:eastAsia="Times New Roman" w:hAnsi="Times New Roman" w:cs="Times New Roman"/>
          <w:sz w:val="24"/>
          <w:szCs w:val="24"/>
          <w:lang w:val="ro-RO"/>
        </w:rPr>
        <w:t>, după caz:</w:t>
      </w:r>
    </w:p>
    <w:p w14:paraId="2E316C43" w14:textId="25B3A546" w:rsidR="00EF08BE" w:rsidRPr="00A71195" w:rsidRDefault="00EF08BE" w:rsidP="00EF08BE">
      <w:pPr>
        <w:spacing w:after="0" w:line="240" w:lineRule="auto"/>
        <w:ind w:right="-331"/>
        <w:jc w:val="both"/>
        <w:rPr>
          <w:rFonts w:ascii="Times New Roman" w:eastAsia="Times New Roman" w:hAnsi="Times New Roman" w:cs="Times New Roman"/>
          <w:sz w:val="24"/>
          <w:szCs w:val="24"/>
          <w:lang w:val="ro-RO"/>
        </w:rPr>
      </w:pPr>
      <w:r w:rsidRPr="00A71195">
        <w:rPr>
          <w:rFonts w:ascii="Times New Roman" w:eastAsia="Times New Roman" w:hAnsi="Times New Roman" w:cs="Times New Roman"/>
          <w:sz w:val="24"/>
          <w:szCs w:val="24"/>
          <w:lang w:val="ro-RO"/>
        </w:rPr>
        <w:t>-</w:t>
      </w:r>
      <w:r w:rsidRPr="00A71195">
        <w:rPr>
          <w:rFonts w:ascii="Times New Roman" w:eastAsia="Times New Roman" w:hAnsi="Times New Roman" w:cs="Times New Roman"/>
          <w:sz w:val="24"/>
          <w:szCs w:val="24"/>
          <w:lang w:val="ro-RO"/>
        </w:rPr>
        <w:tab/>
        <w:t>notificarea privind acceptarea cererii de finanțare, în cazul proiectelor</w:t>
      </w:r>
      <w:r w:rsidR="001B0C63">
        <w:rPr>
          <w:rFonts w:ascii="Times New Roman" w:eastAsia="Times New Roman" w:hAnsi="Times New Roman" w:cs="Times New Roman"/>
          <w:sz w:val="24"/>
          <w:szCs w:val="24"/>
          <w:lang w:val="ro-RO"/>
        </w:rPr>
        <w:t xml:space="preserve"> eligibile</w:t>
      </w:r>
      <w:r w:rsidRPr="00A71195">
        <w:rPr>
          <w:rFonts w:ascii="Times New Roman" w:eastAsia="Times New Roman" w:hAnsi="Times New Roman" w:cs="Times New Roman"/>
          <w:sz w:val="24"/>
          <w:szCs w:val="24"/>
          <w:lang w:val="ro-RO"/>
        </w:rPr>
        <w:t xml:space="preserve"> </w:t>
      </w:r>
      <w:r w:rsidR="001B0C63">
        <w:rPr>
          <w:rFonts w:ascii="Times New Roman" w:eastAsia="Times New Roman" w:hAnsi="Times New Roman" w:cs="Times New Roman"/>
          <w:sz w:val="24"/>
          <w:szCs w:val="24"/>
          <w:lang w:val="ro-RO"/>
        </w:rPr>
        <w:t>selectate</w:t>
      </w:r>
      <w:r w:rsidRPr="00A71195">
        <w:rPr>
          <w:rFonts w:ascii="Times New Roman" w:eastAsia="Times New Roman" w:hAnsi="Times New Roman" w:cs="Times New Roman"/>
          <w:sz w:val="24"/>
          <w:szCs w:val="24"/>
          <w:lang w:val="ro-RO"/>
        </w:rPr>
        <w:t xml:space="preserve"> de </w:t>
      </w:r>
      <w:r w:rsidR="001B0C63">
        <w:rPr>
          <w:rFonts w:ascii="Times New Roman" w:eastAsia="Times New Roman" w:hAnsi="Times New Roman" w:cs="Times New Roman"/>
          <w:sz w:val="24"/>
          <w:szCs w:val="24"/>
          <w:lang w:val="ro-RO"/>
        </w:rPr>
        <w:t xml:space="preserve">către </w:t>
      </w:r>
      <w:r w:rsidRPr="00A71195">
        <w:rPr>
          <w:rFonts w:ascii="Times New Roman" w:eastAsia="Times New Roman" w:hAnsi="Times New Roman" w:cs="Times New Roman"/>
          <w:sz w:val="24"/>
          <w:szCs w:val="24"/>
          <w:lang w:val="ro-RO"/>
        </w:rPr>
        <w:t>Comisie;</w:t>
      </w:r>
    </w:p>
    <w:p w14:paraId="58A18DB6" w14:textId="0DF8CDEA" w:rsidR="00684FAF" w:rsidRPr="00A71195" w:rsidRDefault="00A71195" w:rsidP="00A71195">
      <w:pPr>
        <w:spacing w:after="0" w:line="240" w:lineRule="auto"/>
        <w:ind w:right="-331"/>
        <w:jc w:val="both"/>
        <w:rPr>
          <w:rFonts w:ascii="Times New Roman" w:eastAsia="Times New Roman" w:hAnsi="Times New Roman" w:cs="Times New Roman"/>
          <w:sz w:val="24"/>
          <w:szCs w:val="24"/>
          <w:lang w:val="ro-RO"/>
        </w:rPr>
      </w:pPr>
      <w:r w:rsidRPr="00A71195">
        <w:rPr>
          <w:rFonts w:ascii="Times New Roman" w:eastAsia="Times New Roman" w:hAnsi="Times New Roman" w:cs="Times New Roman"/>
          <w:sz w:val="24"/>
          <w:szCs w:val="24"/>
          <w:lang w:val="ro-RO"/>
        </w:rPr>
        <w:t>-</w:t>
      </w:r>
      <w:r w:rsidR="00EF08BE" w:rsidRPr="00A71195">
        <w:rPr>
          <w:rFonts w:ascii="Times New Roman" w:eastAsia="Times New Roman" w:hAnsi="Times New Roman" w:cs="Times New Roman"/>
          <w:sz w:val="24"/>
          <w:szCs w:val="24"/>
          <w:lang w:val="ro-RO"/>
        </w:rPr>
        <w:tab/>
        <w:t xml:space="preserve">notificarea privind respingerea cererii de finanțare, în cazul proiectelor respinse de Comisie, a celor care nu au îndeplinit condițiile și/sau criteriile de eligibilitate sau </w:t>
      </w:r>
      <w:r w:rsidR="006A2B4E">
        <w:rPr>
          <w:rFonts w:ascii="Times New Roman" w:eastAsia="Times New Roman" w:hAnsi="Times New Roman" w:cs="Times New Roman"/>
          <w:sz w:val="24"/>
          <w:szCs w:val="24"/>
          <w:lang w:val="ro-RO"/>
        </w:rPr>
        <w:t xml:space="preserve">în cazul </w:t>
      </w:r>
      <w:r w:rsidR="00AE58EC">
        <w:rPr>
          <w:rFonts w:ascii="Times New Roman" w:eastAsia="Times New Roman" w:hAnsi="Times New Roman" w:cs="Times New Roman"/>
          <w:sz w:val="24"/>
          <w:szCs w:val="24"/>
          <w:lang w:val="ro-RO"/>
        </w:rPr>
        <w:t>î</w:t>
      </w:r>
      <w:r w:rsidR="006A2B4E">
        <w:rPr>
          <w:rFonts w:ascii="Times New Roman" w:eastAsia="Times New Roman" w:hAnsi="Times New Roman" w:cs="Times New Roman"/>
          <w:sz w:val="24"/>
          <w:szCs w:val="24"/>
          <w:lang w:val="ro-RO"/>
        </w:rPr>
        <w:t>n care solicitantul nu a transmis în terme</w:t>
      </w:r>
      <w:r w:rsidR="003D0E16">
        <w:rPr>
          <w:rFonts w:ascii="Times New Roman" w:eastAsia="Times New Roman" w:hAnsi="Times New Roman" w:cs="Times New Roman"/>
          <w:sz w:val="24"/>
          <w:szCs w:val="24"/>
          <w:lang w:val="ro-RO"/>
        </w:rPr>
        <w:t>n com</w:t>
      </w:r>
      <w:r w:rsidR="00AE58EC">
        <w:rPr>
          <w:rFonts w:ascii="Times New Roman" w:eastAsia="Times New Roman" w:hAnsi="Times New Roman" w:cs="Times New Roman"/>
          <w:sz w:val="24"/>
          <w:szCs w:val="24"/>
          <w:lang w:val="ro-RO"/>
        </w:rPr>
        <w:t>p</w:t>
      </w:r>
      <w:r w:rsidR="003D0E16">
        <w:rPr>
          <w:rFonts w:ascii="Times New Roman" w:eastAsia="Times New Roman" w:hAnsi="Times New Roman" w:cs="Times New Roman"/>
          <w:sz w:val="24"/>
          <w:szCs w:val="24"/>
          <w:lang w:val="ro-RO"/>
        </w:rPr>
        <w:t>letările solicitate</w:t>
      </w:r>
      <w:r w:rsidR="00EF08BE" w:rsidRPr="00A71195">
        <w:rPr>
          <w:rFonts w:ascii="Times New Roman" w:eastAsia="Times New Roman" w:hAnsi="Times New Roman" w:cs="Times New Roman"/>
          <w:sz w:val="24"/>
          <w:szCs w:val="24"/>
          <w:lang w:val="ro-RO"/>
        </w:rPr>
        <w:t>.</w:t>
      </w:r>
    </w:p>
    <w:p w14:paraId="48C6617F" w14:textId="77777777" w:rsidR="00684FAF" w:rsidRDefault="00684FAF" w:rsidP="00684FAF">
      <w:pPr>
        <w:spacing w:after="0" w:line="240" w:lineRule="auto"/>
        <w:ind w:right="-331"/>
        <w:jc w:val="both"/>
        <w:rPr>
          <w:rFonts w:ascii="Times New Roman" w:eastAsia="Times New Roman" w:hAnsi="Times New Roman" w:cs="Times New Roman"/>
          <w:sz w:val="24"/>
          <w:szCs w:val="24"/>
          <w:lang w:val="ro-RO"/>
        </w:rPr>
      </w:pPr>
    </w:p>
    <w:p w14:paraId="7304E0D2" w14:textId="77777777" w:rsidR="00BD483D" w:rsidRPr="00FF3F22" w:rsidRDefault="00BD483D" w:rsidP="00684FAF">
      <w:pPr>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2C636DC6" w14:textId="77777777" w:rsidTr="003C0BA3">
        <w:tc>
          <w:tcPr>
            <w:tcW w:w="9648" w:type="dxa"/>
            <w:shd w:val="clear" w:color="auto" w:fill="E0E0E0"/>
          </w:tcPr>
          <w:p w14:paraId="7D9731EE" w14:textId="2AAAFB06" w:rsidR="00684FAF" w:rsidRPr="00FF3F22" w:rsidRDefault="00684FAF" w:rsidP="00CB49E0">
            <w:pPr>
              <w:numPr>
                <w:ilvl w:val="0"/>
                <w:numId w:val="7"/>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Emiterea </w:t>
            </w:r>
            <w:r w:rsidR="00C23A7E">
              <w:rPr>
                <w:rFonts w:ascii="Times New Roman" w:eastAsia="Times New Roman" w:hAnsi="Times New Roman" w:cs="Times New Roman"/>
                <w:b/>
                <w:sz w:val="28"/>
                <w:szCs w:val="28"/>
                <w:lang w:val="ro-RO"/>
              </w:rPr>
              <w:t>contractului</w:t>
            </w:r>
            <w:r w:rsidR="00573758">
              <w:rPr>
                <w:rFonts w:ascii="Times New Roman" w:eastAsia="Times New Roman" w:hAnsi="Times New Roman" w:cs="Times New Roman"/>
                <w:b/>
                <w:sz w:val="28"/>
                <w:szCs w:val="28"/>
                <w:lang w:val="ro-RO"/>
              </w:rPr>
              <w:t xml:space="preserve"> de</w:t>
            </w:r>
            <w:r w:rsidRPr="00FF3F22">
              <w:rPr>
                <w:rFonts w:ascii="Times New Roman" w:eastAsia="Times New Roman" w:hAnsi="Times New Roman" w:cs="Times New Roman"/>
                <w:b/>
                <w:sz w:val="28"/>
                <w:szCs w:val="28"/>
                <w:lang w:val="ro-RO"/>
              </w:rPr>
              <w:t xml:space="preserve"> finanțare</w:t>
            </w:r>
          </w:p>
        </w:tc>
      </w:tr>
    </w:tbl>
    <w:p w14:paraId="7D771792"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4B892382" w14:textId="47EBE8DA" w:rsidR="00D27CD8" w:rsidRPr="00DA1688" w:rsidRDefault="00D27CD8" w:rsidP="00D27CD8">
      <w:pPr>
        <w:spacing w:after="0" w:line="240" w:lineRule="auto"/>
        <w:ind w:right="-331"/>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 xml:space="preserve">Pentru proiectele </w:t>
      </w:r>
      <w:r w:rsidR="001B0C63">
        <w:rPr>
          <w:rFonts w:ascii="Times New Roman" w:eastAsia="Times New Roman" w:hAnsi="Times New Roman" w:cs="Times New Roman"/>
          <w:sz w:val="24"/>
          <w:szCs w:val="24"/>
          <w:lang w:val="ro-RO"/>
        </w:rPr>
        <w:t>eligibile selectate</w:t>
      </w:r>
      <w:r w:rsidRPr="00DA1688">
        <w:rPr>
          <w:rFonts w:ascii="Times New Roman" w:eastAsia="Times New Roman" w:hAnsi="Times New Roman" w:cs="Times New Roman"/>
          <w:sz w:val="24"/>
          <w:szCs w:val="24"/>
          <w:lang w:val="ro-RO"/>
        </w:rPr>
        <w:t xml:space="preserve"> de </w:t>
      </w:r>
      <w:r w:rsidR="001B0C63">
        <w:rPr>
          <w:rFonts w:ascii="Times New Roman" w:eastAsia="Times New Roman" w:hAnsi="Times New Roman" w:cs="Times New Roman"/>
          <w:sz w:val="24"/>
          <w:szCs w:val="24"/>
          <w:lang w:val="ro-RO"/>
        </w:rPr>
        <w:t xml:space="preserve">catre </w:t>
      </w:r>
      <w:r w:rsidRPr="00DA1688">
        <w:rPr>
          <w:rFonts w:ascii="Times New Roman" w:eastAsia="Times New Roman" w:hAnsi="Times New Roman" w:cs="Times New Roman"/>
          <w:sz w:val="24"/>
          <w:szCs w:val="24"/>
          <w:lang w:val="ro-RO"/>
        </w:rPr>
        <w:t>Comisie</w:t>
      </w:r>
      <w:r w:rsidR="001B0C63">
        <w:rPr>
          <w:rFonts w:ascii="Times New Roman" w:eastAsia="Times New Roman" w:hAnsi="Times New Roman" w:cs="Times New Roman"/>
          <w:sz w:val="24"/>
          <w:szCs w:val="24"/>
          <w:lang w:val="ro-RO"/>
        </w:rPr>
        <w:t xml:space="preserve"> și în limita bugetului disponibil,</w:t>
      </w:r>
      <w:r w:rsidRPr="00DA1688">
        <w:rPr>
          <w:rFonts w:ascii="Times New Roman" w:eastAsia="Times New Roman" w:hAnsi="Times New Roman" w:cs="Times New Roman"/>
          <w:sz w:val="24"/>
          <w:szCs w:val="24"/>
          <w:lang w:val="ro-RO"/>
        </w:rPr>
        <w:t xml:space="preserve"> solicitanţii preiau pe cale electronică de pe site-ul www.economie.gov.ro modelul de contract</w:t>
      </w:r>
      <w:r w:rsidR="00DE07FE">
        <w:rPr>
          <w:rFonts w:ascii="Times New Roman" w:eastAsia="Times New Roman" w:hAnsi="Times New Roman" w:cs="Times New Roman"/>
          <w:sz w:val="24"/>
          <w:szCs w:val="24"/>
          <w:lang w:val="ro-RO"/>
        </w:rPr>
        <w:t xml:space="preserve"> de finanțare</w:t>
      </w:r>
      <w:r w:rsidRPr="00DA1688">
        <w:rPr>
          <w:rFonts w:ascii="Times New Roman" w:eastAsia="Times New Roman" w:hAnsi="Times New Roman" w:cs="Times New Roman"/>
          <w:sz w:val="24"/>
          <w:szCs w:val="24"/>
          <w:lang w:val="ro-RO"/>
        </w:rPr>
        <w:t xml:space="preserve"> şi ulterior, după caz, modelul de act adiţional, </w:t>
      </w:r>
    </w:p>
    <w:p w14:paraId="672402EC" w14:textId="77777777" w:rsidR="00D27CD8" w:rsidRPr="00DA1688" w:rsidRDefault="00D27CD8" w:rsidP="00D27CD8">
      <w:pPr>
        <w:spacing w:after="0" w:line="240" w:lineRule="auto"/>
        <w:ind w:right="-331"/>
        <w:jc w:val="both"/>
        <w:rPr>
          <w:rFonts w:ascii="Times New Roman" w:eastAsia="Times New Roman" w:hAnsi="Times New Roman" w:cs="Times New Roman"/>
          <w:sz w:val="24"/>
          <w:szCs w:val="24"/>
          <w:lang w:val="ro-RO"/>
        </w:rPr>
      </w:pPr>
    </w:p>
    <w:p w14:paraId="6B91099F" w14:textId="7C8173BC" w:rsidR="00D27CD8" w:rsidRPr="00DA1688" w:rsidRDefault="00D27CD8" w:rsidP="00D27CD8">
      <w:pPr>
        <w:spacing w:after="0" w:line="240" w:lineRule="auto"/>
        <w:ind w:right="-331"/>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Solicitantul are obligaţia să prezinte contractul de finanţare completat în termen de 1</w:t>
      </w:r>
      <w:r w:rsidR="001B0C63">
        <w:rPr>
          <w:rFonts w:ascii="Times New Roman" w:eastAsia="Times New Roman" w:hAnsi="Times New Roman" w:cs="Times New Roman"/>
          <w:sz w:val="24"/>
          <w:szCs w:val="24"/>
          <w:lang w:val="ro-RO"/>
        </w:rPr>
        <w:t>0</w:t>
      </w:r>
      <w:r w:rsidRPr="00DA1688">
        <w:rPr>
          <w:rFonts w:ascii="Times New Roman" w:eastAsia="Times New Roman" w:hAnsi="Times New Roman" w:cs="Times New Roman"/>
          <w:sz w:val="24"/>
          <w:szCs w:val="24"/>
          <w:lang w:val="ro-RO"/>
        </w:rPr>
        <w:t xml:space="preserve"> zile lucrătoare de la data notificării. Nerespectarea acestui termen se consideră renunţare la sprijinul financiar solicitat prin proiect.</w:t>
      </w:r>
    </w:p>
    <w:p w14:paraId="362B1C90" w14:textId="77777777" w:rsidR="00D27CD8" w:rsidRPr="00DA1688" w:rsidRDefault="00D27CD8" w:rsidP="00D27CD8">
      <w:pPr>
        <w:spacing w:after="0" w:line="240" w:lineRule="auto"/>
        <w:ind w:right="-331"/>
        <w:jc w:val="both"/>
        <w:rPr>
          <w:rFonts w:ascii="Times New Roman" w:eastAsia="Times New Roman" w:hAnsi="Times New Roman" w:cs="Times New Roman"/>
          <w:sz w:val="24"/>
          <w:szCs w:val="24"/>
          <w:lang w:val="ro-RO"/>
        </w:rPr>
      </w:pPr>
    </w:p>
    <w:p w14:paraId="2EF38745" w14:textId="4E966BC8" w:rsidR="00D27CD8" w:rsidRPr="00DA1688" w:rsidRDefault="00D27CD8" w:rsidP="00D27CD8">
      <w:pPr>
        <w:spacing w:after="0" w:line="240" w:lineRule="auto"/>
        <w:ind w:right="-331"/>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 xml:space="preserve">În cazul  proiectului </w:t>
      </w:r>
      <w:r w:rsidR="001B0C63">
        <w:rPr>
          <w:rFonts w:ascii="Times New Roman" w:eastAsia="Times New Roman" w:hAnsi="Times New Roman" w:cs="Times New Roman"/>
          <w:sz w:val="24"/>
          <w:szCs w:val="24"/>
          <w:lang w:val="ro-RO"/>
        </w:rPr>
        <w:t>eligibil, selectat</w:t>
      </w:r>
      <w:r w:rsidRPr="00DA1688">
        <w:rPr>
          <w:rFonts w:ascii="Times New Roman" w:eastAsia="Times New Roman" w:hAnsi="Times New Roman" w:cs="Times New Roman"/>
          <w:sz w:val="24"/>
          <w:szCs w:val="24"/>
          <w:lang w:val="ro-RO"/>
        </w:rPr>
        <w:t xml:space="preserve">, </w:t>
      </w:r>
      <w:r w:rsidRPr="00E27B80">
        <w:rPr>
          <w:rFonts w:ascii="Times New Roman" w:eastAsia="Times New Roman" w:hAnsi="Times New Roman" w:cs="Times New Roman"/>
          <w:sz w:val="24"/>
          <w:szCs w:val="24"/>
          <w:lang w:val="ro-RO"/>
        </w:rPr>
        <w:t>anexa nr.</w:t>
      </w:r>
      <w:r w:rsidR="00BE241B" w:rsidRPr="00E27B80">
        <w:rPr>
          <w:rFonts w:ascii="Times New Roman" w:eastAsia="Times New Roman" w:hAnsi="Times New Roman" w:cs="Times New Roman"/>
          <w:sz w:val="24"/>
          <w:szCs w:val="24"/>
          <w:lang w:val="ro-RO"/>
        </w:rPr>
        <w:t xml:space="preserve"> 3</w:t>
      </w:r>
      <w:r w:rsidRPr="00DA1688">
        <w:rPr>
          <w:rFonts w:ascii="Times New Roman" w:eastAsia="Times New Roman" w:hAnsi="Times New Roman" w:cs="Times New Roman"/>
          <w:sz w:val="24"/>
          <w:szCs w:val="24"/>
          <w:lang w:val="ro-RO"/>
        </w:rPr>
        <w:t xml:space="preserve"> din proiect devine anexa la contractul de finanţare, cu sumele calculate în lei, </w:t>
      </w:r>
      <w:r w:rsidR="008645C1">
        <w:rPr>
          <w:rFonts w:ascii="Times New Roman" w:eastAsia="Times New Roman" w:hAnsi="Times New Roman" w:cs="Times New Roman"/>
          <w:sz w:val="24"/>
          <w:szCs w:val="24"/>
          <w:lang w:val="ro-RO"/>
        </w:rPr>
        <w:t xml:space="preserve">această </w:t>
      </w:r>
      <w:r w:rsidRPr="00DA1688">
        <w:rPr>
          <w:rFonts w:ascii="Times New Roman" w:eastAsia="Times New Roman" w:hAnsi="Times New Roman" w:cs="Times New Roman"/>
          <w:sz w:val="24"/>
          <w:szCs w:val="24"/>
          <w:lang w:val="ro-RO"/>
        </w:rPr>
        <w:t>anex</w:t>
      </w:r>
      <w:r w:rsidR="008645C1">
        <w:rPr>
          <w:rFonts w:ascii="Times New Roman" w:eastAsia="Times New Roman" w:hAnsi="Times New Roman" w:cs="Times New Roman"/>
          <w:sz w:val="24"/>
          <w:szCs w:val="24"/>
          <w:lang w:val="ro-RO"/>
        </w:rPr>
        <w:t>ă</w:t>
      </w:r>
      <w:r w:rsidRPr="00DA1688">
        <w:rPr>
          <w:rFonts w:ascii="Times New Roman" w:eastAsia="Times New Roman" w:hAnsi="Times New Roman" w:cs="Times New Roman"/>
          <w:sz w:val="24"/>
          <w:szCs w:val="24"/>
          <w:lang w:val="ro-RO"/>
        </w:rPr>
        <w:t xml:space="preserve"> fiind întocmită separat pe</w:t>
      </w:r>
      <w:r w:rsidR="00E27B80">
        <w:rPr>
          <w:rFonts w:ascii="Times New Roman" w:eastAsia="Times New Roman" w:hAnsi="Times New Roman" w:cs="Times New Roman"/>
          <w:sz w:val="24"/>
          <w:szCs w:val="24"/>
          <w:lang w:val="ro-RO"/>
        </w:rPr>
        <w:t>ntru fiecare</w:t>
      </w:r>
      <w:r w:rsidRPr="00DA1688">
        <w:rPr>
          <w:rFonts w:ascii="Times New Roman" w:eastAsia="Times New Roman" w:hAnsi="Times New Roman" w:cs="Times New Roman"/>
          <w:sz w:val="24"/>
          <w:szCs w:val="24"/>
          <w:lang w:val="ro-RO"/>
        </w:rPr>
        <w:t xml:space="preserve"> activit</w:t>
      </w:r>
      <w:r w:rsidR="00E27B80">
        <w:rPr>
          <w:rFonts w:ascii="Times New Roman" w:eastAsia="Times New Roman" w:hAnsi="Times New Roman" w:cs="Times New Roman"/>
          <w:sz w:val="24"/>
          <w:szCs w:val="24"/>
          <w:lang w:val="ro-RO"/>
        </w:rPr>
        <w:t>ate</w:t>
      </w:r>
      <w:r w:rsidRPr="00DA1688">
        <w:rPr>
          <w:rFonts w:ascii="Times New Roman" w:eastAsia="Times New Roman" w:hAnsi="Times New Roman" w:cs="Times New Roman"/>
          <w:sz w:val="24"/>
          <w:szCs w:val="24"/>
          <w:lang w:val="ro-RO"/>
        </w:rPr>
        <w:t xml:space="preserve"> prevăzut</w:t>
      </w:r>
      <w:r w:rsidR="00E27B80">
        <w:rPr>
          <w:rFonts w:ascii="Times New Roman" w:eastAsia="Times New Roman" w:hAnsi="Times New Roman" w:cs="Times New Roman"/>
          <w:sz w:val="24"/>
          <w:szCs w:val="24"/>
          <w:lang w:val="ro-RO"/>
        </w:rPr>
        <w:t>ă</w:t>
      </w:r>
      <w:r w:rsidRPr="00DA1688">
        <w:rPr>
          <w:rFonts w:ascii="Times New Roman" w:eastAsia="Times New Roman" w:hAnsi="Times New Roman" w:cs="Times New Roman"/>
          <w:sz w:val="24"/>
          <w:szCs w:val="24"/>
          <w:lang w:val="ro-RO"/>
        </w:rPr>
        <w:t xml:space="preserve"> în proiect, calculându-se totalul pe ani şi totalul general al proiectului. </w:t>
      </w:r>
    </w:p>
    <w:p w14:paraId="4F993C6E" w14:textId="77777777" w:rsidR="00D27CD8" w:rsidRPr="00DA1688" w:rsidRDefault="00D27CD8" w:rsidP="00D27CD8">
      <w:pPr>
        <w:spacing w:after="0" w:line="240" w:lineRule="auto"/>
        <w:ind w:right="-331"/>
        <w:jc w:val="both"/>
        <w:rPr>
          <w:rFonts w:ascii="Times New Roman" w:eastAsia="Times New Roman" w:hAnsi="Times New Roman" w:cs="Times New Roman"/>
          <w:sz w:val="24"/>
          <w:szCs w:val="24"/>
          <w:lang w:val="ro-RO"/>
        </w:rPr>
      </w:pPr>
    </w:p>
    <w:p w14:paraId="44B0240C" w14:textId="7BB1B46A" w:rsidR="00D27CD8" w:rsidRPr="00DA1688" w:rsidRDefault="00D27CD8" w:rsidP="00D27CD8">
      <w:pPr>
        <w:spacing w:after="0" w:line="240" w:lineRule="auto"/>
        <w:ind w:right="-331"/>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 xml:space="preserve">Contractele de finanţare, întocmite în câte </w:t>
      </w:r>
      <w:r w:rsidR="00AE5677" w:rsidRPr="00DA1688">
        <w:rPr>
          <w:rFonts w:ascii="Times New Roman" w:eastAsia="Times New Roman" w:hAnsi="Times New Roman" w:cs="Times New Roman"/>
          <w:sz w:val="24"/>
          <w:szCs w:val="24"/>
          <w:lang w:val="ro-RO"/>
        </w:rPr>
        <w:t>2</w:t>
      </w:r>
      <w:r w:rsidRPr="00DA1688">
        <w:rPr>
          <w:rFonts w:ascii="Times New Roman" w:eastAsia="Times New Roman" w:hAnsi="Times New Roman" w:cs="Times New Roman"/>
          <w:sz w:val="24"/>
          <w:szCs w:val="24"/>
          <w:lang w:val="ro-RO"/>
        </w:rPr>
        <w:t xml:space="preserve"> exemplare originale</w:t>
      </w:r>
      <w:r w:rsidR="006616AA">
        <w:rPr>
          <w:rFonts w:ascii="Times New Roman" w:eastAsia="Times New Roman" w:hAnsi="Times New Roman" w:cs="Times New Roman"/>
          <w:sz w:val="24"/>
          <w:szCs w:val="24"/>
          <w:lang w:val="ro-RO"/>
        </w:rPr>
        <w:t xml:space="preserve">, semnate </w:t>
      </w:r>
      <w:r w:rsidRPr="00DA1688">
        <w:rPr>
          <w:rFonts w:ascii="Times New Roman" w:eastAsia="Times New Roman" w:hAnsi="Times New Roman" w:cs="Times New Roman"/>
          <w:sz w:val="24"/>
          <w:szCs w:val="24"/>
          <w:lang w:val="ro-RO"/>
        </w:rPr>
        <w:t xml:space="preserve">de beneficiari, </w:t>
      </w:r>
      <w:r w:rsidR="007B39EF">
        <w:rPr>
          <w:rFonts w:ascii="Times New Roman" w:eastAsia="Times New Roman" w:hAnsi="Times New Roman" w:cs="Times New Roman"/>
          <w:sz w:val="24"/>
          <w:szCs w:val="24"/>
          <w:lang w:val="ro-RO"/>
        </w:rPr>
        <w:t xml:space="preserve">se </w:t>
      </w:r>
      <w:r w:rsidRPr="00DA1688">
        <w:rPr>
          <w:rFonts w:ascii="Times New Roman" w:eastAsia="Times New Roman" w:hAnsi="Times New Roman" w:cs="Times New Roman"/>
          <w:sz w:val="24"/>
          <w:szCs w:val="24"/>
          <w:lang w:val="ro-RO"/>
        </w:rPr>
        <w:t>depu</w:t>
      </w:r>
      <w:r w:rsidR="007B39EF">
        <w:rPr>
          <w:rFonts w:ascii="Times New Roman" w:eastAsia="Times New Roman" w:hAnsi="Times New Roman" w:cs="Times New Roman"/>
          <w:sz w:val="24"/>
          <w:szCs w:val="24"/>
          <w:lang w:val="ro-RO"/>
        </w:rPr>
        <w:t>n</w:t>
      </w:r>
      <w:r w:rsidRPr="00DA1688">
        <w:rPr>
          <w:rFonts w:ascii="Times New Roman" w:eastAsia="Times New Roman" w:hAnsi="Times New Roman" w:cs="Times New Roman"/>
          <w:sz w:val="24"/>
          <w:szCs w:val="24"/>
          <w:lang w:val="ro-RO"/>
        </w:rPr>
        <w:t xml:space="preserve"> la registratura Ministerului Economiei</w:t>
      </w:r>
      <w:r w:rsidR="00AE5677" w:rsidRPr="00DA1688">
        <w:rPr>
          <w:rFonts w:ascii="Times New Roman" w:eastAsia="Times New Roman" w:hAnsi="Times New Roman" w:cs="Times New Roman"/>
          <w:sz w:val="24"/>
          <w:szCs w:val="24"/>
          <w:lang w:val="ro-RO"/>
        </w:rPr>
        <w:t>.</w:t>
      </w:r>
    </w:p>
    <w:p w14:paraId="3463C344" w14:textId="77777777" w:rsidR="00D27CD8" w:rsidRPr="00DA1688" w:rsidRDefault="00D27CD8" w:rsidP="00D27CD8">
      <w:pPr>
        <w:spacing w:after="0" w:line="240" w:lineRule="auto"/>
        <w:ind w:right="-331"/>
        <w:jc w:val="both"/>
        <w:rPr>
          <w:rFonts w:ascii="Times New Roman" w:eastAsia="Times New Roman" w:hAnsi="Times New Roman" w:cs="Times New Roman"/>
          <w:sz w:val="24"/>
          <w:szCs w:val="24"/>
          <w:lang w:val="ro-RO"/>
        </w:rPr>
      </w:pPr>
    </w:p>
    <w:p w14:paraId="4E61A6C5" w14:textId="589AFB4E" w:rsidR="00684FAF" w:rsidRPr="00DA1688" w:rsidRDefault="00D27CD8" w:rsidP="00684FAF">
      <w:pPr>
        <w:spacing w:after="0" w:line="240" w:lineRule="auto"/>
        <w:ind w:right="-331"/>
        <w:jc w:val="both"/>
        <w:rPr>
          <w:rFonts w:ascii="Times New Roman" w:eastAsia="Times New Roman" w:hAnsi="Times New Roman" w:cs="Times New Roman"/>
          <w:sz w:val="24"/>
          <w:szCs w:val="24"/>
          <w:lang w:val="ro-RO"/>
        </w:rPr>
      </w:pPr>
      <w:r w:rsidRPr="00DA1688">
        <w:rPr>
          <w:rFonts w:ascii="Times New Roman" w:eastAsia="Times New Roman" w:hAnsi="Times New Roman" w:cs="Times New Roman"/>
          <w:sz w:val="24"/>
          <w:szCs w:val="24"/>
          <w:lang w:val="ro-RO"/>
        </w:rPr>
        <w:t>După semnarea contractelor de finanțare</w:t>
      </w:r>
      <w:r w:rsidR="006616AA">
        <w:rPr>
          <w:rFonts w:ascii="Times New Roman" w:eastAsia="Times New Roman" w:hAnsi="Times New Roman" w:cs="Times New Roman"/>
          <w:sz w:val="24"/>
          <w:szCs w:val="24"/>
          <w:lang w:val="ro-RO"/>
        </w:rPr>
        <w:t xml:space="preserve"> de </w:t>
      </w:r>
      <w:r w:rsidR="00E27B80">
        <w:rPr>
          <w:rFonts w:ascii="Times New Roman" w:eastAsia="Times New Roman" w:hAnsi="Times New Roman" w:cs="Times New Roman"/>
          <w:sz w:val="24"/>
          <w:szCs w:val="24"/>
          <w:lang w:val="ro-RO"/>
        </w:rPr>
        <w:t>către</w:t>
      </w:r>
      <w:r w:rsidR="009B058A">
        <w:rPr>
          <w:rFonts w:ascii="Times New Roman" w:eastAsia="Times New Roman" w:hAnsi="Times New Roman" w:cs="Times New Roman"/>
          <w:sz w:val="24"/>
          <w:szCs w:val="24"/>
          <w:lang w:val="ro-RO"/>
        </w:rPr>
        <w:t xml:space="preserve"> Ministerul Economiei</w:t>
      </w:r>
      <w:r w:rsidRPr="00DA1688">
        <w:rPr>
          <w:rFonts w:ascii="Times New Roman" w:eastAsia="Times New Roman" w:hAnsi="Times New Roman" w:cs="Times New Roman"/>
          <w:sz w:val="24"/>
          <w:szCs w:val="24"/>
          <w:lang w:val="ro-RO"/>
        </w:rPr>
        <w:t xml:space="preserve">, un exemplar original al contractului încheiat se transmite beneficiarilor </w:t>
      </w:r>
      <w:r w:rsidR="00AE5677" w:rsidRPr="00DA1688">
        <w:rPr>
          <w:rFonts w:ascii="Times New Roman" w:eastAsia="Times New Roman" w:hAnsi="Times New Roman" w:cs="Times New Roman"/>
          <w:sz w:val="24"/>
          <w:szCs w:val="24"/>
          <w:lang w:val="ro-RO"/>
        </w:rPr>
        <w:t>schemei</w:t>
      </w:r>
      <w:r w:rsidR="00853564" w:rsidRPr="00DA1688">
        <w:rPr>
          <w:rFonts w:ascii="Times New Roman" w:eastAsia="Times New Roman" w:hAnsi="Times New Roman" w:cs="Times New Roman"/>
          <w:sz w:val="24"/>
          <w:szCs w:val="24"/>
          <w:lang w:val="ro-RO"/>
        </w:rPr>
        <w:t>.</w:t>
      </w:r>
    </w:p>
    <w:p w14:paraId="41A02BC3"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38BBAA09" w14:textId="60543C88" w:rsidR="00684FAF" w:rsidRPr="00FF3F22" w:rsidRDefault="00684FAF" w:rsidP="00684FAF">
      <w:pPr>
        <w:spacing w:after="0" w:line="240" w:lineRule="auto"/>
        <w:ind w:right="-331"/>
        <w:jc w:val="both"/>
        <w:rPr>
          <w:rFonts w:ascii="Times New Roman" w:eastAsia="Times New Roman" w:hAnsi="Times New Roman" w:cs="Times New Roman"/>
          <w:sz w:val="24"/>
          <w:szCs w:val="24"/>
          <w:lang w:val="fr-FR" w:eastAsia="ro-RO"/>
        </w:rPr>
      </w:pPr>
      <w:r w:rsidRPr="00FF3F22">
        <w:rPr>
          <w:rFonts w:ascii="Times New Roman" w:eastAsia="Times New Roman" w:hAnsi="Times New Roman" w:cs="Times New Roman"/>
          <w:sz w:val="24"/>
          <w:szCs w:val="24"/>
          <w:lang w:val="fr-FR" w:eastAsia="ro-RO"/>
        </w:rPr>
        <w:t xml:space="preserve">Pentru verificarea încadrării în nivelul maxim al ajutorului de minimis exprimat în euro se utilizează cursul de schimb stabilit de Banca Naţională a României, valabil la data </w:t>
      </w:r>
      <w:r w:rsidR="00E27B80">
        <w:rPr>
          <w:rFonts w:ascii="Times New Roman" w:eastAsia="Times New Roman" w:hAnsi="Times New Roman" w:cs="Times New Roman"/>
          <w:sz w:val="24"/>
          <w:szCs w:val="24"/>
          <w:lang w:val="fr-FR" w:eastAsia="ro-RO"/>
        </w:rPr>
        <w:t>semnării contractului de finanțare</w:t>
      </w:r>
      <w:r w:rsidRPr="00FF3F22">
        <w:rPr>
          <w:rFonts w:ascii="Times New Roman" w:eastAsia="Times New Roman" w:hAnsi="Times New Roman" w:cs="Times New Roman"/>
          <w:sz w:val="24"/>
          <w:szCs w:val="24"/>
          <w:lang w:val="fr-FR" w:eastAsia="ro-RO"/>
        </w:rPr>
        <w:t>.</w:t>
      </w:r>
    </w:p>
    <w:p w14:paraId="54F030C3" w14:textId="77777777" w:rsidR="00684FAF" w:rsidRPr="00BA6F2B" w:rsidRDefault="00684FAF" w:rsidP="00684FAF">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val="ro-RO" w:eastAsia="ro-RO"/>
        </w:rPr>
      </w:pPr>
    </w:p>
    <w:p w14:paraId="079A48D5" w14:textId="1AA322D2" w:rsidR="00684FAF" w:rsidRPr="00FF3F22" w:rsidRDefault="00707B1C" w:rsidP="00684FAF">
      <w:pPr>
        <w:spacing w:after="0" w:line="240" w:lineRule="auto"/>
        <w:ind w:right="-331"/>
        <w:jc w:val="both"/>
        <w:rPr>
          <w:rFonts w:ascii="Times New Roman" w:eastAsia="Times New Roman" w:hAnsi="Times New Roman" w:cs="Times New Roman"/>
          <w:sz w:val="24"/>
          <w:szCs w:val="24"/>
          <w:lang w:val="ro-RO"/>
        </w:rPr>
      </w:pPr>
      <w:r w:rsidRPr="00707B1C">
        <w:rPr>
          <w:rFonts w:ascii="Times New Roman" w:eastAsia="Times New Roman" w:hAnsi="Times New Roman" w:cs="Times New Roman"/>
          <w:sz w:val="24"/>
          <w:szCs w:val="24"/>
          <w:lang w:val="ro-RO"/>
        </w:rPr>
        <w:t xml:space="preserve">Proiectele acceptate se finanţează în limita fondurilor aprobate cuprinse în bugetele anuale ale Ministerului Economiei.  </w:t>
      </w:r>
    </w:p>
    <w:p w14:paraId="2C1DFD88"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6DB58846" w14:textId="77777777" w:rsidTr="003C0BA3">
        <w:tc>
          <w:tcPr>
            <w:tcW w:w="9648" w:type="dxa"/>
            <w:shd w:val="clear" w:color="auto" w:fill="E0E0E0"/>
          </w:tcPr>
          <w:p w14:paraId="159419FC" w14:textId="039C5535" w:rsidR="00684FAF" w:rsidRPr="00FF3F22" w:rsidRDefault="00684FAF" w:rsidP="00CB49E0">
            <w:pPr>
              <w:numPr>
                <w:ilvl w:val="0"/>
                <w:numId w:val="8"/>
              </w:numPr>
              <w:spacing w:before="120" w:after="120" w:line="240" w:lineRule="auto"/>
              <w:jc w:val="both"/>
              <w:rPr>
                <w:rFonts w:ascii="Times New Roman" w:eastAsia="Times New Roman" w:hAnsi="Times New Roman" w:cs="Times New Roman"/>
                <w:b/>
                <w:sz w:val="28"/>
                <w:szCs w:val="28"/>
                <w:lang w:val="ro-RO"/>
              </w:rPr>
            </w:pPr>
            <w:bookmarkStart w:id="18" w:name="_Hlk110857150"/>
            <w:r w:rsidRPr="00FF3F22">
              <w:rPr>
                <w:rFonts w:ascii="Times New Roman" w:eastAsia="Times New Roman" w:hAnsi="Times New Roman" w:cs="Times New Roman"/>
                <w:b/>
                <w:sz w:val="28"/>
                <w:szCs w:val="28"/>
                <w:lang w:val="ro-RO"/>
              </w:rPr>
              <w:t>Respingerea cererii de finanțare</w:t>
            </w:r>
          </w:p>
        </w:tc>
      </w:tr>
      <w:bookmarkEnd w:id="18"/>
    </w:tbl>
    <w:p w14:paraId="61630D1B"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2FFABDBF" w14:textId="7F7B9DF7" w:rsidR="00684FAF" w:rsidRPr="008B24EA" w:rsidRDefault="00684FAF" w:rsidP="00684FAF">
      <w:pPr>
        <w:spacing w:after="0" w:line="240" w:lineRule="auto"/>
        <w:ind w:right="-331"/>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ro-RO"/>
        </w:rPr>
        <w:t>Ministerul Economiei</w:t>
      </w:r>
      <w:r w:rsidRPr="008B24EA">
        <w:rPr>
          <w:rFonts w:ascii="Times New Roman" w:eastAsia="Times New Roman" w:hAnsi="Times New Roman" w:cs="Times New Roman"/>
          <w:color w:val="000000"/>
          <w:sz w:val="24"/>
          <w:szCs w:val="24"/>
        </w:rPr>
        <w:t xml:space="preserve"> </w:t>
      </w:r>
      <w:r w:rsidRPr="008B24EA">
        <w:rPr>
          <w:rFonts w:ascii="Times New Roman" w:eastAsia="Times New Roman" w:hAnsi="Times New Roman" w:cs="Times New Roman"/>
          <w:sz w:val="24"/>
          <w:szCs w:val="24"/>
          <w:lang w:val="ro-RO"/>
        </w:rPr>
        <w:t>respinge cererea de finanțare în situaţia în care</w:t>
      </w:r>
      <w:r w:rsidR="003807C6" w:rsidRPr="008B24EA">
        <w:rPr>
          <w:rFonts w:ascii="Times New Roman" w:eastAsia="Times New Roman" w:hAnsi="Times New Roman" w:cs="Times New Roman"/>
          <w:sz w:val="24"/>
          <w:szCs w:val="24"/>
          <w:lang w:val="ro-RO"/>
        </w:rPr>
        <w:t xml:space="preserve"> </w:t>
      </w:r>
      <w:r w:rsidR="003807C6" w:rsidRPr="009B0F12">
        <w:rPr>
          <w:rFonts w:ascii="Times New Roman" w:eastAsia="Times New Roman" w:hAnsi="Times New Roman" w:cs="Times New Roman"/>
          <w:sz w:val="24"/>
          <w:szCs w:val="24"/>
          <w:lang w:val="ro-RO"/>
        </w:rPr>
        <w:t>solicitantul</w:t>
      </w:r>
      <w:r w:rsidRPr="009B0F12">
        <w:rPr>
          <w:rFonts w:ascii="Times New Roman" w:eastAsia="Times New Roman" w:hAnsi="Times New Roman" w:cs="Times New Roman"/>
          <w:sz w:val="24"/>
          <w:szCs w:val="24"/>
          <w:lang w:val="ro-RO"/>
        </w:rPr>
        <w:t>:</w:t>
      </w:r>
      <w:r w:rsidRPr="008B24EA">
        <w:rPr>
          <w:rFonts w:ascii="Times New Roman" w:eastAsia="Times New Roman" w:hAnsi="Times New Roman" w:cs="Times New Roman"/>
          <w:sz w:val="24"/>
          <w:szCs w:val="24"/>
          <w:lang w:val="ro-RO"/>
        </w:rPr>
        <w:t xml:space="preserve"> </w:t>
      </w:r>
    </w:p>
    <w:p w14:paraId="414E024E" w14:textId="0E30F465" w:rsidR="00684FAF" w:rsidRPr="008B24EA" w:rsidRDefault="00684FAF" w:rsidP="00CB49E0">
      <w:pPr>
        <w:numPr>
          <w:ilvl w:val="0"/>
          <w:numId w:val="9"/>
        </w:numPr>
        <w:spacing w:after="0" w:line="240" w:lineRule="auto"/>
        <w:ind w:right="-331"/>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ro-RO"/>
        </w:rPr>
        <w:t xml:space="preserve">nu se încadrează într- unul din sectoarele prevăzute în </w:t>
      </w:r>
      <w:r w:rsidR="003807C6" w:rsidRPr="008B24EA">
        <w:rPr>
          <w:rFonts w:ascii="Times New Roman" w:eastAsia="Times New Roman" w:hAnsi="Times New Roman" w:cs="Times New Roman"/>
          <w:sz w:val="24"/>
          <w:szCs w:val="24"/>
          <w:lang w:val="ro-RO"/>
        </w:rPr>
        <w:t>art. 4 din sch</w:t>
      </w:r>
      <w:r w:rsidR="009B0F12">
        <w:rPr>
          <w:rFonts w:ascii="Times New Roman" w:eastAsia="Times New Roman" w:hAnsi="Times New Roman" w:cs="Times New Roman"/>
          <w:sz w:val="24"/>
          <w:szCs w:val="24"/>
          <w:lang w:val="ro-RO"/>
        </w:rPr>
        <w:t>e</w:t>
      </w:r>
      <w:r w:rsidR="003807C6" w:rsidRPr="008B24EA">
        <w:rPr>
          <w:rFonts w:ascii="Times New Roman" w:eastAsia="Times New Roman" w:hAnsi="Times New Roman" w:cs="Times New Roman"/>
          <w:sz w:val="24"/>
          <w:szCs w:val="24"/>
          <w:lang w:val="ro-RO"/>
        </w:rPr>
        <w:t>m</w:t>
      </w:r>
      <w:r w:rsidR="00DA767C" w:rsidRPr="008B24EA">
        <w:rPr>
          <w:rFonts w:ascii="Times New Roman" w:eastAsia="Times New Roman" w:hAnsi="Times New Roman" w:cs="Times New Roman"/>
          <w:sz w:val="24"/>
          <w:szCs w:val="24"/>
          <w:lang w:val="ro-RO"/>
        </w:rPr>
        <w:t>ă</w:t>
      </w:r>
      <w:r w:rsidRPr="008B24EA">
        <w:rPr>
          <w:rFonts w:ascii="Times New Roman" w:eastAsia="Times New Roman" w:hAnsi="Times New Roman" w:cs="Times New Roman"/>
          <w:sz w:val="24"/>
          <w:szCs w:val="24"/>
          <w:lang w:val="ro-RO"/>
        </w:rPr>
        <w:t>;</w:t>
      </w:r>
    </w:p>
    <w:p w14:paraId="68BB53D5" w14:textId="49B72C3B" w:rsidR="00684FAF" w:rsidRPr="008B24EA" w:rsidRDefault="00684FAF" w:rsidP="00CB49E0">
      <w:pPr>
        <w:numPr>
          <w:ilvl w:val="0"/>
          <w:numId w:val="9"/>
        </w:numPr>
        <w:spacing w:after="0" w:line="240" w:lineRule="auto"/>
        <w:ind w:right="-331"/>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ro-RO"/>
        </w:rPr>
        <w:t xml:space="preserve">nu îndeplineşte cumulativ </w:t>
      </w:r>
      <w:r w:rsidR="007174EC" w:rsidRPr="008B24EA">
        <w:rPr>
          <w:rFonts w:ascii="Times New Roman" w:eastAsia="Times New Roman" w:hAnsi="Times New Roman" w:cs="Times New Roman"/>
          <w:sz w:val="24"/>
          <w:szCs w:val="24"/>
          <w:lang w:val="ro-RO"/>
        </w:rPr>
        <w:t>condițiile</w:t>
      </w:r>
      <w:r w:rsidRPr="008B24EA">
        <w:rPr>
          <w:rFonts w:ascii="Times New Roman" w:eastAsia="Times New Roman" w:hAnsi="Times New Roman" w:cs="Times New Roman"/>
          <w:sz w:val="24"/>
          <w:szCs w:val="24"/>
          <w:lang w:val="ro-RO"/>
        </w:rPr>
        <w:t xml:space="preserve"> de eligibilitate prevăzute la art</w:t>
      </w:r>
      <w:r w:rsidR="007174EC" w:rsidRPr="008B24EA">
        <w:rPr>
          <w:rFonts w:ascii="Times New Roman" w:eastAsia="Times New Roman" w:hAnsi="Times New Roman" w:cs="Times New Roman"/>
          <w:sz w:val="24"/>
          <w:szCs w:val="24"/>
          <w:lang w:val="ro-RO"/>
        </w:rPr>
        <w:t>. 10</w:t>
      </w:r>
      <w:r w:rsidR="00DA767C" w:rsidRPr="008B24EA">
        <w:rPr>
          <w:rFonts w:ascii="Times New Roman" w:eastAsia="Times New Roman" w:hAnsi="Times New Roman" w:cs="Times New Roman"/>
          <w:sz w:val="24"/>
          <w:szCs w:val="24"/>
          <w:lang w:val="ro-RO"/>
        </w:rPr>
        <w:t xml:space="preserve"> alin.</w:t>
      </w:r>
      <w:r w:rsidR="007174EC" w:rsidRPr="008B24EA">
        <w:rPr>
          <w:rFonts w:ascii="Times New Roman" w:eastAsia="Times New Roman" w:hAnsi="Times New Roman" w:cs="Times New Roman"/>
          <w:sz w:val="24"/>
          <w:szCs w:val="24"/>
          <w:lang w:val="ro-RO"/>
        </w:rPr>
        <w:t>(1)</w:t>
      </w:r>
      <w:r w:rsidRPr="008B24EA">
        <w:rPr>
          <w:rFonts w:ascii="Times New Roman" w:eastAsia="Times New Roman" w:hAnsi="Times New Roman" w:cs="Times New Roman"/>
          <w:sz w:val="24"/>
          <w:szCs w:val="24"/>
          <w:lang w:val="ro-RO"/>
        </w:rPr>
        <w:t xml:space="preserve"> </w:t>
      </w:r>
      <w:r w:rsidRPr="008B24EA">
        <w:rPr>
          <w:rFonts w:ascii="Times New Roman" w:eastAsia="Times New Roman" w:hAnsi="Times New Roman" w:cs="Times New Roman"/>
          <w:sz w:val="24"/>
          <w:szCs w:val="24"/>
          <w:lang w:val="fr-FR" w:eastAsia="ro-RO"/>
        </w:rPr>
        <w:t xml:space="preserve">din </w:t>
      </w:r>
      <w:r w:rsidR="007174EC" w:rsidRPr="008B24EA">
        <w:rPr>
          <w:rFonts w:ascii="Times New Roman" w:eastAsia="Times New Roman" w:hAnsi="Times New Roman" w:cs="Times New Roman"/>
          <w:sz w:val="24"/>
          <w:szCs w:val="24"/>
          <w:lang w:val="fr-FR" w:eastAsia="ro-RO"/>
        </w:rPr>
        <w:t>schemă</w:t>
      </w:r>
      <w:r w:rsidRPr="008B24EA">
        <w:rPr>
          <w:rFonts w:ascii="Times New Roman" w:eastAsia="Times New Roman" w:hAnsi="Times New Roman" w:cs="Times New Roman"/>
          <w:sz w:val="24"/>
          <w:szCs w:val="24"/>
          <w:lang w:val="ro-RO"/>
        </w:rPr>
        <w:t xml:space="preserve">; </w:t>
      </w:r>
    </w:p>
    <w:p w14:paraId="758C08FD" w14:textId="77777777" w:rsidR="00684FAF" w:rsidRPr="008B24EA" w:rsidRDefault="00684FAF" w:rsidP="00CB49E0">
      <w:pPr>
        <w:numPr>
          <w:ilvl w:val="0"/>
          <w:numId w:val="9"/>
        </w:numPr>
        <w:spacing w:after="0" w:line="240" w:lineRule="auto"/>
        <w:ind w:right="-331"/>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ro-RO"/>
        </w:rPr>
        <w:t>înregistrează debite restante la bugetul de stat şi bugetele locale;</w:t>
      </w:r>
    </w:p>
    <w:p w14:paraId="1841C05B" w14:textId="5F7C8F7B" w:rsidR="00684FAF" w:rsidRPr="008B24EA" w:rsidRDefault="00684FAF" w:rsidP="00CB49E0">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lang w:val="fr-FR" w:eastAsia="ro-RO"/>
        </w:rPr>
      </w:pPr>
      <w:r w:rsidRPr="008B24EA">
        <w:rPr>
          <w:rFonts w:ascii="Times New Roman" w:eastAsia="Times New Roman" w:hAnsi="Times New Roman" w:cs="Times New Roman"/>
          <w:sz w:val="24"/>
          <w:szCs w:val="24"/>
          <w:lang w:val="ro-RO"/>
        </w:rPr>
        <w:t xml:space="preserve">nu a fost însoțită </w:t>
      </w:r>
      <w:r w:rsidRPr="008B24EA">
        <w:rPr>
          <w:rFonts w:ascii="Times New Roman" w:eastAsia="Times New Roman" w:hAnsi="Times New Roman" w:cs="Times New Roman"/>
          <w:sz w:val="24"/>
          <w:szCs w:val="24"/>
          <w:lang w:val="fr-FR" w:eastAsia="ro-RO"/>
        </w:rPr>
        <w:t>de niciunul din documentele prevăzute la</w:t>
      </w:r>
      <w:r w:rsidR="000F0394" w:rsidRPr="008B24EA">
        <w:rPr>
          <w:rFonts w:ascii="Times New Roman" w:eastAsia="Times New Roman" w:hAnsi="Times New Roman" w:cs="Times New Roman"/>
          <w:sz w:val="24"/>
          <w:szCs w:val="24"/>
          <w:lang w:val="fr-FR" w:eastAsia="ro-RO"/>
        </w:rPr>
        <w:t xml:space="preserve"> Cap</w:t>
      </w:r>
      <w:r w:rsidR="00180CB9">
        <w:rPr>
          <w:rFonts w:ascii="Times New Roman" w:eastAsia="Times New Roman" w:hAnsi="Times New Roman" w:cs="Times New Roman"/>
          <w:sz w:val="24"/>
          <w:szCs w:val="24"/>
          <w:lang w:val="fr-FR" w:eastAsia="ro-RO"/>
        </w:rPr>
        <w:t xml:space="preserve">itolul </w:t>
      </w:r>
      <w:r w:rsidR="000F0394" w:rsidRPr="008B24EA">
        <w:rPr>
          <w:rFonts w:ascii="Times New Roman" w:eastAsia="Times New Roman" w:hAnsi="Times New Roman" w:cs="Times New Roman"/>
          <w:sz w:val="24"/>
          <w:szCs w:val="24"/>
          <w:lang w:val="fr-FR" w:eastAsia="ro-RO"/>
        </w:rPr>
        <w:t xml:space="preserve">I pct. 10 </w:t>
      </w:r>
      <w:r w:rsidR="007174EC" w:rsidRPr="008B24EA">
        <w:rPr>
          <w:rFonts w:ascii="Times New Roman" w:eastAsia="Times New Roman" w:hAnsi="Times New Roman" w:cs="Times New Roman"/>
          <w:sz w:val="24"/>
          <w:szCs w:val="24"/>
          <w:lang w:val="fr-FR" w:eastAsia="ro-RO"/>
        </w:rPr>
        <w:t>din prezentul ghid</w:t>
      </w:r>
      <w:r w:rsidRPr="008B24EA">
        <w:rPr>
          <w:rFonts w:ascii="Times New Roman" w:eastAsia="Times New Roman" w:hAnsi="Times New Roman" w:cs="Times New Roman"/>
          <w:sz w:val="24"/>
          <w:szCs w:val="24"/>
          <w:lang w:val="fr-FR" w:eastAsia="ro-RO"/>
        </w:rPr>
        <w:t>;</w:t>
      </w:r>
    </w:p>
    <w:p w14:paraId="2D7D3302" w14:textId="48029DBE" w:rsidR="00684FAF" w:rsidRPr="008B24EA" w:rsidRDefault="00684FAF" w:rsidP="00CB49E0">
      <w:pPr>
        <w:numPr>
          <w:ilvl w:val="0"/>
          <w:numId w:val="9"/>
        </w:numPr>
        <w:spacing w:after="0" w:line="240" w:lineRule="auto"/>
        <w:ind w:right="-331"/>
        <w:jc w:val="both"/>
        <w:rPr>
          <w:rFonts w:ascii="Times New Roman" w:eastAsia="Times New Roman" w:hAnsi="Times New Roman" w:cs="Times New Roman"/>
          <w:sz w:val="24"/>
          <w:szCs w:val="24"/>
          <w:lang w:val="ro-RO"/>
        </w:rPr>
      </w:pPr>
      <w:r w:rsidRPr="008B24EA">
        <w:rPr>
          <w:rFonts w:ascii="Times New Roman" w:eastAsia="Times New Roman" w:hAnsi="Times New Roman" w:cs="Times New Roman"/>
          <w:sz w:val="24"/>
          <w:szCs w:val="24"/>
          <w:lang w:val="fr-FR" w:eastAsia="ro-RO"/>
        </w:rPr>
        <w:t>a transmis cererea de finanțare ulterior încheierii sesiunii de depunere</w:t>
      </w:r>
      <w:r w:rsidRPr="008B24EA">
        <w:rPr>
          <w:rFonts w:ascii="Times New Roman" w:eastAsia="Times New Roman" w:hAnsi="Times New Roman" w:cs="Times New Roman"/>
          <w:sz w:val="24"/>
          <w:szCs w:val="24"/>
          <w:lang w:val="ro-RO"/>
        </w:rPr>
        <w:t>;</w:t>
      </w:r>
    </w:p>
    <w:p w14:paraId="371AA64C" w14:textId="426B5F78" w:rsidR="00684FAF" w:rsidRPr="00061055" w:rsidRDefault="00684FAF" w:rsidP="00CB49E0">
      <w:pPr>
        <w:pStyle w:val="ListParagraph"/>
        <w:numPr>
          <w:ilvl w:val="0"/>
          <w:numId w:val="9"/>
        </w:numPr>
        <w:tabs>
          <w:tab w:val="clear" w:pos="360"/>
          <w:tab w:val="num" w:pos="0"/>
        </w:tabs>
        <w:spacing w:after="0" w:line="240" w:lineRule="auto"/>
        <w:ind w:right="-331"/>
        <w:jc w:val="both"/>
        <w:rPr>
          <w:rFonts w:ascii="Times New Roman" w:hAnsi="Times New Roman"/>
          <w:sz w:val="24"/>
          <w:szCs w:val="24"/>
          <w:lang w:val="ro-RO"/>
        </w:rPr>
      </w:pPr>
      <w:r w:rsidRPr="00061055">
        <w:rPr>
          <w:rFonts w:ascii="Times New Roman" w:hAnsi="Times New Roman"/>
          <w:sz w:val="24"/>
          <w:szCs w:val="24"/>
          <w:lang w:val="fr-FR" w:eastAsia="ro-RO"/>
        </w:rPr>
        <w:t xml:space="preserve">nu respectă termenul de maximum </w:t>
      </w:r>
      <w:r w:rsidR="00C275B4">
        <w:rPr>
          <w:rFonts w:ascii="Times New Roman" w:hAnsi="Times New Roman"/>
          <w:sz w:val="24"/>
          <w:szCs w:val="24"/>
          <w:lang w:val="fr-FR" w:eastAsia="ro-RO"/>
        </w:rPr>
        <w:t>5</w:t>
      </w:r>
      <w:r w:rsidRPr="00061055">
        <w:rPr>
          <w:rFonts w:ascii="Times New Roman" w:hAnsi="Times New Roman"/>
          <w:sz w:val="24"/>
          <w:szCs w:val="24"/>
          <w:lang w:val="fr-FR" w:eastAsia="ro-RO"/>
        </w:rPr>
        <w:t xml:space="preserve"> zile lucrătoare de la data primirii solicitării de informaţii şi/sau documente pentru completarea cererii de finanţare.</w:t>
      </w:r>
      <w:r w:rsidRPr="00061055">
        <w:rPr>
          <w:rFonts w:ascii="Times New Roman" w:hAnsi="Times New Roman"/>
          <w:sz w:val="24"/>
          <w:szCs w:val="24"/>
          <w:lang w:val="ro-RO"/>
        </w:rPr>
        <w:t xml:space="preserve"> </w:t>
      </w:r>
    </w:p>
    <w:p w14:paraId="146A91E5" w14:textId="77777777" w:rsidR="00684FAF" w:rsidRDefault="00684FAF" w:rsidP="00684FAF">
      <w:pPr>
        <w:spacing w:after="0" w:line="240" w:lineRule="auto"/>
        <w:jc w:val="both"/>
        <w:rPr>
          <w:rFonts w:ascii="Times New Roman" w:eastAsia="Times New Roman" w:hAnsi="Times New Roman" w:cs="Times New Roman"/>
          <w:sz w:val="24"/>
          <w:szCs w:val="24"/>
          <w:lang w:val="ro-RO"/>
        </w:rPr>
      </w:pPr>
    </w:p>
    <w:p w14:paraId="4ED596BE" w14:textId="77777777" w:rsidR="00BD483D" w:rsidRPr="00FF3F22" w:rsidRDefault="00BD483D" w:rsidP="00684FAF">
      <w:pPr>
        <w:spacing w:after="0" w:line="240" w:lineRule="auto"/>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48"/>
      </w:tblGrid>
      <w:tr w:rsidR="00684FAF" w:rsidRPr="00FF3F22" w14:paraId="5BE483C3" w14:textId="77777777" w:rsidTr="00115A11">
        <w:tc>
          <w:tcPr>
            <w:tcW w:w="9648" w:type="dxa"/>
            <w:shd w:val="clear" w:color="auto" w:fill="E0E0E0"/>
          </w:tcPr>
          <w:p w14:paraId="576BC153" w14:textId="77777777" w:rsidR="00684FAF" w:rsidRPr="00FF3F22" w:rsidRDefault="00684FAF" w:rsidP="00CB49E0">
            <w:pPr>
              <w:numPr>
                <w:ilvl w:val="0"/>
                <w:numId w:val="8"/>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Rambursarea cheltuielilor efectuate (plata tranșelor de ajutor de minimis)</w:t>
            </w:r>
          </w:p>
        </w:tc>
      </w:tr>
    </w:tbl>
    <w:p w14:paraId="097B50FE" w14:textId="77777777" w:rsidR="004D2737" w:rsidRDefault="004D2737" w:rsidP="00684FAF">
      <w:pPr>
        <w:spacing w:after="0" w:line="240" w:lineRule="auto"/>
        <w:jc w:val="both"/>
        <w:rPr>
          <w:rFonts w:ascii="Times New Roman" w:eastAsia="Times New Roman" w:hAnsi="Times New Roman" w:cs="Times New Roman"/>
          <w:sz w:val="24"/>
          <w:szCs w:val="24"/>
          <w:lang w:val="ro-RO"/>
        </w:rPr>
      </w:pPr>
    </w:p>
    <w:p w14:paraId="689FBE48" w14:textId="429EF069" w:rsidR="00684FAF" w:rsidRPr="005B7759" w:rsidRDefault="00392AB2" w:rsidP="00684FAF">
      <w:pPr>
        <w:spacing w:after="0" w:line="240" w:lineRule="auto"/>
        <w:jc w:val="both"/>
        <w:rPr>
          <w:rFonts w:ascii="Times New Roman" w:eastAsia="Times New Roman" w:hAnsi="Times New Roman" w:cs="Times New Roman"/>
          <w:sz w:val="24"/>
          <w:szCs w:val="24"/>
          <w:lang w:val="ro-RO"/>
        </w:rPr>
      </w:pPr>
      <w:r w:rsidRPr="005B7759">
        <w:rPr>
          <w:rFonts w:ascii="Times New Roman" w:eastAsia="Times New Roman" w:hAnsi="Times New Roman" w:cs="Times New Roman"/>
          <w:sz w:val="24"/>
          <w:szCs w:val="24"/>
          <w:lang w:val="ro-RO"/>
        </w:rPr>
        <w:t>Rambur</w:t>
      </w:r>
      <w:r w:rsidR="008106E1" w:rsidRPr="005B7759">
        <w:rPr>
          <w:rFonts w:ascii="Times New Roman" w:eastAsia="Times New Roman" w:hAnsi="Times New Roman" w:cs="Times New Roman"/>
          <w:sz w:val="24"/>
          <w:szCs w:val="24"/>
          <w:lang w:val="ro-RO"/>
        </w:rPr>
        <w:t>s</w:t>
      </w:r>
      <w:r w:rsidRPr="005B7759">
        <w:rPr>
          <w:rFonts w:ascii="Times New Roman" w:eastAsia="Times New Roman" w:hAnsi="Times New Roman" w:cs="Times New Roman"/>
          <w:sz w:val="24"/>
          <w:szCs w:val="24"/>
          <w:lang w:val="ro-RO"/>
        </w:rPr>
        <w:t xml:space="preserve">area cheltuielilor se efectuează </w:t>
      </w:r>
      <w:r w:rsidR="003A6921" w:rsidRPr="005B7759">
        <w:rPr>
          <w:rFonts w:ascii="Times New Roman" w:eastAsia="Times New Roman" w:hAnsi="Times New Roman" w:cs="Times New Roman"/>
          <w:sz w:val="24"/>
          <w:szCs w:val="24"/>
          <w:lang w:val="ro-RO"/>
        </w:rPr>
        <w:t>la</w:t>
      </w:r>
      <w:r w:rsidRPr="005B7759">
        <w:rPr>
          <w:rFonts w:ascii="Times New Roman" w:eastAsia="Times New Roman" w:hAnsi="Times New Roman" w:cs="Times New Roman"/>
          <w:sz w:val="24"/>
          <w:szCs w:val="24"/>
          <w:lang w:val="ro-RO"/>
        </w:rPr>
        <w:t xml:space="preserve"> finaliza</w:t>
      </w:r>
      <w:r w:rsidR="003A6921" w:rsidRPr="005B7759">
        <w:rPr>
          <w:rFonts w:ascii="Times New Roman" w:eastAsia="Times New Roman" w:hAnsi="Times New Roman" w:cs="Times New Roman"/>
          <w:sz w:val="24"/>
          <w:szCs w:val="24"/>
          <w:lang w:val="ro-RO"/>
        </w:rPr>
        <w:t>rea fiecărei</w:t>
      </w:r>
      <w:r w:rsidR="0063355C">
        <w:rPr>
          <w:rFonts w:ascii="Times New Roman" w:eastAsia="Times New Roman" w:hAnsi="Times New Roman" w:cs="Times New Roman"/>
          <w:sz w:val="24"/>
          <w:szCs w:val="24"/>
          <w:lang w:val="ro-RO"/>
        </w:rPr>
        <w:t>a</w:t>
      </w:r>
      <w:r w:rsidR="003A6921" w:rsidRPr="005B7759">
        <w:rPr>
          <w:rFonts w:ascii="Times New Roman" w:eastAsia="Times New Roman" w:hAnsi="Times New Roman" w:cs="Times New Roman"/>
          <w:sz w:val="24"/>
          <w:szCs w:val="24"/>
          <w:lang w:val="ro-RO"/>
        </w:rPr>
        <w:t xml:space="preserve"> din etapele prevăzute </w:t>
      </w:r>
      <w:r w:rsidR="001F7517" w:rsidRPr="005B7759">
        <w:rPr>
          <w:rFonts w:ascii="Times New Roman" w:eastAsia="Times New Roman" w:hAnsi="Times New Roman" w:cs="Times New Roman"/>
          <w:sz w:val="24"/>
          <w:szCs w:val="24"/>
          <w:lang w:val="ro-RO"/>
        </w:rPr>
        <w:t xml:space="preserve">de solicitant </w:t>
      </w:r>
      <w:r w:rsidR="000F3B5C">
        <w:rPr>
          <w:rFonts w:ascii="Times New Roman" w:eastAsia="Times New Roman" w:hAnsi="Times New Roman" w:cs="Times New Roman"/>
          <w:sz w:val="24"/>
          <w:szCs w:val="24"/>
          <w:lang w:val="ro-RO"/>
        </w:rPr>
        <w:t>î</w:t>
      </w:r>
      <w:r w:rsidR="00E605B1" w:rsidRPr="005B7759">
        <w:rPr>
          <w:rFonts w:ascii="Times New Roman" w:eastAsia="Times New Roman" w:hAnsi="Times New Roman" w:cs="Times New Roman"/>
          <w:sz w:val="24"/>
          <w:szCs w:val="24"/>
          <w:lang w:val="ro-RO"/>
        </w:rPr>
        <w:t xml:space="preserve">n anexa </w:t>
      </w:r>
      <w:r w:rsidR="008F396C">
        <w:rPr>
          <w:rFonts w:ascii="Times New Roman" w:eastAsia="Times New Roman" w:hAnsi="Times New Roman" w:cs="Times New Roman"/>
          <w:sz w:val="24"/>
          <w:szCs w:val="24"/>
          <w:lang w:val="ro-RO"/>
        </w:rPr>
        <w:t xml:space="preserve">nr. </w:t>
      </w:r>
      <w:r w:rsidR="002F44FD">
        <w:rPr>
          <w:rFonts w:ascii="Times New Roman" w:eastAsia="Times New Roman" w:hAnsi="Times New Roman" w:cs="Times New Roman"/>
          <w:sz w:val="24"/>
          <w:szCs w:val="24"/>
          <w:lang w:val="ro-RO"/>
        </w:rPr>
        <w:t>3</w:t>
      </w:r>
      <w:r w:rsidR="00E605B1" w:rsidRPr="005B7759">
        <w:rPr>
          <w:rFonts w:ascii="Times New Roman" w:eastAsia="Times New Roman" w:hAnsi="Times New Roman" w:cs="Times New Roman"/>
          <w:sz w:val="24"/>
          <w:szCs w:val="24"/>
          <w:lang w:val="ro-RO"/>
        </w:rPr>
        <w:t xml:space="preserve">, devenită </w:t>
      </w:r>
      <w:r w:rsidR="004E10F7" w:rsidRPr="005B7759">
        <w:rPr>
          <w:rFonts w:ascii="Times New Roman" w:eastAsia="Times New Roman" w:hAnsi="Times New Roman" w:cs="Times New Roman"/>
          <w:sz w:val="24"/>
          <w:szCs w:val="24"/>
          <w:lang w:val="ro-RO"/>
        </w:rPr>
        <w:t>parte integrantă a contractului de finan</w:t>
      </w:r>
      <w:r w:rsidR="00604F6A" w:rsidRPr="005B7759">
        <w:rPr>
          <w:rFonts w:ascii="Times New Roman" w:eastAsia="Times New Roman" w:hAnsi="Times New Roman" w:cs="Times New Roman"/>
          <w:sz w:val="24"/>
          <w:szCs w:val="24"/>
          <w:lang w:val="ro-RO"/>
        </w:rPr>
        <w:t>ța</w:t>
      </w:r>
      <w:r w:rsidR="004E10F7" w:rsidRPr="005B7759">
        <w:rPr>
          <w:rFonts w:ascii="Times New Roman" w:eastAsia="Times New Roman" w:hAnsi="Times New Roman" w:cs="Times New Roman"/>
          <w:sz w:val="24"/>
          <w:szCs w:val="24"/>
          <w:lang w:val="ro-RO"/>
        </w:rPr>
        <w:t>re.</w:t>
      </w:r>
    </w:p>
    <w:p w14:paraId="79EA8245" w14:textId="77777777" w:rsidR="00604F6A" w:rsidRPr="006B7ABA" w:rsidRDefault="00604F6A" w:rsidP="00684FAF">
      <w:pPr>
        <w:spacing w:after="0" w:line="240" w:lineRule="auto"/>
        <w:jc w:val="both"/>
        <w:rPr>
          <w:rFonts w:ascii="Times New Roman" w:eastAsia="Times New Roman" w:hAnsi="Times New Roman" w:cs="Times New Roman"/>
          <w:sz w:val="16"/>
          <w:szCs w:val="16"/>
          <w:lang w:val="ro-RO"/>
        </w:rPr>
      </w:pPr>
    </w:p>
    <w:p w14:paraId="5353C651" w14:textId="3EC0E35E" w:rsidR="00684FAF" w:rsidRDefault="00684FAF" w:rsidP="00684FAF">
      <w:pPr>
        <w:spacing w:after="0" w:line="240" w:lineRule="auto"/>
        <w:ind w:right="-257"/>
        <w:jc w:val="both"/>
        <w:rPr>
          <w:rFonts w:ascii="Times New Roman" w:eastAsia="Times New Roman" w:hAnsi="Times New Roman" w:cs="Times New Roman"/>
          <w:bCs/>
          <w:sz w:val="24"/>
          <w:szCs w:val="24"/>
          <w:lang w:val="it-IT"/>
        </w:rPr>
      </w:pPr>
      <w:r w:rsidRPr="00FF3F22">
        <w:rPr>
          <w:rFonts w:ascii="Times New Roman" w:eastAsia="Times New Roman" w:hAnsi="Times New Roman" w:cs="Times New Roman"/>
          <w:bCs/>
          <w:sz w:val="24"/>
          <w:szCs w:val="24"/>
          <w:lang w:val="it-IT"/>
        </w:rPr>
        <w:t xml:space="preserve">Beneficiarul are obligaţia să prezinte, o dată cu cererea de rambursare, </w:t>
      </w:r>
      <w:r w:rsidR="00402AFA">
        <w:rPr>
          <w:rFonts w:ascii="Times New Roman" w:eastAsia="Times New Roman" w:hAnsi="Times New Roman" w:cs="Times New Roman"/>
          <w:bCs/>
          <w:sz w:val="24"/>
          <w:szCs w:val="24"/>
          <w:lang w:val="it-IT"/>
        </w:rPr>
        <w:t>a</w:t>
      </w:r>
      <w:r w:rsidR="000F3B5C">
        <w:rPr>
          <w:rFonts w:ascii="Times New Roman" w:eastAsia="Times New Roman" w:hAnsi="Times New Roman" w:cs="Times New Roman"/>
          <w:bCs/>
          <w:sz w:val="24"/>
          <w:szCs w:val="24"/>
          <w:lang w:val="it-IT"/>
        </w:rPr>
        <w:t>l</w:t>
      </w:r>
      <w:r w:rsidR="00402AFA">
        <w:rPr>
          <w:rFonts w:ascii="Times New Roman" w:eastAsia="Times New Roman" w:hAnsi="Times New Roman" w:cs="Times New Roman"/>
          <w:bCs/>
          <w:sz w:val="24"/>
          <w:szCs w:val="24"/>
          <w:lang w:val="it-IT"/>
        </w:rPr>
        <w:t xml:space="preserve"> căr</w:t>
      </w:r>
      <w:r w:rsidR="000F3B5C">
        <w:rPr>
          <w:rFonts w:ascii="Times New Roman" w:eastAsia="Times New Roman" w:hAnsi="Times New Roman" w:cs="Times New Roman"/>
          <w:bCs/>
          <w:sz w:val="24"/>
          <w:szCs w:val="24"/>
          <w:lang w:val="it-IT"/>
        </w:rPr>
        <w:t>e</w:t>
      </w:r>
      <w:r w:rsidR="00402AFA">
        <w:rPr>
          <w:rFonts w:ascii="Times New Roman" w:eastAsia="Times New Roman" w:hAnsi="Times New Roman" w:cs="Times New Roman"/>
          <w:bCs/>
          <w:sz w:val="24"/>
          <w:szCs w:val="24"/>
          <w:lang w:val="it-IT"/>
        </w:rPr>
        <w:t xml:space="preserve">i model este prevăzut în anexa nr. </w:t>
      </w:r>
      <w:r w:rsidR="00936C8F">
        <w:rPr>
          <w:rFonts w:ascii="Times New Roman" w:eastAsia="Times New Roman" w:hAnsi="Times New Roman" w:cs="Times New Roman"/>
          <w:bCs/>
          <w:sz w:val="24"/>
          <w:szCs w:val="24"/>
          <w:lang w:val="it-IT"/>
        </w:rPr>
        <w:t xml:space="preserve">4 </w:t>
      </w:r>
      <w:r w:rsidR="00936C8F" w:rsidRPr="00936C8F">
        <w:rPr>
          <w:rFonts w:ascii="Times New Roman" w:eastAsia="Times New Roman" w:hAnsi="Times New Roman" w:cs="Times New Roman"/>
          <w:bCs/>
          <w:sz w:val="24"/>
          <w:szCs w:val="24"/>
          <w:lang w:val="it-IT"/>
        </w:rPr>
        <w:t>la prezentul ghid</w:t>
      </w:r>
      <w:r w:rsidR="00D56CE3">
        <w:rPr>
          <w:rFonts w:ascii="Times New Roman" w:eastAsia="Times New Roman" w:hAnsi="Times New Roman" w:cs="Times New Roman"/>
          <w:bCs/>
          <w:sz w:val="24"/>
          <w:szCs w:val="24"/>
          <w:lang w:val="it-IT"/>
        </w:rPr>
        <w:t xml:space="preserve">, </w:t>
      </w:r>
      <w:r w:rsidRPr="00FF3F22">
        <w:rPr>
          <w:rFonts w:ascii="Times New Roman" w:eastAsia="Times New Roman" w:hAnsi="Times New Roman" w:cs="Times New Roman"/>
          <w:bCs/>
          <w:sz w:val="24"/>
          <w:szCs w:val="24"/>
          <w:lang w:val="it-IT"/>
        </w:rPr>
        <w:t>toate documentele justificative  privind cheltuielile efectuate.</w:t>
      </w:r>
    </w:p>
    <w:p w14:paraId="267E27D0" w14:textId="6679B74C" w:rsidR="0042485E" w:rsidRPr="00FF3F22" w:rsidRDefault="0042485E" w:rsidP="00684FAF">
      <w:pPr>
        <w:spacing w:after="0" w:line="240" w:lineRule="auto"/>
        <w:ind w:right="-257"/>
        <w:jc w:val="both"/>
        <w:rPr>
          <w:rFonts w:ascii="Times New Roman" w:eastAsia="Times New Roman" w:hAnsi="Times New Roman" w:cs="Times New Roman"/>
          <w:bCs/>
          <w:sz w:val="24"/>
          <w:szCs w:val="24"/>
          <w:lang w:val="it-IT"/>
        </w:rPr>
      </w:pPr>
      <w:r>
        <w:rPr>
          <w:rFonts w:ascii="Times New Roman" w:eastAsia="Times New Roman" w:hAnsi="Times New Roman" w:cs="Times New Roman"/>
          <w:bCs/>
          <w:sz w:val="24"/>
          <w:szCs w:val="24"/>
          <w:lang w:val="it-IT"/>
        </w:rPr>
        <w:t xml:space="preserve">Cererea de rambursare </w:t>
      </w:r>
      <w:r w:rsidR="00D04DC0">
        <w:rPr>
          <w:rFonts w:ascii="Times New Roman" w:eastAsia="Times New Roman" w:hAnsi="Times New Roman" w:cs="Times New Roman"/>
          <w:bCs/>
          <w:sz w:val="24"/>
          <w:szCs w:val="24"/>
          <w:lang w:val="it-IT"/>
        </w:rPr>
        <w:t xml:space="preserve">este prezentată de beneficiar </w:t>
      </w:r>
      <w:r w:rsidR="00E76081">
        <w:rPr>
          <w:rFonts w:ascii="Times New Roman" w:eastAsia="Times New Roman" w:hAnsi="Times New Roman" w:cs="Times New Roman"/>
          <w:bCs/>
          <w:sz w:val="24"/>
          <w:szCs w:val="24"/>
          <w:lang w:val="it-IT"/>
        </w:rPr>
        <w:t>la finalizarea etapei.</w:t>
      </w:r>
    </w:p>
    <w:p w14:paraId="4FEBFC6C" w14:textId="358E5658" w:rsidR="00684FAF" w:rsidRDefault="00684FAF" w:rsidP="00684FAF">
      <w:pPr>
        <w:spacing w:after="0" w:line="240" w:lineRule="auto"/>
        <w:jc w:val="both"/>
        <w:rPr>
          <w:rFonts w:ascii="Times New Roman" w:eastAsia="Times New Roman" w:hAnsi="Times New Roman" w:cs="Times New Roman"/>
          <w:sz w:val="24"/>
          <w:szCs w:val="24"/>
          <w:lang w:val="it-IT"/>
        </w:rPr>
      </w:pPr>
      <w:r w:rsidRPr="00FF3F22">
        <w:rPr>
          <w:rFonts w:ascii="Times New Roman" w:eastAsia="Times New Roman" w:hAnsi="Times New Roman" w:cs="Times New Roman"/>
          <w:sz w:val="24"/>
          <w:szCs w:val="24"/>
          <w:lang w:val="it-IT"/>
        </w:rPr>
        <w:t>Lista documentelor justificative pentru rambursarea plăţilor de către M</w:t>
      </w:r>
      <w:r w:rsidR="00D07F6E">
        <w:rPr>
          <w:rFonts w:ascii="Times New Roman" w:eastAsia="Times New Roman" w:hAnsi="Times New Roman" w:cs="Times New Roman"/>
          <w:sz w:val="24"/>
          <w:szCs w:val="24"/>
          <w:lang w:val="it-IT"/>
        </w:rPr>
        <w:t xml:space="preserve">inisterul </w:t>
      </w:r>
      <w:r w:rsidRPr="00FF3F22">
        <w:rPr>
          <w:rFonts w:ascii="Times New Roman" w:eastAsia="Times New Roman" w:hAnsi="Times New Roman" w:cs="Times New Roman"/>
          <w:sz w:val="24"/>
          <w:szCs w:val="24"/>
          <w:lang w:val="it-IT"/>
        </w:rPr>
        <w:t>E</w:t>
      </w:r>
      <w:r w:rsidR="00756889">
        <w:rPr>
          <w:rFonts w:ascii="Times New Roman" w:eastAsia="Times New Roman" w:hAnsi="Times New Roman" w:cs="Times New Roman"/>
          <w:sz w:val="24"/>
          <w:szCs w:val="24"/>
          <w:lang w:val="it-IT"/>
        </w:rPr>
        <w:t>conomiei</w:t>
      </w:r>
      <w:r w:rsidRPr="00FF3F22">
        <w:rPr>
          <w:rFonts w:ascii="Times New Roman" w:eastAsia="Times New Roman" w:hAnsi="Times New Roman" w:cs="Times New Roman"/>
          <w:sz w:val="24"/>
          <w:szCs w:val="24"/>
          <w:lang w:val="it-IT"/>
        </w:rPr>
        <w:t xml:space="preserve"> cuprinde : </w:t>
      </w:r>
    </w:p>
    <w:p w14:paraId="7548C4FD" w14:textId="77777777" w:rsidR="001E7278" w:rsidRPr="001E7278" w:rsidRDefault="001E7278" w:rsidP="00684FAF">
      <w:pPr>
        <w:spacing w:after="0" w:line="240" w:lineRule="auto"/>
        <w:jc w:val="both"/>
        <w:rPr>
          <w:rFonts w:ascii="Times New Roman" w:eastAsia="Times New Roman" w:hAnsi="Times New Roman" w:cs="Times New Roman"/>
          <w:sz w:val="16"/>
          <w:szCs w:val="16"/>
          <w:lang w:val="it-IT"/>
        </w:rPr>
      </w:pPr>
    </w:p>
    <w:p w14:paraId="437A323A" w14:textId="67B6F929" w:rsidR="00684FAF" w:rsidRPr="001E7278" w:rsidRDefault="004472BF" w:rsidP="001E7278">
      <w:pPr>
        <w:spacing w:after="0" w:line="240" w:lineRule="auto"/>
        <w:ind w:right="-257"/>
        <w:jc w:val="both"/>
        <w:rPr>
          <w:rFonts w:ascii="Times New Roman" w:hAnsi="Times New Roman"/>
          <w:bCs/>
          <w:sz w:val="24"/>
          <w:szCs w:val="24"/>
          <w:lang w:val="it-IT"/>
        </w:rPr>
      </w:pPr>
      <w:r w:rsidRPr="004472BF">
        <w:rPr>
          <w:rFonts w:ascii="Times New Roman" w:hAnsi="Times New Roman"/>
          <w:b/>
          <w:sz w:val="24"/>
          <w:szCs w:val="24"/>
          <w:lang w:val="it-IT"/>
        </w:rPr>
        <w:t>1.</w:t>
      </w:r>
      <w:r>
        <w:rPr>
          <w:rFonts w:ascii="Times New Roman" w:hAnsi="Times New Roman"/>
          <w:bCs/>
          <w:sz w:val="24"/>
          <w:szCs w:val="24"/>
          <w:lang w:val="it-IT"/>
        </w:rPr>
        <w:t xml:space="preserve"> </w:t>
      </w:r>
      <w:r w:rsidR="005429AA">
        <w:rPr>
          <w:rFonts w:ascii="Times New Roman" w:hAnsi="Times New Roman"/>
          <w:bCs/>
          <w:sz w:val="24"/>
          <w:szCs w:val="24"/>
          <w:lang w:val="it-IT"/>
        </w:rPr>
        <w:t xml:space="preserve">  </w:t>
      </w:r>
      <w:r w:rsidR="00684FAF" w:rsidRPr="001E7278">
        <w:rPr>
          <w:rFonts w:ascii="Times New Roman" w:hAnsi="Times New Roman"/>
          <w:bCs/>
          <w:sz w:val="24"/>
          <w:szCs w:val="24"/>
          <w:lang w:val="it-IT"/>
        </w:rPr>
        <w:t>Certificate  de atestare fiscală (bugetul de stat şi bugetele locale) valabile, în original, din care să reiasă lipsa datoriilor .</w:t>
      </w:r>
    </w:p>
    <w:p w14:paraId="648571E3" w14:textId="77777777" w:rsidR="001E7278" w:rsidRPr="001E7278" w:rsidRDefault="001E7278" w:rsidP="001E7278">
      <w:pPr>
        <w:spacing w:after="0" w:line="240" w:lineRule="auto"/>
        <w:ind w:right="-257"/>
        <w:jc w:val="both"/>
        <w:rPr>
          <w:rFonts w:ascii="Times New Roman" w:hAnsi="Times New Roman"/>
          <w:bCs/>
          <w:sz w:val="16"/>
          <w:szCs w:val="16"/>
          <w:lang w:val="it-IT"/>
        </w:rPr>
      </w:pPr>
    </w:p>
    <w:tbl>
      <w:tblPr>
        <w:tblStyle w:val="TableGrid"/>
        <w:tblW w:w="9648" w:type="dxa"/>
        <w:tblLook w:val="04A0" w:firstRow="1" w:lastRow="0" w:firstColumn="1" w:lastColumn="0" w:noHBand="0" w:noVBand="1"/>
      </w:tblPr>
      <w:tblGrid>
        <w:gridCol w:w="9648"/>
      </w:tblGrid>
      <w:tr w:rsidR="00C53754" w14:paraId="3C14D45A" w14:textId="77777777" w:rsidTr="000C5E5C">
        <w:tc>
          <w:tcPr>
            <w:tcW w:w="9648" w:type="dxa"/>
          </w:tcPr>
          <w:p w14:paraId="61CAD28F" w14:textId="27156015" w:rsidR="00C53754" w:rsidRPr="000F3B5C" w:rsidRDefault="00C53754" w:rsidP="00684FAF">
            <w:pPr>
              <w:ind w:right="-257"/>
              <w:jc w:val="both"/>
              <w:rPr>
                <w:bCs/>
                <w:i/>
                <w:iCs/>
                <w:color w:val="FF0000"/>
                <w:sz w:val="24"/>
                <w:szCs w:val="24"/>
                <w:lang w:val="ro-RO"/>
              </w:rPr>
            </w:pPr>
            <w:r w:rsidRPr="000F3B5C">
              <w:rPr>
                <w:bCs/>
                <w:i/>
                <w:iCs/>
                <w:color w:val="FF0000"/>
                <w:sz w:val="24"/>
                <w:szCs w:val="24"/>
                <w:lang w:val="ro-RO"/>
              </w:rPr>
              <w:t>Precizare</w:t>
            </w:r>
            <w:r w:rsidR="001E7278" w:rsidRPr="000F3B5C">
              <w:rPr>
                <w:bCs/>
                <w:i/>
                <w:iCs/>
                <w:color w:val="FF0000"/>
                <w:sz w:val="24"/>
                <w:szCs w:val="24"/>
                <w:lang w:val="ro-RO"/>
              </w:rPr>
              <w:t>:</w:t>
            </w:r>
          </w:p>
          <w:p w14:paraId="3833F398" w14:textId="4C7C3FE9" w:rsidR="00C53754" w:rsidRDefault="00C53754" w:rsidP="00684FAF">
            <w:pPr>
              <w:ind w:right="-257"/>
              <w:jc w:val="both"/>
              <w:rPr>
                <w:bCs/>
                <w:sz w:val="24"/>
                <w:szCs w:val="24"/>
                <w:lang w:val="ro-RO"/>
              </w:rPr>
            </w:pPr>
            <w:r w:rsidRPr="006B7ABA">
              <w:rPr>
                <w:bCs/>
                <w:i/>
                <w:iCs/>
                <w:color w:val="3333FF"/>
                <w:sz w:val="24"/>
                <w:szCs w:val="24"/>
                <w:lang w:val="ro-RO"/>
              </w:rPr>
              <w:t>Certificate</w:t>
            </w:r>
            <w:r w:rsidR="005D2F77" w:rsidRPr="006B7ABA">
              <w:rPr>
                <w:bCs/>
                <w:i/>
                <w:iCs/>
                <w:color w:val="3333FF"/>
                <w:sz w:val="24"/>
                <w:szCs w:val="24"/>
                <w:lang w:val="ro-RO"/>
              </w:rPr>
              <w:t>le</w:t>
            </w:r>
            <w:r w:rsidRPr="006B7ABA">
              <w:rPr>
                <w:bCs/>
                <w:i/>
                <w:iCs/>
                <w:color w:val="3333FF"/>
                <w:sz w:val="24"/>
                <w:szCs w:val="24"/>
                <w:lang w:val="ro-RO"/>
              </w:rPr>
              <w:t xml:space="preserve"> de atestare fiscală </w:t>
            </w:r>
            <w:r w:rsidR="00B5057A" w:rsidRPr="006B7ABA">
              <w:rPr>
                <w:bCs/>
                <w:i/>
                <w:iCs/>
                <w:color w:val="3333FF"/>
                <w:sz w:val="24"/>
                <w:szCs w:val="24"/>
                <w:lang w:val="ro-RO"/>
              </w:rPr>
              <w:t xml:space="preserve">se depun numai în situația în care cele </w:t>
            </w:r>
            <w:r w:rsidR="00291ADE" w:rsidRPr="006B7ABA">
              <w:rPr>
                <w:bCs/>
                <w:i/>
                <w:iCs/>
                <w:color w:val="3333FF"/>
                <w:sz w:val="24"/>
                <w:szCs w:val="24"/>
                <w:lang w:val="ro-RO"/>
              </w:rPr>
              <w:t xml:space="preserve">prezentate </w:t>
            </w:r>
            <w:r w:rsidR="00B5057A" w:rsidRPr="006B7ABA">
              <w:rPr>
                <w:bCs/>
                <w:i/>
                <w:iCs/>
                <w:color w:val="3333FF"/>
                <w:sz w:val="24"/>
                <w:szCs w:val="24"/>
                <w:lang w:val="ro-RO"/>
              </w:rPr>
              <w:t>la momentul de</w:t>
            </w:r>
            <w:r w:rsidR="00291ADE" w:rsidRPr="006B7ABA">
              <w:rPr>
                <w:bCs/>
                <w:i/>
                <w:iCs/>
                <w:color w:val="3333FF"/>
                <w:sz w:val="24"/>
                <w:szCs w:val="24"/>
                <w:lang w:val="ro-RO"/>
              </w:rPr>
              <w:t xml:space="preserve">punerii cererii de finanțare </w:t>
            </w:r>
            <w:r w:rsidR="00B5057A" w:rsidRPr="006B7ABA">
              <w:rPr>
                <w:bCs/>
                <w:i/>
                <w:iCs/>
                <w:color w:val="3333FF"/>
                <w:sz w:val="24"/>
                <w:szCs w:val="24"/>
                <w:lang w:val="ro-RO"/>
              </w:rPr>
              <w:t>nu mai sunt valabile</w:t>
            </w:r>
            <w:r w:rsidR="003E0BFD" w:rsidRPr="006B7ABA">
              <w:rPr>
                <w:bCs/>
                <w:i/>
                <w:iCs/>
                <w:color w:val="3333FF"/>
                <w:sz w:val="24"/>
                <w:szCs w:val="24"/>
                <w:lang w:val="ro-RO"/>
              </w:rPr>
              <w:t>.</w:t>
            </w:r>
          </w:p>
        </w:tc>
      </w:tr>
    </w:tbl>
    <w:p w14:paraId="07C9D5F2" w14:textId="77777777" w:rsidR="00630584" w:rsidRPr="00FF3F22" w:rsidRDefault="00630584" w:rsidP="00684FAF">
      <w:pPr>
        <w:spacing w:after="0" w:line="240" w:lineRule="auto"/>
        <w:ind w:right="-257"/>
        <w:jc w:val="both"/>
        <w:rPr>
          <w:rFonts w:ascii="Times New Roman" w:eastAsia="Times New Roman" w:hAnsi="Times New Roman" w:cs="Times New Roman"/>
          <w:bCs/>
          <w:sz w:val="24"/>
          <w:szCs w:val="24"/>
          <w:lang w:val="ro-RO"/>
        </w:rPr>
      </w:pPr>
    </w:p>
    <w:p w14:paraId="41E5B25D" w14:textId="4F5936F3" w:rsidR="00684FAF" w:rsidRDefault="00684FAF" w:rsidP="00CB49E0">
      <w:pPr>
        <w:pStyle w:val="ListParagraph"/>
        <w:numPr>
          <w:ilvl w:val="0"/>
          <w:numId w:val="3"/>
        </w:numPr>
        <w:spacing w:after="0" w:line="240" w:lineRule="auto"/>
        <w:jc w:val="both"/>
        <w:rPr>
          <w:rFonts w:ascii="Times New Roman" w:hAnsi="Times New Roman"/>
          <w:bCs/>
          <w:sz w:val="24"/>
          <w:szCs w:val="24"/>
          <w:lang w:val="ro-RO"/>
        </w:rPr>
      </w:pPr>
      <w:r w:rsidRPr="00C15916">
        <w:rPr>
          <w:rFonts w:ascii="Times New Roman" w:hAnsi="Times New Roman"/>
          <w:bCs/>
          <w:sz w:val="24"/>
          <w:szCs w:val="24"/>
          <w:lang w:val="ro-RO"/>
        </w:rPr>
        <w:t xml:space="preserve">Raport tehnico-financiar (intermediar/ final) - conform </w:t>
      </w:r>
      <w:r w:rsidR="005276BC" w:rsidRPr="00C15916">
        <w:rPr>
          <w:rFonts w:ascii="Times New Roman" w:hAnsi="Times New Roman"/>
          <w:bCs/>
          <w:sz w:val="24"/>
          <w:szCs w:val="24"/>
          <w:lang w:val="ro-RO"/>
        </w:rPr>
        <w:t xml:space="preserve">modelului </w:t>
      </w:r>
      <w:r w:rsidR="005276BC" w:rsidRPr="00936C8F">
        <w:rPr>
          <w:rFonts w:ascii="Times New Roman" w:hAnsi="Times New Roman"/>
          <w:bCs/>
          <w:sz w:val="24"/>
          <w:szCs w:val="24"/>
          <w:lang w:val="ro-RO"/>
        </w:rPr>
        <w:t xml:space="preserve">din </w:t>
      </w:r>
      <w:r w:rsidRPr="00936C8F">
        <w:rPr>
          <w:rFonts w:ascii="Times New Roman" w:hAnsi="Times New Roman"/>
          <w:bCs/>
          <w:sz w:val="24"/>
          <w:szCs w:val="24"/>
          <w:lang w:val="ro-RO"/>
        </w:rPr>
        <w:t>anex</w:t>
      </w:r>
      <w:r w:rsidR="005276BC" w:rsidRPr="00936C8F">
        <w:rPr>
          <w:rFonts w:ascii="Times New Roman" w:hAnsi="Times New Roman"/>
          <w:bCs/>
          <w:sz w:val="24"/>
          <w:szCs w:val="24"/>
          <w:lang w:val="ro-RO"/>
        </w:rPr>
        <w:t>a</w:t>
      </w:r>
      <w:r w:rsidRPr="00936C8F">
        <w:rPr>
          <w:rFonts w:ascii="Times New Roman" w:hAnsi="Times New Roman"/>
          <w:bCs/>
          <w:sz w:val="24"/>
          <w:szCs w:val="24"/>
          <w:lang w:val="ro-RO"/>
        </w:rPr>
        <w:t xml:space="preserve"> nr. </w:t>
      </w:r>
      <w:r w:rsidR="00936C8F" w:rsidRPr="00936C8F">
        <w:rPr>
          <w:rFonts w:ascii="Times New Roman" w:hAnsi="Times New Roman"/>
          <w:bCs/>
          <w:sz w:val="24"/>
          <w:szCs w:val="24"/>
          <w:lang w:val="ro-RO"/>
        </w:rPr>
        <w:t>5</w:t>
      </w:r>
      <w:r w:rsidR="009C1778" w:rsidRPr="00936C8F">
        <w:rPr>
          <w:rFonts w:ascii="Times New Roman" w:hAnsi="Times New Roman"/>
          <w:bCs/>
          <w:sz w:val="24"/>
          <w:szCs w:val="24"/>
          <w:lang w:val="ro-RO"/>
        </w:rPr>
        <w:t xml:space="preserve"> la</w:t>
      </w:r>
      <w:r w:rsidR="009C1778" w:rsidRPr="00C15916">
        <w:rPr>
          <w:rFonts w:ascii="Times New Roman" w:hAnsi="Times New Roman"/>
          <w:bCs/>
          <w:sz w:val="24"/>
          <w:szCs w:val="24"/>
          <w:lang w:val="ro-RO"/>
        </w:rPr>
        <w:t xml:space="preserve"> prezentul ghid.</w:t>
      </w:r>
    </w:p>
    <w:p w14:paraId="433FC4CF" w14:textId="77777777" w:rsidR="00936C8F" w:rsidRPr="006B7ABA" w:rsidRDefault="00936C8F" w:rsidP="006B7ABA">
      <w:pPr>
        <w:spacing w:after="0" w:line="240" w:lineRule="auto"/>
        <w:jc w:val="both"/>
        <w:rPr>
          <w:rFonts w:ascii="Times New Roman" w:hAnsi="Times New Roman"/>
          <w:bCs/>
          <w:sz w:val="16"/>
          <w:szCs w:val="16"/>
          <w:lang w:val="ro-RO"/>
        </w:rPr>
      </w:pPr>
    </w:p>
    <w:tbl>
      <w:tblPr>
        <w:tblStyle w:val="TableGrid"/>
        <w:tblW w:w="9648" w:type="dxa"/>
        <w:tblLook w:val="04A0" w:firstRow="1" w:lastRow="0" w:firstColumn="1" w:lastColumn="0" w:noHBand="0" w:noVBand="1"/>
      </w:tblPr>
      <w:tblGrid>
        <w:gridCol w:w="9648"/>
      </w:tblGrid>
      <w:tr w:rsidR="00D05FEA" w:rsidRPr="00A32CE7" w14:paraId="00B21A68" w14:textId="77777777" w:rsidTr="008F0985">
        <w:tc>
          <w:tcPr>
            <w:tcW w:w="9648" w:type="dxa"/>
          </w:tcPr>
          <w:p w14:paraId="1B4B931F" w14:textId="1745758E" w:rsidR="00D05FEA" w:rsidRPr="000F3B5C" w:rsidRDefault="00D05FEA" w:rsidP="008F0985">
            <w:pPr>
              <w:ind w:right="13"/>
              <w:jc w:val="both"/>
              <w:rPr>
                <w:i/>
                <w:iCs/>
                <w:color w:val="FF0000"/>
                <w:sz w:val="24"/>
                <w:szCs w:val="24"/>
                <w:lang w:val="ro-RO"/>
              </w:rPr>
            </w:pPr>
            <w:r w:rsidRPr="000F3B5C">
              <w:rPr>
                <w:i/>
                <w:iCs/>
                <w:color w:val="FF0000"/>
                <w:sz w:val="24"/>
                <w:szCs w:val="24"/>
                <w:lang w:val="ro-RO"/>
              </w:rPr>
              <w:t>Precizare:</w:t>
            </w:r>
          </w:p>
          <w:p w14:paraId="10CC179A" w14:textId="02E6BF69" w:rsidR="00D05FEA" w:rsidRPr="00A32CE7" w:rsidRDefault="001D2399" w:rsidP="008F0985">
            <w:pPr>
              <w:ind w:right="13"/>
              <w:jc w:val="both"/>
              <w:rPr>
                <w:sz w:val="24"/>
                <w:szCs w:val="24"/>
                <w:u w:val="single"/>
                <w:lang w:val="ro-RO"/>
              </w:rPr>
            </w:pPr>
            <w:r w:rsidRPr="00C15916">
              <w:rPr>
                <w:i/>
                <w:iCs/>
                <w:color w:val="0000FF"/>
                <w:sz w:val="24"/>
                <w:szCs w:val="24"/>
                <w:lang w:val="ro-RO"/>
              </w:rPr>
              <w:t xml:space="preserve">Raportul tehnico-financiar intermediar se </w:t>
            </w:r>
            <w:r w:rsidR="00E75358" w:rsidRPr="00C15916">
              <w:rPr>
                <w:i/>
                <w:iCs/>
                <w:color w:val="0000FF"/>
                <w:sz w:val="24"/>
                <w:szCs w:val="24"/>
                <w:lang w:val="ro-RO"/>
              </w:rPr>
              <w:t>prezintă odată cu depunerea cererilor de ra</w:t>
            </w:r>
            <w:r w:rsidR="00DE5357" w:rsidRPr="00C15916">
              <w:rPr>
                <w:i/>
                <w:iCs/>
                <w:color w:val="0000FF"/>
                <w:sz w:val="24"/>
                <w:szCs w:val="24"/>
                <w:lang w:val="ro-RO"/>
              </w:rPr>
              <w:t>m</w:t>
            </w:r>
            <w:r w:rsidR="00E75358" w:rsidRPr="00C15916">
              <w:rPr>
                <w:i/>
                <w:iCs/>
                <w:color w:val="0000FF"/>
                <w:sz w:val="24"/>
                <w:szCs w:val="24"/>
                <w:lang w:val="ro-RO"/>
              </w:rPr>
              <w:t>bursare</w:t>
            </w:r>
            <w:r w:rsidR="00DE5357" w:rsidRPr="00C15916">
              <w:rPr>
                <w:i/>
                <w:iCs/>
                <w:color w:val="0000FF"/>
                <w:sz w:val="24"/>
                <w:szCs w:val="24"/>
                <w:lang w:val="ro-RO"/>
              </w:rPr>
              <w:t xml:space="preserve">, iar </w:t>
            </w:r>
            <w:r w:rsidR="00990B12" w:rsidRPr="00C15916">
              <w:rPr>
                <w:i/>
                <w:iCs/>
                <w:color w:val="0000FF"/>
                <w:sz w:val="24"/>
                <w:szCs w:val="24"/>
                <w:lang w:val="ro-RO"/>
              </w:rPr>
              <w:t>Raportul tehnico-financiar final se prezintă la depunerea ultimei cereri de rambursare</w:t>
            </w:r>
            <w:r w:rsidR="00FB2E25" w:rsidRPr="00C15916">
              <w:rPr>
                <w:i/>
                <w:iCs/>
                <w:color w:val="0000FF"/>
                <w:sz w:val="24"/>
                <w:szCs w:val="24"/>
                <w:lang w:val="ro-RO"/>
              </w:rPr>
              <w:t xml:space="preserve"> și cuprinde toate </w:t>
            </w:r>
            <w:r w:rsidR="009131D4" w:rsidRPr="00C15916">
              <w:rPr>
                <w:i/>
                <w:iCs/>
                <w:color w:val="0000FF"/>
                <w:sz w:val="24"/>
                <w:szCs w:val="24"/>
                <w:lang w:val="ro-RO"/>
              </w:rPr>
              <w:t>lucrările efectuate conform contractului de finanțare</w:t>
            </w:r>
            <w:r w:rsidR="00FE0ADA" w:rsidRPr="00C15916">
              <w:rPr>
                <w:i/>
                <w:iCs/>
                <w:color w:val="0000FF"/>
                <w:sz w:val="24"/>
                <w:szCs w:val="24"/>
                <w:lang w:val="ro-RO"/>
              </w:rPr>
              <w:t>.</w:t>
            </w:r>
          </w:p>
        </w:tc>
      </w:tr>
    </w:tbl>
    <w:p w14:paraId="6339CAEE" w14:textId="77777777" w:rsidR="009C1778" w:rsidRPr="006D1192" w:rsidRDefault="009C1778" w:rsidP="00D05FEA">
      <w:pPr>
        <w:spacing w:after="0" w:line="240" w:lineRule="auto"/>
        <w:jc w:val="both"/>
        <w:rPr>
          <w:rFonts w:ascii="Times New Roman" w:hAnsi="Times New Roman"/>
          <w:bCs/>
          <w:sz w:val="24"/>
          <w:szCs w:val="24"/>
          <w:lang w:val="ro-RO"/>
        </w:rPr>
      </w:pPr>
    </w:p>
    <w:p w14:paraId="0B3C8C89" w14:textId="718191C7" w:rsidR="00684FAF" w:rsidRPr="00C15916" w:rsidRDefault="00684FAF" w:rsidP="00CB49E0">
      <w:pPr>
        <w:pStyle w:val="ListParagraph"/>
        <w:numPr>
          <w:ilvl w:val="0"/>
          <w:numId w:val="3"/>
        </w:numPr>
        <w:spacing w:after="0" w:line="240" w:lineRule="auto"/>
        <w:ind w:right="-347"/>
        <w:jc w:val="both"/>
        <w:rPr>
          <w:rFonts w:ascii="Times New Roman" w:hAnsi="Times New Roman"/>
          <w:bCs/>
          <w:sz w:val="24"/>
          <w:szCs w:val="24"/>
          <w:lang w:val="ro-RO"/>
        </w:rPr>
      </w:pPr>
      <w:r w:rsidRPr="00C15916">
        <w:rPr>
          <w:rFonts w:ascii="Times New Roman" w:hAnsi="Times New Roman"/>
          <w:bCs/>
          <w:sz w:val="24"/>
          <w:szCs w:val="24"/>
          <w:lang w:val="ro-RO"/>
        </w:rPr>
        <w:t>Facturi</w:t>
      </w:r>
      <w:r w:rsidR="00B560B1" w:rsidRPr="00C15916">
        <w:rPr>
          <w:rFonts w:ascii="Times New Roman" w:hAnsi="Times New Roman"/>
          <w:bCs/>
          <w:sz w:val="24"/>
          <w:szCs w:val="24"/>
          <w:lang w:val="ro-RO"/>
        </w:rPr>
        <w:t>le</w:t>
      </w:r>
      <w:r w:rsidRPr="00C15916">
        <w:rPr>
          <w:rFonts w:ascii="Times New Roman" w:hAnsi="Times New Roman"/>
          <w:bCs/>
          <w:sz w:val="24"/>
          <w:szCs w:val="24"/>
          <w:lang w:val="ro-RO"/>
        </w:rPr>
        <w:t xml:space="preserve"> fiscale, ordine de plată, extrase de cont şi/sau alte documente justificative, după caz</w:t>
      </w:r>
      <w:r w:rsidR="00D020BC" w:rsidRPr="00C15916">
        <w:rPr>
          <w:rFonts w:ascii="Times New Roman" w:hAnsi="Times New Roman"/>
          <w:bCs/>
          <w:sz w:val="24"/>
          <w:szCs w:val="24"/>
          <w:lang w:val="ro-RO"/>
        </w:rPr>
        <w:t>,</w:t>
      </w:r>
      <w:r w:rsidR="00984126" w:rsidRPr="00C15916">
        <w:rPr>
          <w:rFonts w:ascii="Times New Roman" w:hAnsi="Times New Roman"/>
          <w:bCs/>
          <w:sz w:val="24"/>
          <w:szCs w:val="24"/>
          <w:lang w:val="ro-RO"/>
        </w:rPr>
        <w:t xml:space="preserve"> însoțite de un centralizator al acestora</w:t>
      </w:r>
      <w:r w:rsidR="005933E6" w:rsidRPr="00C15916">
        <w:rPr>
          <w:rFonts w:ascii="Times New Roman" w:hAnsi="Times New Roman"/>
          <w:bCs/>
          <w:sz w:val="24"/>
          <w:szCs w:val="24"/>
          <w:lang w:val="ro-RO"/>
        </w:rPr>
        <w:t>,</w:t>
      </w:r>
      <w:r w:rsidR="00D020BC" w:rsidRPr="00C15916">
        <w:rPr>
          <w:rFonts w:ascii="Times New Roman" w:hAnsi="Times New Roman"/>
          <w:bCs/>
          <w:sz w:val="24"/>
          <w:szCs w:val="24"/>
          <w:lang w:val="ro-RO"/>
        </w:rPr>
        <w:t xml:space="preserve"> </w:t>
      </w:r>
      <w:r w:rsidR="00984126" w:rsidRPr="00C15916">
        <w:rPr>
          <w:rFonts w:ascii="Times New Roman" w:hAnsi="Times New Roman"/>
          <w:bCs/>
          <w:sz w:val="24"/>
          <w:szCs w:val="24"/>
          <w:lang w:val="ro-RO"/>
        </w:rPr>
        <w:t xml:space="preserve">conform modelului </w:t>
      </w:r>
      <w:r w:rsidR="00984126" w:rsidRPr="006B7ABA">
        <w:rPr>
          <w:rFonts w:ascii="Times New Roman" w:hAnsi="Times New Roman"/>
          <w:bCs/>
          <w:sz w:val="24"/>
          <w:szCs w:val="24"/>
          <w:lang w:val="ro-RO"/>
        </w:rPr>
        <w:t xml:space="preserve">din anexa nr. </w:t>
      </w:r>
      <w:r w:rsidR="006B7ABA">
        <w:rPr>
          <w:rFonts w:ascii="Times New Roman" w:hAnsi="Times New Roman"/>
          <w:bCs/>
          <w:sz w:val="24"/>
          <w:szCs w:val="24"/>
          <w:lang w:val="ro-RO"/>
        </w:rPr>
        <w:t>6</w:t>
      </w:r>
      <w:r w:rsidR="00984126" w:rsidRPr="00C15916">
        <w:rPr>
          <w:rFonts w:ascii="Times New Roman" w:hAnsi="Times New Roman"/>
          <w:bCs/>
          <w:sz w:val="24"/>
          <w:szCs w:val="24"/>
          <w:lang w:val="ro-RO"/>
        </w:rPr>
        <w:t xml:space="preserve"> la prezentul ghid</w:t>
      </w:r>
      <w:r w:rsidR="00480A80">
        <w:rPr>
          <w:rFonts w:ascii="Times New Roman" w:hAnsi="Times New Roman"/>
          <w:bCs/>
          <w:sz w:val="24"/>
          <w:szCs w:val="24"/>
          <w:lang w:val="ro-RO"/>
        </w:rPr>
        <w:t>.</w:t>
      </w:r>
    </w:p>
    <w:p w14:paraId="5A630F2F" w14:textId="77777777" w:rsidR="003A6A60" w:rsidRPr="006B7ABA" w:rsidRDefault="003A6A60" w:rsidP="00684FAF">
      <w:pPr>
        <w:spacing w:after="0" w:line="240" w:lineRule="auto"/>
        <w:ind w:right="-347"/>
        <w:jc w:val="both"/>
        <w:rPr>
          <w:rFonts w:ascii="Times New Roman" w:eastAsia="Times New Roman" w:hAnsi="Times New Roman" w:cs="Times New Roman"/>
          <w:bCs/>
          <w:sz w:val="16"/>
          <w:szCs w:val="16"/>
          <w:lang w:val="ro-RO"/>
        </w:rPr>
      </w:pPr>
    </w:p>
    <w:tbl>
      <w:tblPr>
        <w:tblStyle w:val="TableGrid"/>
        <w:tblW w:w="9648" w:type="dxa"/>
        <w:tblLook w:val="04A0" w:firstRow="1" w:lastRow="0" w:firstColumn="1" w:lastColumn="0" w:noHBand="0" w:noVBand="1"/>
      </w:tblPr>
      <w:tblGrid>
        <w:gridCol w:w="9648"/>
      </w:tblGrid>
      <w:tr w:rsidR="009B3A2F" w:rsidRPr="00A32CE7" w14:paraId="48F388DF" w14:textId="77777777" w:rsidTr="008F0985">
        <w:tc>
          <w:tcPr>
            <w:tcW w:w="9648" w:type="dxa"/>
          </w:tcPr>
          <w:p w14:paraId="22A061C8" w14:textId="21B7E156" w:rsidR="009B3A2F" w:rsidRPr="000F3B5C" w:rsidRDefault="009B3A2F" w:rsidP="008F0985">
            <w:pPr>
              <w:ind w:right="13"/>
              <w:jc w:val="both"/>
              <w:rPr>
                <w:i/>
                <w:iCs/>
                <w:color w:val="FF0000"/>
                <w:sz w:val="24"/>
                <w:szCs w:val="24"/>
                <w:lang w:val="ro-RO"/>
              </w:rPr>
            </w:pPr>
            <w:r>
              <w:rPr>
                <w:i/>
                <w:iCs/>
                <w:color w:val="FF0000"/>
                <w:sz w:val="24"/>
                <w:szCs w:val="24"/>
                <w:lang w:val="ro-RO"/>
              </w:rPr>
              <w:t>Atenție!</w:t>
            </w:r>
          </w:p>
          <w:p w14:paraId="7DD3FF3B" w14:textId="00F8B9A8" w:rsidR="009B3A2F" w:rsidRPr="00A32CE7" w:rsidRDefault="009B3A2F" w:rsidP="008F0985">
            <w:pPr>
              <w:ind w:right="13"/>
              <w:jc w:val="both"/>
              <w:rPr>
                <w:sz w:val="24"/>
                <w:szCs w:val="24"/>
                <w:u w:val="single"/>
                <w:lang w:val="ro-RO"/>
              </w:rPr>
            </w:pPr>
            <w:r>
              <w:rPr>
                <w:i/>
                <w:iCs/>
                <w:color w:val="0000FF"/>
                <w:sz w:val="24"/>
                <w:szCs w:val="24"/>
                <w:lang w:val="ro-RO"/>
              </w:rPr>
              <w:t>În cazul facturilor</w:t>
            </w:r>
            <w:r w:rsidR="00913D48">
              <w:rPr>
                <w:i/>
                <w:iCs/>
                <w:color w:val="0000FF"/>
                <w:sz w:val="24"/>
                <w:szCs w:val="24"/>
                <w:lang w:val="ro-RO"/>
              </w:rPr>
              <w:t xml:space="preserve"> externe</w:t>
            </w:r>
            <w:r>
              <w:rPr>
                <w:i/>
                <w:iCs/>
                <w:color w:val="0000FF"/>
                <w:sz w:val="24"/>
                <w:szCs w:val="24"/>
                <w:lang w:val="ro-RO"/>
              </w:rPr>
              <w:t>, calculul valorii achiziției si respectiv stabilirea sumei acceptate pentru finanțare în cadrul contractului se fac luând în considerare cursul valutar BNR din data facturării indiferent de data efactuării plății însă fără a depăși valoarea prevăzută în contract pentru poziția respectivă.</w:t>
            </w:r>
          </w:p>
        </w:tc>
      </w:tr>
    </w:tbl>
    <w:p w14:paraId="2DA79A4D" w14:textId="0644B5B0" w:rsidR="003A6A60" w:rsidRDefault="003A6A60" w:rsidP="00684FAF">
      <w:pPr>
        <w:spacing w:after="0" w:line="240" w:lineRule="auto"/>
        <w:ind w:right="-257"/>
        <w:jc w:val="both"/>
        <w:rPr>
          <w:rFonts w:ascii="Times New Roman" w:eastAsia="Times New Roman" w:hAnsi="Times New Roman" w:cs="Times New Roman"/>
          <w:bCs/>
          <w:sz w:val="24"/>
          <w:szCs w:val="24"/>
          <w:lang w:val="ro-RO"/>
        </w:rPr>
      </w:pPr>
    </w:p>
    <w:p w14:paraId="4FE69A45" w14:textId="77777777" w:rsidR="003A6A60" w:rsidRPr="001218B0" w:rsidRDefault="003A6A60" w:rsidP="00684FAF">
      <w:pPr>
        <w:spacing w:after="0" w:line="240" w:lineRule="auto"/>
        <w:ind w:right="-257"/>
        <w:jc w:val="both"/>
        <w:rPr>
          <w:rFonts w:ascii="Times New Roman" w:eastAsia="Times New Roman" w:hAnsi="Times New Roman" w:cs="Times New Roman"/>
          <w:bCs/>
          <w:sz w:val="16"/>
          <w:szCs w:val="16"/>
          <w:lang w:val="ro-RO"/>
        </w:rPr>
      </w:pPr>
    </w:p>
    <w:p w14:paraId="0E8A7DC0" w14:textId="1E479BCA" w:rsidR="00684FAF" w:rsidRPr="00A5217A" w:rsidRDefault="00684FAF" w:rsidP="00CB49E0">
      <w:pPr>
        <w:pStyle w:val="ListParagraph"/>
        <w:numPr>
          <w:ilvl w:val="0"/>
          <w:numId w:val="3"/>
        </w:numPr>
        <w:spacing w:after="0" w:line="240" w:lineRule="auto"/>
        <w:jc w:val="both"/>
        <w:rPr>
          <w:rFonts w:ascii="Times New Roman" w:hAnsi="Times New Roman"/>
          <w:bCs/>
          <w:sz w:val="24"/>
          <w:szCs w:val="24"/>
          <w:lang w:val="pt-BR"/>
        </w:rPr>
      </w:pPr>
      <w:r w:rsidRPr="00A5217A">
        <w:rPr>
          <w:rFonts w:ascii="Times New Roman" w:hAnsi="Times New Roman"/>
          <w:bCs/>
          <w:sz w:val="24"/>
          <w:szCs w:val="24"/>
          <w:lang w:val="pt-BR"/>
        </w:rPr>
        <w:t>Situaţii de lucrări executate, cuantificate valoric şi fizic.</w:t>
      </w:r>
    </w:p>
    <w:p w14:paraId="5143DA5B" w14:textId="77777777" w:rsidR="00684FAF" w:rsidRPr="001218B0" w:rsidRDefault="00684FAF" w:rsidP="00684FAF">
      <w:pPr>
        <w:spacing w:after="0" w:line="240" w:lineRule="auto"/>
        <w:jc w:val="both"/>
        <w:rPr>
          <w:rFonts w:ascii="Times New Roman" w:eastAsia="Times New Roman" w:hAnsi="Times New Roman" w:cs="Times New Roman"/>
          <w:sz w:val="16"/>
          <w:szCs w:val="16"/>
          <w:lang w:val="pt-BR"/>
        </w:rPr>
      </w:pPr>
    </w:p>
    <w:p w14:paraId="07B87D58" w14:textId="6BDCD63F" w:rsidR="00FD6BF1" w:rsidRPr="00FD6BF1" w:rsidRDefault="00684FAF" w:rsidP="00CB49E0">
      <w:pPr>
        <w:pStyle w:val="ListParagraph"/>
        <w:numPr>
          <w:ilvl w:val="0"/>
          <w:numId w:val="3"/>
        </w:numPr>
        <w:spacing w:after="0" w:line="240" w:lineRule="auto"/>
        <w:jc w:val="both"/>
        <w:rPr>
          <w:rFonts w:ascii="Times New Roman" w:hAnsi="Times New Roman"/>
          <w:sz w:val="24"/>
          <w:szCs w:val="24"/>
          <w:lang w:val="pt-BR"/>
        </w:rPr>
      </w:pPr>
      <w:r w:rsidRPr="00FD6BF1">
        <w:rPr>
          <w:rFonts w:ascii="Times New Roman" w:hAnsi="Times New Roman"/>
          <w:sz w:val="24"/>
          <w:szCs w:val="24"/>
          <w:lang w:val="pt-BR"/>
        </w:rPr>
        <w:t xml:space="preserve">Documentaţia </w:t>
      </w:r>
      <w:r w:rsidR="00F05543" w:rsidRPr="00FD6BF1">
        <w:rPr>
          <w:rFonts w:ascii="Times New Roman" w:hAnsi="Times New Roman"/>
          <w:sz w:val="24"/>
          <w:szCs w:val="24"/>
          <w:lang w:val="pt-BR"/>
        </w:rPr>
        <w:t xml:space="preserve">aferentă </w:t>
      </w:r>
      <w:r w:rsidR="00D742DB">
        <w:rPr>
          <w:rFonts w:ascii="Times New Roman" w:hAnsi="Times New Roman"/>
          <w:sz w:val="24"/>
          <w:szCs w:val="24"/>
          <w:lang w:val="pt-BR"/>
        </w:rPr>
        <w:t xml:space="preserve">fiecărei </w:t>
      </w:r>
      <w:r w:rsidR="00F05543" w:rsidRPr="00FD6BF1">
        <w:rPr>
          <w:rFonts w:ascii="Times New Roman" w:hAnsi="Times New Roman"/>
          <w:sz w:val="24"/>
          <w:szCs w:val="24"/>
          <w:lang w:val="pt-BR"/>
        </w:rPr>
        <w:t>proceduri</w:t>
      </w:r>
      <w:r w:rsidR="003A57F7" w:rsidRPr="00FD6BF1">
        <w:rPr>
          <w:rFonts w:ascii="Times New Roman" w:hAnsi="Times New Roman"/>
          <w:sz w:val="24"/>
          <w:szCs w:val="24"/>
          <w:lang w:val="pt-BR"/>
        </w:rPr>
        <w:t xml:space="preserve"> de </w:t>
      </w:r>
      <w:r w:rsidRPr="00FD6BF1">
        <w:rPr>
          <w:rFonts w:ascii="Times New Roman" w:hAnsi="Times New Roman"/>
          <w:sz w:val="24"/>
          <w:szCs w:val="24"/>
          <w:lang w:val="pt-BR"/>
        </w:rPr>
        <w:t>achiziţi</w:t>
      </w:r>
      <w:r w:rsidR="00D742DB">
        <w:rPr>
          <w:rFonts w:ascii="Times New Roman" w:hAnsi="Times New Roman"/>
          <w:sz w:val="24"/>
          <w:szCs w:val="24"/>
          <w:lang w:val="pt-BR"/>
        </w:rPr>
        <w:t>e</w:t>
      </w:r>
      <w:r w:rsidRPr="00FD6BF1">
        <w:rPr>
          <w:rFonts w:ascii="Times New Roman" w:hAnsi="Times New Roman"/>
          <w:sz w:val="24"/>
          <w:szCs w:val="24"/>
          <w:lang w:val="pt-BR"/>
        </w:rPr>
        <w:t xml:space="preserve"> efectuat</w:t>
      </w:r>
      <w:r w:rsidR="00D742DB">
        <w:rPr>
          <w:rFonts w:ascii="Times New Roman" w:hAnsi="Times New Roman"/>
          <w:sz w:val="24"/>
          <w:szCs w:val="24"/>
          <w:lang w:val="pt-BR"/>
        </w:rPr>
        <w:t>ă</w:t>
      </w:r>
      <w:r w:rsidRPr="00FD6BF1">
        <w:rPr>
          <w:rFonts w:ascii="Times New Roman" w:hAnsi="Times New Roman"/>
          <w:sz w:val="24"/>
          <w:szCs w:val="24"/>
          <w:lang w:val="pt-BR"/>
        </w:rPr>
        <w:t>.</w:t>
      </w:r>
    </w:p>
    <w:p w14:paraId="12B04715" w14:textId="77777777" w:rsidR="00FD6BF1" w:rsidRPr="00AD713A" w:rsidRDefault="00FD6BF1" w:rsidP="00FD6BF1">
      <w:pPr>
        <w:pStyle w:val="ListParagraph"/>
        <w:rPr>
          <w:rFonts w:ascii="Times New Roman" w:hAnsi="Times New Roman"/>
          <w:sz w:val="16"/>
          <w:szCs w:val="16"/>
          <w:lang w:val="pt-BR"/>
        </w:rPr>
      </w:pPr>
    </w:p>
    <w:p w14:paraId="4BA32964" w14:textId="53E7B68B" w:rsidR="00FD6BF1" w:rsidRDefault="00684FAF" w:rsidP="00CB49E0">
      <w:pPr>
        <w:pStyle w:val="ListParagraph"/>
        <w:numPr>
          <w:ilvl w:val="0"/>
          <w:numId w:val="3"/>
        </w:numPr>
        <w:spacing w:after="0" w:line="240" w:lineRule="auto"/>
        <w:jc w:val="both"/>
        <w:rPr>
          <w:rFonts w:ascii="Times New Roman" w:hAnsi="Times New Roman"/>
          <w:sz w:val="24"/>
          <w:szCs w:val="24"/>
          <w:lang w:val="pt-BR"/>
        </w:rPr>
      </w:pPr>
      <w:r w:rsidRPr="00FD6BF1">
        <w:rPr>
          <w:rFonts w:ascii="Times New Roman" w:hAnsi="Times New Roman"/>
          <w:sz w:val="24"/>
          <w:szCs w:val="24"/>
          <w:lang w:val="pt-BR"/>
        </w:rPr>
        <w:t>Contracte</w:t>
      </w:r>
      <w:r w:rsidR="0073708F" w:rsidRPr="00FD6BF1">
        <w:rPr>
          <w:rFonts w:ascii="Times New Roman" w:hAnsi="Times New Roman"/>
          <w:sz w:val="24"/>
          <w:szCs w:val="24"/>
          <w:lang w:val="pt-BR"/>
        </w:rPr>
        <w:t>le</w:t>
      </w:r>
      <w:r w:rsidRPr="00FD6BF1">
        <w:rPr>
          <w:rFonts w:ascii="Times New Roman" w:hAnsi="Times New Roman"/>
          <w:sz w:val="24"/>
          <w:szCs w:val="24"/>
          <w:lang w:val="pt-BR"/>
        </w:rPr>
        <w:t xml:space="preserve"> pentru achiziţia de bunuri, servicii şi/sau lucrări (în situaţia în care contractul este redactat într-o limbă străină se va prezenta şi traducerea </w:t>
      </w:r>
      <w:r w:rsidR="00D742DB">
        <w:rPr>
          <w:rFonts w:ascii="Times New Roman" w:hAnsi="Times New Roman"/>
          <w:sz w:val="24"/>
          <w:szCs w:val="24"/>
          <w:lang w:val="pt-BR"/>
        </w:rPr>
        <w:t xml:space="preserve">autorizată </w:t>
      </w:r>
      <w:r w:rsidRPr="00FD6BF1">
        <w:rPr>
          <w:rFonts w:ascii="Times New Roman" w:hAnsi="Times New Roman"/>
          <w:sz w:val="24"/>
          <w:szCs w:val="24"/>
          <w:lang w:val="pt-BR"/>
        </w:rPr>
        <w:t>acestuia în limba română).</w:t>
      </w:r>
    </w:p>
    <w:p w14:paraId="4D77C210" w14:textId="77777777" w:rsidR="00FD6BF1" w:rsidRPr="00FD6BF1" w:rsidRDefault="00FD6BF1" w:rsidP="00FD6BF1">
      <w:pPr>
        <w:pStyle w:val="ListParagraph"/>
        <w:rPr>
          <w:rFonts w:ascii="Times New Roman" w:hAnsi="Times New Roman"/>
          <w:sz w:val="16"/>
          <w:szCs w:val="16"/>
          <w:lang w:val="pt-BR"/>
        </w:rPr>
      </w:pPr>
    </w:p>
    <w:p w14:paraId="709A0EF6" w14:textId="2FC5743C" w:rsidR="00FD6BF1" w:rsidRDefault="00684FAF" w:rsidP="00CB49E0">
      <w:pPr>
        <w:pStyle w:val="ListParagraph"/>
        <w:numPr>
          <w:ilvl w:val="0"/>
          <w:numId w:val="3"/>
        </w:numPr>
        <w:spacing w:after="0" w:line="240" w:lineRule="auto"/>
        <w:jc w:val="both"/>
        <w:rPr>
          <w:rFonts w:ascii="Times New Roman" w:hAnsi="Times New Roman"/>
          <w:sz w:val="24"/>
          <w:szCs w:val="24"/>
          <w:lang w:val="pt-BR"/>
        </w:rPr>
      </w:pPr>
      <w:r w:rsidRPr="00FD6BF1">
        <w:rPr>
          <w:rFonts w:ascii="Times New Roman" w:hAnsi="Times New Roman"/>
          <w:sz w:val="24"/>
          <w:szCs w:val="24"/>
          <w:lang w:val="pt-BR"/>
        </w:rPr>
        <w:t>Proces verbal de recepţie a bunurilor, serviciilor şi/sau lucrărilor,</w:t>
      </w:r>
      <w:r w:rsidR="00F461E6" w:rsidRPr="00FD6BF1">
        <w:rPr>
          <w:rFonts w:ascii="Times New Roman" w:hAnsi="Times New Roman"/>
          <w:sz w:val="24"/>
          <w:szCs w:val="24"/>
          <w:lang w:val="pt-BR"/>
        </w:rPr>
        <w:t xml:space="preserve"> însoțit</w:t>
      </w:r>
      <w:r w:rsidR="002A501F" w:rsidRPr="00FD6BF1">
        <w:rPr>
          <w:rFonts w:ascii="Times New Roman" w:hAnsi="Times New Roman"/>
          <w:sz w:val="24"/>
          <w:szCs w:val="24"/>
          <w:lang w:val="pt-BR"/>
        </w:rPr>
        <w:t>, dacă este cazul,</w:t>
      </w:r>
      <w:r w:rsidR="00F461E6" w:rsidRPr="00FD6BF1">
        <w:rPr>
          <w:rFonts w:ascii="Times New Roman" w:hAnsi="Times New Roman"/>
          <w:sz w:val="24"/>
          <w:szCs w:val="24"/>
          <w:lang w:val="pt-BR"/>
        </w:rPr>
        <w:t xml:space="preserve"> și de</w:t>
      </w:r>
      <w:r w:rsidR="002A501F" w:rsidRPr="00FD6BF1">
        <w:rPr>
          <w:rFonts w:ascii="Times New Roman" w:hAnsi="Times New Roman"/>
          <w:sz w:val="24"/>
          <w:szCs w:val="24"/>
          <w:lang w:val="pt-BR"/>
        </w:rPr>
        <w:t xml:space="preserve"> </w:t>
      </w:r>
      <w:r w:rsidRPr="00FD6BF1">
        <w:rPr>
          <w:rFonts w:ascii="Times New Roman" w:hAnsi="Times New Roman"/>
          <w:sz w:val="24"/>
          <w:szCs w:val="24"/>
          <w:lang w:val="pt-BR"/>
        </w:rPr>
        <w:t>certificat</w:t>
      </w:r>
      <w:r w:rsidR="0064181B" w:rsidRPr="00FD6BF1">
        <w:rPr>
          <w:rFonts w:ascii="Times New Roman" w:hAnsi="Times New Roman"/>
          <w:sz w:val="24"/>
          <w:szCs w:val="24"/>
          <w:lang w:val="pt-BR"/>
        </w:rPr>
        <w:t>ul</w:t>
      </w:r>
      <w:r w:rsidRPr="00FD6BF1">
        <w:rPr>
          <w:rFonts w:ascii="Times New Roman" w:hAnsi="Times New Roman"/>
          <w:sz w:val="24"/>
          <w:szCs w:val="24"/>
          <w:lang w:val="pt-BR"/>
        </w:rPr>
        <w:t xml:space="preserve"> eliberat de organismul de certificare/acreditare</w:t>
      </w:r>
      <w:r w:rsidR="00D742DB">
        <w:rPr>
          <w:rFonts w:ascii="Times New Roman" w:hAnsi="Times New Roman"/>
          <w:sz w:val="24"/>
          <w:szCs w:val="24"/>
          <w:lang w:val="pt-BR"/>
        </w:rPr>
        <w:t>.</w:t>
      </w:r>
    </w:p>
    <w:p w14:paraId="613CE0FC" w14:textId="77777777" w:rsidR="00FD6BF1" w:rsidRPr="00FD6BF1" w:rsidRDefault="00FD6BF1" w:rsidP="00FD6BF1">
      <w:pPr>
        <w:pStyle w:val="ListParagraph"/>
        <w:rPr>
          <w:rFonts w:ascii="Times New Roman" w:hAnsi="Times New Roman"/>
          <w:sz w:val="16"/>
          <w:szCs w:val="16"/>
          <w:highlight w:val="cyan"/>
          <w:lang w:val="pt-BR"/>
        </w:rPr>
      </w:pPr>
    </w:p>
    <w:p w14:paraId="29516592" w14:textId="450900A8" w:rsidR="00BE671E" w:rsidRDefault="00BE671E" w:rsidP="00684FAF">
      <w:pPr>
        <w:spacing w:after="0" w:line="240" w:lineRule="auto"/>
        <w:ind w:right="-347"/>
        <w:jc w:val="both"/>
        <w:rPr>
          <w:rFonts w:ascii="Times New Roman" w:eastAsia="Times New Roman" w:hAnsi="Times New Roman" w:cs="Times New Roman"/>
          <w:sz w:val="24"/>
          <w:szCs w:val="24"/>
          <w:lang w:val="pt-BR"/>
        </w:rPr>
      </w:pPr>
    </w:p>
    <w:p w14:paraId="056B053A" w14:textId="75B42D87" w:rsidR="00D742DB" w:rsidRDefault="00D742DB" w:rsidP="00684FAF">
      <w:pPr>
        <w:spacing w:after="0" w:line="240" w:lineRule="auto"/>
        <w:ind w:right="-347"/>
        <w:jc w:val="both"/>
        <w:rPr>
          <w:rFonts w:ascii="Times New Roman" w:eastAsia="Times New Roman" w:hAnsi="Times New Roman" w:cs="Times New Roman"/>
          <w:sz w:val="24"/>
          <w:szCs w:val="24"/>
          <w:lang w:val="pt-BR"/>
        </w:rPr>
      </w:pPr>
    </w:p>
    <w:p w14:paraId="1C437B5F" w14:textId="63E0B191" w:rsidR="00D742DB" w:rsidRDefault="00D742DB" w:rsidP="00684FAF">
      <w:pPr>
        <w:spacing w:after="0" w:line="240" w:lineRule="auto"/>
        <w:ind w:right="-347"/>
        <w:jc w:val="both"/>
        <w:rPr>
          <w:rFonts w:ascii="Times New Roman" w:eastAsia="Times New Roman" w:hAnsi="Times New Roman" w:cs="Times New Roman"/>
          <w:sz w:val="24"/>
          <w:szCs w:val="24"/>
          <w:lang w:val="pt-BR"/>
        </w:rPr>
      </w:pPr>
    </w:p>
    <w:p w14:paraId="3E090182" w14:textId="7A8BBF66" w:rsidR="00D742DB" w:rsidRDefault="00D742DB" w:rsidP="00684FAF">
      <w:pPr>
        <w:spacing w:after="0" w:line="240" w:lineRule="auto"/>
        <w:ind w:right="-347"/>
        <w:jc w:val="both"/>
        <w:rPr>
          <w:rFonts w:ascii="Times New Roman" w:eastAsia="Times New Roman" w:hAnsi="Times New Roman" w:cs="Times New Roman"/>
          <w:sz w:val="24"/>
          <w:szCs w:val="24"/>
          <w:lang w:val="pt-BR"/>
        </w:rPr>
      </w:pPr>
    </w:p>
    <w:p w14:paraId="5E3AB0D3" w14:textId="77777777" w:rsidR="00D742DB" w:rsidRPr="00FF3F22" w:rsidRDefault="00D742DB" w:rsidP="00684FAF">
      <w:pPr>
        <w:spacing w:after="0" w:line="240" w:lineRule="auto"/>
        <w:ind w:right="-347"/>
        <w:jc w:val="both"/>
        <w:rPr>
          <w:rFonts w:ascii="Times New Roman" w:eastAsia="Times New Roman" w:hAnsi="Times New Roman" w:cs="Times New Roman"/>
          <w:sz w:val="24"/>
          <w:szCs w:val="24"/>
          <w:lang w:val="pt-BR"/>
        </w:rPr>
      </w:pPr>
    </w:p>
    <w:tbl>
      <w:tblPr>
        <w:tblStyle w:val="TableGrid"/>
        <w:tblW w:w="9648" w:type="dxa"/>
        <w:tblLook w:val="04A0" w:firstRow="1" w:lastRow="0" w:firstColumn="1" w:lastColumn="0" w:noHBand="0" w:noVBand="1"/>
      </w:tblPr>
      <w:tblGrid>
        <w:gridCol w:w="9648"/>
      </w:tblGrid>
      <w:tr w:rsidR="00684FAF" w14:paraId="5C3DFCB5" w14:textId="77777777" w:rsidTr="007A7591">
        <w:tc>
          <w:tcPr>
            <w:tcW w:w="9648" w:type="dxa"/>
          </w:tcPr>
          <w:p w14:paraId="3131CFA1" w14:textId="2B0A708E" w:rsidR="00684FAF" w:rsidRPr="000F3B5C" w:rsidRDefault="009E370A" w:rsidP="008F0985">
            <w:pPr>
              <w:jc w:val="both"/>
              <w:rPr>
                <w:i/>
                <w:iCs/>
                <w:color w:val="FF0000"/>
                <w:sz w:val="24"/>
                <w:szCs w:val="24"/>
                <w:lang w:val="ro-RO"/>
              </w:rPr>
            </w:pPr>
            <w:r w:rsidRPr="000F3B5C">
              <w:rPr>
                <w:i/>
                <w:iCs/>
                <w:color w:val="FF0000"/>
                <w:sz w:val="24"/>
                <w:szCs w:val="24"/>
                <w:lang w:val="ro-RO"/>
              </w:rPr>
              <w:lastRenderedPageBreak/>
              <w:t>Precizări:</w:t>
            </w:r>
          </w:p>
          <w:p w14:paraId="4C19DB1C" w14:textId="2B037360" w:rsidR="00684FAF" w:rsidRPr="00AC59ED" w:rsidRDefault="00684FAF" w:rsidP="008F0985">
            <w:pPr>
              <w:jc w:val="both"/>
              <w:rPr>
                <w:i/>
                <w:iCs/>
                <w:color w:val="0000FF"/>
                <w:sz w:val="24"/>
                <w:szCs w:val="24"/>
                <w:lang w:val="ro-RO"/>
              </w:rPr>
            </w:pPr>
            <w:r w:rsidRPr="00AC59ED">
              <w:rPr>
                <w:i/>
                <w:iCs/>
                <w:color w:val="0000FF"/>
                <w:sz w:val="24"/>
                <w:szCs w:val="24"/>
                <w:lang w:val="ro-RO"/>
              </w:rPr>
              <w:t>•</w:t>
            </w:r>
            <w:r w:rsidRPr="00AC59ED">
              <w:rPr>
                <w:i/>
                <w:iCs/>
                <w:color w:val="0000FF"/>
                <w:sz w:val="24"/>
                <w:szCs w:val="24"/>
                <w:lang w:val="ro-RO"/>
              </w:rPr>
              <w:tab/>
            </w:r>
            <w:r w:rsidR="000B1C96">
              <w:rPr>
                <w:i/>
                <w:iCs/>
                <w:color w:val="0000FF"/>
                <w:sz w:val="24"/>
                <w:szCs w:val="24"/>
                <w:lang w:val="ro-RO"/>
              </w:rPr>
              <w:t>M</w:t>
            </w:r>
            <w:r w:rsidR="000F3B5C">
              <w:rPr>
                <w:i/>
                <w:iCs/>
                <w:color w:val="0000FF"/>
                <w:sz w:val="24"/>
                <w:szCs w:val="24"/>
                <w:lang w:val="ro-RO"/>
              </w:rPr>
              <w:t xml:space="preserve">inisterul </w:t>
            </w:r>
            <w:r w:rsidR="000B1C96">
              <w:rPr>
                <w:i/>
                <w:iCs/>
                <w:color w:val="0000FF"/>
                <w:sz w:val="24"/>
                <w:szCs w:val="24"/>
                <w:lang w:val="ro-RO"/>
              </w:rPr>
              <w:t>E</w:t>
            </w:r>
            <w:r w:rsidR="000F3B5C">
              <w:rPr>
                <w:i/>
                <w:iCs/>
                <w:color w:val="0000FF"/>
                <w:sz w:val="24"/>
                <w:szCs w:val="24"/>
                <w:lang w:val="ro-RO"/>
              </w:rPr>
              <w:t>conomiei</w:t>
            </w:r>
            <w:r w:rsidRPr="00AC59ED">
              <w:rPr>
                <w:i/>
                <w:iCs/>
                <w:color w:val="0000FF"/>
                <w:sz w:val="24"/>
                <w:szCs w:val="24"/>
                <w:lang w:val="ro-RO"/>
              </w:rPr>
              <w:t xml:space="preserve"> are dreptul de a solicita clarificări privin</w:t>
            </w:r>
            <w:r w:rsidR="00DD72CF">
              <w:rPr>
                <w:i/>
                <w:iCs/>
                <w:color w:val="0000FF"/>
                <w:sz w:val="24"/>
                <w:szCs w:val="24"/>
                <w:lang w:val="ro-RO"/>
              </w:rPr>
              <w:t xml:space="preserve">d </w:t>
            </w:r>
            <w:r w:rsidRPr="00AC59ED">
              <w:rPr>
                <w:i/>
                <w:iCs/>
                <w:color w:val="0000FF"/>
                <w:sz w:val="24"/>
                <w:szCs w:val="24"/>
                <w:lang w:val="ro-RO"/>
              </w:rPr>
              <w:t>Cererea de rambursare şi documentele însoţitoare. În acest caz solicitantul trebui</w:t>
            </w:r>
            <w:r w:rsidR="000F3B5C">
              <w:rPr>
                <w:i/>
                <w:iCs/>
                <w:color w:val="0000FF"/>
                <w:sz w:val="24"/>
                <w:szCs w:val="24"/>
                <w:lang w:val="ro-RO"/>
              </w:rPr>
              <w:t>e</w:t>
            </w:r>
            <w:r w:rsidRPr="00AC59ED">
              <w:rPr>
                <w:i/>
                <w:iCs/>
                <w:color w:val="0000FF"/>
                <w:sz w:val="24"/>
                <w:szCs w:val="24"/>
                <w:lang w:val="ro-RO"/>
              </w:rPr>
              <w:t xml:space="preserve"> să transmită clarificările în condiţiile şi în termenul limită specificate în solicitarea de clarificări</w:t>
            </w:r>
            <w:r w:rsidR="00305C47">
              <w:rPr>
                <w:i/>
                <w:iCs/>
                <w:color w:val="0000FF"/>
                <w:sz w:val="24"/>
                <w:szCs w:val="24"/>
                <w:lang w:val="ro-RO"/>
              </w:rPr>
              <w:t>.</w:t>
            </w:r>
          </w:p>
          <w:p w14:paraId="16F798B1" w14:textId="049E7F21" w:rsidR="00684FAF" w:rsidRPr="00AC59ED" w:rsidRDefault="00684FAF" w:rsidP="008F0985">
            <w:pPr>
              <w:jc w:val="both"/>
              <w:rPr>
                <w:i/>
                <w:iCs/>
                <w:color w:val="0000FF"/>
                <w:sz w:val="24"/>
                <w:szCs w:val="24"/>
                <w:lang w:val="ro-RO"/>
              </w:rPr>
            </w:pPr>
            <w:r w:rsidRPr="00AC59ED">
              <w:rPr>
                <w:i/>
                <w:iCs/>
                <w:color w:val="0000FF"/>
                <w:sz w:val="24"/>
                <w:szCs w:val="24"/>
                <w:lang w:val="ro-RO"/>
              </w:rPr>
              <w:t>•</w:t>
            </w:r>
            <w:r w:rsidRPr="00AC59ED">
              <w:rPr>
                <w:i/>
                <w:iCs/>
                <w:color w:val="0000FF"/>
                <w:sz w:val="24"/>
                <w:szCs w:val="24"/>
                <w:lang w:val="ro-RO"/>
              </w:rPr>
              <w:tab/>
              <w:t xml:space="preserve">Achiziţionarea de echipamente cu caracteristici tehnice superioare celor prevăzute în contract şi care se încadrează în sumele prevăzute </w:t>
            </w:r>
            <w:r w:rsidRPr="001274DF">
              <w:rPr>
                <w:i/>
                <w:iCs/>
                <w:color w:val="0000FF"/>
                <w:sz w:val="24"/>
                <w:szCs w:val="24"/>
                <w:lang w:val="ro-RO"/>
              </w:rPr>
              <w:t>în anexa</w:t>
            </w:r>
            <w:r w:rsidR="000F3B5C">
              <w:rPr>
                <w:i/>
                <w:iCs/>
                <w:color w:val="0000FF"/>
                <w:sz w:val="24"/>
                <w:szCs w:val="24"/>
                <w:lang w:val="ro-RO"/>
              </w:rPr>
              <w:t xml:space="preserve"> nr.</w:t>
            </w:r>
            <w:r w:rsidRPr="001274DF">
              <w:rPr>
                <w:i/>
                <w:iCs/>
                <w:color w:val="0000FF"/>
                <w:sz w:val="24"/>
                <w:szCs w:val="24"/>
                <w:lang w:val="ro-RO"/>
              </w:rPr>
              <w:t xml:space="preserve"> 3</w:t>
            </w:r>
            <w:r w:rsidRPr="00AC59ED">
              <w:rPr>
                <w:i/>
                <w:iCs/>
                <w:color w:val="0000FF"/>
                <w:sz w:val="24"/>
                <w:szCs w:val="24"/>
                <w:lang w:val="ro-RO"/>
              </w:rPr>
              <w:t xml:space="preserve"> sunt acceptate la decontare.</w:t>
            </w:r>
          </w:p>
          <w:p w14:paraId="3B58E460" w14:textId="5F7B4542" w:rsidR="00684FAF" w:rsidRPr="004218A6" w:rsidRDefault="00684FAF" w:rsidP="008F0985">
            <w:pPr>
              <w:jc w:val="both"/>
              <w:rPr>
                <w:i/>
                <w:iCs/>
                <w:color w:val="0000FF"/>
                <w:sz w:val="24"/>
                <w:szCs w:val="24"/>
                <w:lang w:val="ro-RO"/>
              </w:rPr>
            </w:pPr>
            <w:r w:rsidRPr="00AC59ED">
              <w:rPr>
                <w:i/>
                <w:iCs/>
                <w:color w:val="0000FF"/>
                <w:sz w:val="24"/>
                <w:szCs w:val="24"/>
                <w:lang w:val="ro-RO"/>
              </w:rPr>
              <w:t>•</w:t>
            </w:r>
            <w:r w:rsidRPr="00AC59ED">
              <w:rPr>
                <w:i/>
                <w:iCs/>
                <w:color w:val="0000FF"/>
                <w:sz w:val="24"/>
                <w:szCs w:val="24"/>
                <w:lang w:val="ro-RO"/>
              </w:rPr>
              <w:tab/>
            </w:r>
            <w:r w:rsidRPr="00D16B5A">
              <w:rPr>
                <w:i/>
                <w:iCs/>
                <w:color w:val="0000FF"/>
                <w:sz w:val="24"/>
                <w:szCs w:val="24"/>
                <w:lang w:val="ro-RO"/>
              </w:rPr>
              <w:t xml:space="preserve">În cazul certificărilor de sisteme şi acreditării laboratoarelor, dacă certificatul respectiv nu a fost eliberat până la data etapei prevăzute în contract, se va prezenta, simultan cu decontul justificativ (cererea de rambursare), un document emis de către organismul de certificare/acreditare în termenul de realizare al etapei, prin care se atestă faptul că beneficiarul îndeplineşte condiţiile de certificare/acreditare, urmând ca certificatul să fie eliberat ulterior. După obţinerea certificatului beneficiarul are obligaţia să-l prezinte </w:t>
            </w:r>
            <w:r w:rsidR="000B1C96" w:rsidRPr="00D16B5A">
              <w:rPr>
                <w:i/>
                <w:iCs/>
                <w:color w:val="0000FF"/>
                <w:sz w:val="24"/>
                <w:szCs w:val="24"/>
                <w:lang w:val="ro-RO"/>
              </w:rPr>
              <w:t>M</w:t>
            </w:r>
            <w:r w:rsidR="000F3B5C">
              <w:rPr>
                <w:i/>
                <w:iCs/>
                <w:color w:val="0000FF"/>
                <w:sz w:val="24"/>
                <w:szCs w:val="24"/>
                <w:lang w:val="ro-RO"/>
              </w:rPr>
              <w:t xml:space="preserve">inisterului </w:t>
            </w:r>
            <w:r w:rsidR="000B1C96" w:rsidRPr="00D16B5A">
              <w:rPr>
                <w:i/>
                <w:iCs/>
                <w:color w:val="0000FF"/>
                <w:sz w:val="24"/>
                <w:szCs w:val="24"/>
                <w:lang w:val="ro-RO"/>
              </w:rPr>
              <w:t>E</w:t>
            </w:r>
            <w:r w:rsidR="000F3B5C">
              <w:rPr>
                <w:i/>
                <w:iCs/>
                <w:color w:val="0000FF"/>
                <w:sz w:val="24"/>
                <w:szCs w:val="24"/>
                <w:lang w:val="ro-RO"/>
              </w:rPr>
              <w:t>conomiei</w:t>
            </w:r>
            <w:r w:rsidR="00261B96" w:rsidRPr="00D16B5A">
              <w:rPr>
                <w:i/>
                <w:iCs/>
                <w:color w:val="0000FF"/>
                <w:sz w:val="24"/>
                <w:szCs w:val="24"/>
                <w:lang w:val="ro-RO"/>
              </w:rPr>
              <w:t xml:space="preserve"> </w:t>
            </w:r>
            <w:r w:rsidRPr="00D16B5A">
              <w:rPr>
                <w:i/>
                <w:iCs/>
                <w:color w:val="0000FF"/>
                <w:sz w:val="24"/>
                <w:szCs w:val="24"/>
                <w:lang w:val="ro-RO"/>
              </w:rPr>
              <w:t>în maximum 30 de zile lucrătoare de la data etapei prevăzută în contract; în caz contrar etapa se consideră nerealizată.</w:t>
            </w:r>
          </w:p>
        </w:tc>
      </w:tr>
    </w:tbl>
    <w:p w14:paraId="511490AE" w14:textId="77777777" w:rsidR="00684FAF" w:rsidRPr="00AD713A" w:rsidRDefault="00684FAF" w:rsidP="00684FAF">
      <w:pPr>
        <w:spacing w:after="0" w:line="240" w:lineRule="auto"/>
        <w:jc w:val="both"/>
        <w:rPr>
          <w:rFonts w:ascii="Times New Roman" w:eastAsia="Times New Roman" w:hAnsi="Times New Roman" w:cs="Times New Roman"/>
          <w:sz w:val="16"/>
          <w:szCs w:val="16"/>
          <w:lang w:val="ro-RO"/>
        </w:rPr>
      </w:pPr>
    </w:p>
    <w:p w14:paraId="1CFF56C1" w14:textId="77777777" w:rsidR="00684FAF" w:rsidRPr="00AD713A" w:rsidRDefault="00684FAF" w:rsidP="00684FAF">
      <w:pPr>
        <w:spacing w:after="0" w:line="240" w:lineRule="auto"/>
        <w:jc w:val="both"/>
        <w:rPr>
          <w:rFonts w:ascii="Times New Roman" w:eastAsia="Times New Roman" w:hAnsi="Times New Roman" w:cs="Times New Roman"/>
          <w:sz w:val="16"/>
          <w:szCs w:val="16"/>
          <w:lang w:val="ro-RO"/>
        </w:rPr>
      </w:pPr>
    </w:p>
    <w:tbl>
      <w:tblPr>
        <w:tblStyle w:val="TableGrid"/>
        <w:tblW w:w="0" w:type="auto"/>
        <w:tblLook w:val="04A0" w:firstRow="1" w:lastRow="0" w:firstColumn="1" w:lastColumn="0" w:noHBand="0" w:noVBand="1"/>
      </w:tblPr>
      <w:tblGrid>
        <w:gridCol w:w="9183"/>
      </w:tblGrid>
      <w:tr w:rsidR="009E370A" w14:paraId="3AB36BDA" w14:textId="77777777" w:rsidTr="00354C69">
        <w:trPr>
          <w:trHeight w:val="273"/>
        </w:trPr>
        <w:tc>
          <w:tcPr>
            <w:tcW w:w="9409" w:type="dxa"/>
          </w:tcPr>
          <w:p w14:paraId="107745AB" w14:textId="77777777" w:rsidR="009E370A" w:rsidRPr="00354C69" w:rsidRDefault="009E370A" w:rsidP="00684FAF">
            <w:pPr>
              <w:jc w:val="both"/>
              <w:rPr>
                <w:b/>
                <w:bCs/>
                <w:i/>
                <w:iCs/>
                <w:color w:val="FF0000"/>
                <w:sz w:val="24"/>
                <w:szCs w:val="24"/>
                <w:lang w:val="ro-RO"/>
              </w:rPr>
            </w:pPr>
            <w:r w:rsidRPr="00354C69">
              <w:rPr>
                <w:b/>
                <w:bCs/>
                <w:i/>
                <w:iCs/>
                <w:color w:val="FF0000"/>
                <w:sz w:val="24"/>
                <w:szCs w:val="24"/>
                <w:lang w:val="ro-RO"/>
              </w:rPr>
              <w:t>Atenție!</w:t>
            </w:r>
          </w:p>
          <w:p w14:paraId="5FD99EF1" w14:textId="2CC281E8" w:rsidR="009E370A" w:rsidRDefault="00263F95" w:rsidP="00684FAF">
            <w:pPr>
              <w:jc w:val="both"/>
              <w:rPr>
                <w:sz w:val="24"/>
                <w:szCs w:val="24"/>
                <w:lang w:val="ro-RO"/>
              </w:rPr>
            </w:pPr>
            <w:r w:rsidRPr="00354C69">
              <w:rPr>
                <w:i/>
                <w:iCs/>
                <w:color w:val="3333FF"/>
                <w:sz w:val="24"/>
                <w:szCs w:val="24"/>
                <w:lang w:val="ro-RO"/>
              </w:rPr>
              <w:t xml:space="preserve">Lipsa oricăruia din documentele justificative </w:t>
            </w:r>
            <w:r w:rsidR="00F1743F" w:rsidRPr="00354C69">
              <w:rPr>
                <w:i/>
                <w:iCs/>
                <w:color w:val="3333FF"/>
                <w:sz w:val="24"/>
                <w:szCs w:val="24"/>
                <w:lang w:val="ro-RO"/>
              </w:rPr>
              <w:t xml:space="preserve">determină </w:t>
            </w:r>
            <w:r w:rsidR="00704EFB" w:rsidRPr="00354C69">
              <w:rPr>
                <w:i/>
                <w:iCs/>
                <w:color w:val="3333FF"/>
                <w:sz w:val="24"/>
                <w:szCs w:val="24"/>
                <w:lang w:val="ro-RO"/>
              </w:rPr>
              <w:t>rambursarea partială a</w:t>
            </w:r>
            <w:r w:rsidR="00B24D43" w:rsidRPr="00354C69">
              <w:rPr>
                <w:i/>
                <w:iCs/>
                <w:color w:val="3333FF"/>
                <w:sz w:val="24"/>
                <w:szCs w:val="24"/>
                <w:lang w:val="ro-RO"/>
              </w:rPr>
              <w:t xml:space="preserve"> </w:t>
            </w:r>
            <w:r w:rsidR="00704EFB" w:rsidRPr="00354C69">
              <w:rPr>
                <w:i/>
                <w:iCs/>
                <w:color w:val="3333FF"/>
                <w:sz w:val="24"/>
                <w:szCs w:val="24"/>
                <w:lang w:val="ro-RO"/>
              </w:rPr>
              <w:t>cheltui</w:t>
            </w:r>
            <w:r w:rsidR="001C7642" w:rsidRPr="00354C69">
              <w:rPr>
                <w:i/>
                <w:iCs/>
                <w:color w:val="3333FF"/>
                <w:sz w:val="24"/>
                <w:szCs w:val="24"/>
                <w:lang w:val="ro-RO"/>
              </w:rPr>
              <w:t>eli</w:t>
            </w:r>
            <w:r w:rsidR="00704EFB" w:rsidRPr="00354C69">
              <w:rPr>
                <w:i/>
                <w:iCs/>
                <w:color w:val="3333FF"/>
                <w:sz w:val="24"/>
                <w:szCs w:val="24"/>
                <w:lang w:val="ro-RO"/>
              </w:rPr>
              <w:t>lor</w:t>
            </w:r>
            <w:r w:rsidR="00B24D43" w:rsidRPr="00354C69">
              <w:rPr>
                <w:i/>
                <w:iCs/>
                <w:color w:val="3333FF"/>
                <w:sz w:val="24"/>
                <w:szCs w:val="24"/>
                <w:lang w:val="ro-RO"/>
              </w:rPr>
              <w:t xml:space="preserve"> eligibile</w:t>
            </w:r>
            <w:r w:rsidR="0040788F" w:rsidRPr="00354C69">
              <w:rPr>
                <w:i/>
                <w:iCs/>
                <w:color w:val="3333FF"/>
                <w:sz w:val="24"/>
                <w:szCs w:val="24"/>
                <w:lang w:val="ro-RO"/>
              </w:rPr>
              <w:t xml:space="preserve">, respectiv se </w:t>
            </w:r>
            <w:r w:rsidR="0040029C" w:rsidRPr="00354C69">
              <w:rPr>
                <w:i/>
                <w:iCs/>
                <w:color w:val="3333FF"/>
                <w:sz w:val="24"/>
                <w:szCs w:val="24"/>
                <w:lang w:val="ro-RO"/>
              </w:rPr>
              <w:t>rambursează exclusiv cheltuilile pentru care au fost prezentate toate documentele justificative.</w:t>
            </w:r>
          </w:p>
        </w:tc>
      </w:tr>
    </w:tbl>
    <w:p w14:paraId="0AAFE10A"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7E359160" w14:textId="77777777" w:rsidR="00684FAF" w:rsidRDefault="00684FAF" w:rsidP="00434F22">
      <w:pPr>
        <w:spacing w:after="0" w:line="240" w:lineRule="auto"/>
        <w:ind w:left="360" w:right="-347"/>
        <w:jc w:val="both"/>
        <w:rPr>
          <w:rFonts w:ascii="Times New Roman" w:eastAsia="Times New Roman" w:hAnsi="Times New Roman" w:cs="Times New Roman"/>
          <w:sz w:val="24"/>
          <w:szCs w:val="24"/>
          <w:lang w:val="ro-RO"/>
        </w:rPr>
      </w:pPr>
    </w:p>
    <w:p w14:paraId="7DED68CE" w14:textId="77777777" w:rsidR="00684FAF" w:rsidRPr="00891D9A" w:rsidRDefault="00684FAF" w:rsidP="00684FAF">
      <w:pPr>
        <w:spacing w:after="0" w:line="240" w:lineRule="auto"/>
        <w:jc w:val="both"/>
        <w:rPr>
          <w:rFonts w:ascii="Times New Roman" w:eastAsia="Times New Roman" w:hAnsi="Times New Roman" w:cs="Times New Roman"/>
          <w:sz w:val="16"/>
          <w:szCs w:val="16"/>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CCFF"/>
        <w:tblLook w:val="01E0" w:firstRow="1" w:lastRow="1" w:firstColumn="1" w:lastColumn="1" w:noHBand="0" w:noVBand="0"/>
      </w:tblPr>
      <w:tblGrid>
        <w:gridCol w:w="9648"/>
      </w:tblGrid>
      <w:tr w:rsidR="00684FAF" w:rsidRPr="00FF3F22" w14:paraId="37671D7D" w14:textId="77777777" w:rsidTr="001F60D5">
        <w:tc>
          <w:tcPr>
            <w:tcW w:w="9648" w:type="dxa"/>
            <w:shd w:val="clear" w:color="auto" w:fill="00CCFF"/>
          </w:tcPr>
          <w:p w14:paraId="17DA93DC" w14:textId="77777777" w:rsidR="00684FAF" w:rsidRPr="00FF3F22" w:rsidRDefault="00684FAF" w:rsidP="008F0985">
            <w:pPr>
              <w:spacing w:before="120" w:after="120" w:line="240" w:lineRule="auto"/>
              <w:jc w:val="both"/>
              <w:rPr>
                <w:rFonts w:ascii="Times New Roman" w:eastAsia="Times New Roman" w:hAnsi="Times New Roman" w:cs="Times New Roman"/>
                <w:b/>
                <w:sz w:val="32"/>
                <w:szCs w:val="32"/>
                <w:lang w:val="ro-RO"/>
              </w:rPr>
            </w:pPr>
            <w:r w:rsidRPr="00FF3F22">
              <w:rPr>
                <w:rFonts w:ascii="Times New Roman" w:eastAsia="Times New Roman" w:hAnsi="Times New Roman" w:cs="Times New Roman"/>
                <w:b/>
                <w:sz w:val="32"/>
                <w:szCs w:val="32"/>
                <w:lang w:val="ro-RO"/>
              </w:rPr>
              <w:t xml:space="preserve">CAPITOLUL III – MONITORIZAREA SCHEMEI DE AJUTOR DE MINIMIS </w:t>
            </w:r>
          </w:p>
        </w:tc>
      </w:tr>
    </w:tbl>
    <w:p w14:paraId="039D1D54"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3D7AC7E7" w14:textId="77777777" w:rsidR="00684FAF" w:rsidRPr="00AD713A" w:rsidRDefault="00684FAF" w:rsidP="00684FAF">
      <w:pPr>
        <w:spacing w:after="0" w:line="240" w:lineRule="auto"/>
        <w:jc w:val="both"/>
        <w:rPr>
          <w:rFonts w:ascii="Times New Roman" w:eastAsia="Times New Roman" w:hAnsi="Times New Roman" w:cs="Times New Roman"/>
          <w:sz w:val="16"/>
          <w:szCs w:val="16"/>
          <w:lang w:val="ro-RO"/>
        </w:rPr>
      </w:pPr>
    </w:p>
    <w:p w14:paraId="2A53BF16" w14:textId="60C2FE51" w:rsidR="00684FAF" w:rsidRDefault="00684FAF" w:rsidP="00684FAF">
      <w:pPr>
        <w:spacing w:after="0" w:line="240" w:lineRule="auto"/>
        <w:ind w:right="-331"/>
        <w:jc w:val="both"/>
        <w:rPr>
          <w:rFonts w:ascii="Times New Roman" w:eastAsia="Times New Roman" w:hAnsi="Times New Roman" w:cs="Times New Roman"/>
          <w:sz w:val="24"/>
          <w:szCs w:val="24"/>
          <w:lang w:val="ro-RO"/>
        </w:rPr>
      </w:pPr>
      <w:r w:rsidRPr="002B42A4">
        <w:rPr>
          <w:rFonts w:ascii="Times New Roman" w:eastAsia="Times New Roman" w:hAnsi="Times New Roman" w:cs="Times New Roman"/>
          <w:sz w:val="24"/>
          <w:szCs w:val="24"/>
          <w:lang w:val="ro-RO"/>
        </w:rPr>
        <w:t>Ministerul Econmiei</w:t>
      </w:r>
      <w:r w:rsidRPr="002B42A4">
        <w:rPr>
          <w:rFonts w:ascii="Times New Roman" w:eastAsia="Times New Roman" w:hAnsi="Times New Roman" w:cs="Times New Roman"/>
          <w:color w:val="000000"/>
          <w:sz w:val="24"/>
          <w:szCs w:val="24"/>
          <w:lang w:val="ro-RO"/>
        </w:rPr>
        <w:t xml:space="preserve"> </w:t>
      </w:r>
      <w:r w:rsidRPr="002B42A4">
        <w:rPr>
          <w:rFonts w:ascii="Times New Roman" w:eastAsia="Times New Roman" w:hAnsi="Times New Roman" w:cs="Times New Roman"/>
          <w:sz w:val="24"/>
          <w:szCs w:val="24"/>
          <w:lang w:val="ro-RO"/>
        </w:rPr>
        <w:t xml:space="preserve">verifică anterior efectuării plăților dacă </w:t>
      </w:r>
      <w:r w:rsidR="0063098F" w:rsidRPr="002B42A4">
        <w:rPr>
          <w:rFonts w:ascii="Times New Roman" w:eastAsia="Times New Roman" w:hAnsi="Times New Roman" w:cs="Times New Roman"/>
          <w:sz w:val="24"/>
          <w:szCs w:val="24"/>
          <w:lang w:val="ro-RO"/>
        </w:rPr>
        <w:t>beneficiarul</w:t>
      </w:r>
      <w:r w:rsidRPr="002B42A4">
        <w:rPr>
          <w:rFonts w:ascii="Times New Roman" w:eastAsia="Times New Roman" w:hAnsi="Times New Roman" w:cs="Times New Roman"/>
          <w:sz w:val="24"/>
          <w:szCs w:val="24"/>
          <w:lang w:val="ro-RO"/>
        </w:rPr>
        <w:t xml:space="preserve"> respectă c</w:t>
      </w:r>
      <w:r w:rsidR="0063098F" w:rsidRPr="002B42A4">
        <w:rPr>
          <w:rFonts w:ascii="Times New Roman" w:eastAsia="Times New Roman" w:hAnsi="Times New Roman" w:cs="Times New Roman"/>
          <w:sz w:val="24"/>
          <w:szCs w:val="24"/>
          <w:lang w:val="ro-RO"/>
        </w:rPr>
        <w:t>ondițiile</w:t>
      </w:r>
      <w:r w:rsidRPr="002B42A4">
        <w:rPr>
          <w:rFonts w:ascii="Times New Roman" w:eastAsia="Times New Roman" w:hAnsi="Times New Roman" w:cs="Times New Roman"/>
          <w:sz w:val="24"/>
          <w:szCs w:val="24"/>
          <w:lang w:val="ro-RO"/>
        </w:rPr>
        <w:t xml:space="preserve"> de eligibilitate îndeplinite la data înregistrării cererii de  finanțare.</w:t>
      </w:r>
    </w:p>
    <w:p w14:paraId="2FD6B60C" w14:textId="77777777" w:rsidR="0031267D" w:rsidRPr="002845C4" w:rsidRDefault="0031267D" w:rsidP="00684FAF">
      <w:pPr>
        <w:spacing w:after="0" w:line="240" w:lineRule="auto"/>
        <w:ind w:right="-331"/>
        <w:jc w:val="both"/>
        <w:rPr>
          <w:rFonts w:ascii="Times New Roman" w:eastAsia="Times New Roman" w:hAnsi="Times New Roman" w:cs="Times New Roman"/>
          <w:sz w:val="24"/>
          <w:szCs w:val="24"/>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684FAF" w:rsidRPr="002845C4" w14:paraId="16423F75" w14:textId="77777777" w:rsidTr="002B42A4">
        <w:tc>
          <w:tcPr>
            <w:tcW w:w="9648" w:type="dxa"/>
            <w:shd w:val="clear" w:color="auto" w:fill="auto"/>
          </w:tcPr>
          <w:p w14:paraId="69D6847C" w14:textId="77777777" w:rsidR="00684FAF" w:rsidRPr="002B42A4" w:rsidRDefault="00684FAF" w:rsidP="008F0985">
            <w:pPr>
              <w:spacing w:after="0" w:line="276" w:lineRule="auto"/>
              <w:ind w:right="-331"/>
              <w:jc w:val="both"/>
              <w:rPr>
                <w:rFonts w:ascii="Times New Roman" w:eastAsia="Times New Roman" w:hAnsi="Times New Roman" w:cs="Times New Roman"/>
                <w:i/>
                <w:iCs/>
                <w:color w:val="FF0000"/>
                <w:sz w:val="23"/>
                <w:szCs w:val="23"/>
                <w:lang w:val="ro-RO"/>
              </w:rPr>
            </w:pPr>
            <w:r w:rsidRPr="002B42A4">
              <w:rPr>
                <w:rFonts w:ascii="Times New Roman" w:eastAsia="Times New Roman" w:hAnsi="Times New Roman" w:cs="Times New Roman"/>
                <w:i/>
                <w:iCs/>
                <w:color w:val="FF0000"/>
                <w:sz w:val="23"/>
                <w:szCs w:val="23"/>
                <w:lang w:val="ro-RO"/>
              </w:rPr>
              <w:t>Atenție!</w:t>
            </w:r>
          </w:p>
          <w:p w14:paraId="65A56C8D" w14:textId="39992FDF" w:rsidR="00684FAF" w:rsidRPr="002845C4" w:rsidRDefault="00684FAF" w:rsidP="008F0985">
            <w:pPr>
              <w:spacing w:after="0" w:line="240" w:lineRule="auto"/>
              <w:rPr>
                <w:rFonts w:ascii="Times New Roman" w:eastAsia="Times New Roman" w:hAnsi="Times New Roman" w:cs="Times New Roman"/>
                <w:i/>
                <w:iCs/>
                <w:color w:val="0000FF"/>
                <w:sz w:val="23"/>
                <w:szCs w:val="23"/>
                <w:lang w:val="ro-RO"/>
              </w:rPr>
            </w:pPr>
            <w:r w:rsidRPr="002B42A4">
              <w:rPr>
                <w:rFonts w:ascii="Times New Roman" w:eastAsia="Times New Roman" w:hAnsi="Times New Roman" w:cs="Times New Roman"/>
                <w:i/>
                <w:iCs/>
                <w:color w:val="0000FF"/>
                <w:sz w:val="23"/>
                <w:szCs w:val="23"/>
                <w:lang w:val="ro-RO"/>
              </w:rPr>
              <w:t xml:space="preserve">În situația în care respectivele </w:t>
            </w:r>
            <w:r w:rsidR="0063098F" w:rsidRPr="002B42A4">
              <w:rPr>
                <w:rFonts w:ascii="Times New Roman" w:eastAsia="Times New Roman" w:hAnsi="Times New Roman" w:cs="Times New Roman"/>
                <w:i/>
                <w:iCs/>
                <w:color w:val="0000FF"/>
                <w:sz w:val="23"/>
                <w:szCs w:val="23"/>
                <w:lang w:val="ro-RO"/>
              </w:rPr>
              <w:t>condiții</w:t>
            </w:r>
            <w:r w:rsidRPr="002B42A4">
              <w:rPr>
                <w:rFonts w:ascii="Times New Roman" w:eastAsia="Times New Roman" w:hAnsi="Times New Roman" w:cs="Times New Roman"/>
                <w:i/>
                <w:iCs/>
                <w:color w:val="0000FF"/>
                <w:sz w:val="23"/>
                <w:szCs w:val="23"/>
                <w:lang w:val="ro-RO"/>
              </w:rPr>
              <w:t xml:space="preserve"> nu mai sunt îndeplinite, M</w:t>
            </w:r>
            <w:r w:rsidR="000F3B5C">
              <w:rPr>
                <w:rFonts w:ascii="Times New Roman" w:eastAsia="Times New Roman" w:hAnsi="Times New Roman" w:cs="Times New Roman"/>
                <w:i/>
                <w:iCs/>
                <w:color w:val="0000FF"/>
                <w:sz w:val="23"/>
                <w:szCs w:val="23"/>
                <w:lang w:val="ro-RO"/>
              </w:rPr>
              <w:t xml:space="preserve">inisterul </w:t>
            </w:r>
            <w:r w:rsidRPr="002B42A4">
              <w:rPr>
                <w:rFonts w:ascii="Times New Roman" w:eastAsia="Times New Roman" w:hAnsi="Times New Roman" w:cs="Times New Roman"/>
                <w:i/>
                <w:iCs/>
                <w:color w:val="0000FF"/>
                <w:sz w:val="23"/>
                <w:szCs w:val="23"/>
                <w:lang w:val="ro-RO"/>
              </w:rPr>
              <w:t>E</w:t>
            </w:r>
            <w:r w:rsidR="000F3B5C">
              <w:rPr>
                <w:rFonts w:ascii="Times New Roman" w:eastAsia="Times New Roman" w:hAnsi="Times New Roman" w:cs="Times New Roman"/>
                <w:i/>
                <w:iCs/>
                <w:color w:val="0000FF"/>
                <w:sz w:val="23"/>
                <w:szCs w:val="23"/>
                <w:lang w:val="ro-RO"/>
              </w:rPr>
              <w:t>conomiei</w:t>
            </w:r>
            <w:r w:rsidRPr="002B42A4">
              <w:rPr>
                <w:rFonts w:ascii="Times New Roman" w:eastAsia="Times New Roman" w:hAnsi="Times New Roman" w:cs="Times New Roman"/>
                <w:i/>
                <w:iCs/>
                <w:color w:val="0000FF"/>
                <w:sz w:val="23"/>
                <w:szCs w:val="23"/>
                <w:lang w:val="ro-RO"/>
              </w:rPr>
              <w:t xml:space="preserve"> nu efectuează plata ajutorului de minimis</w:t>
            </w:r>
            <w:r w:rsidR="00D742DB">
              <w:rPr>
                <w:rFonts w:ascii="Times New Roman" w:eastAsia="Times New Roman" w:hAnsi="Times New Roman" w:cs="Times New Roman"/>
                <w:i/>
                <w:iCs/>
                <w:color w:val="0000FF"/>
                <w:sz w:val="23"/>
                <w:szCs w:val="23"/>
                <w:lang w:val="ro-RO"/>
              </w:rPr>
              <w:t xml:space="preserve"> </w:t>
            </w:r>
            <w:r w:rsidR="008A250A">
              <w:rPr>
                <w:rFonts w:ascii="Times New Roman" w:eastAsia="Times New Roman" w:hAnsi="Times New Roman" w:cs="Times New Roman"/>
                <w:i/>
                <w:iCs/>
                <w:color w:val="0000FF"/>
                <w:sz w:val="23"/>
                <w:szCs w:val="23"/>
                <w:lang w:val="ro-RO"/>
              </w:rPr>
              <w:t>și/sau recuperează plățile anterioare.</w:t>
            </w:r>
          </w:p>
        </w:tc>
      </w:tr>
    </w:tbl>
    <w:p w14:paraId="06892401" w14:textId="77777777" w:rsidR="00684FAF" w:rsidRPr="00AD713A" w:rsidRDefault="00684FAF" w:rsidP="00684FAF">
      <w:pPr>
        <w:spacing w:after="0" w:line="276" w:lineRule="auto"/>
        <w:ind w:right="-331"/>
        <w:jc w:val="both"/>
        <w:rPr>
          <w:rFonts w:ascii="Times New Roman" w:eastAsia="Times New Roman" w:hAnsi="Times New Roman" w:cs="Times New Roman"/>
          <w:i/>
          <w:iCs/>
          <w:color w:val="FF0000"/>
          <w:sz w:val="16"/>
          <w:szCs w:val="16"/>
          <w:u w:val="single"/>
          <w:lang w:val="ro-RO"/>
        </w:rPr>
      </w:pPr>
    </w:p>
    <w:p w14:paraId="5636EC31" w14:textId="35A55879" w:rsidR="00684FAF" w:rsidRPr="00EC2F15" w:rsidRDefault="00684FAF" w:rsidP="00684FAF">
      <w:pPr>
        <w:spacing w:after="0" w:line="240" w:lineRule="auto"/>
        <w:ind w:right="-331"/>
        <w:jc w:val="both"/>
        <w:rPr>
          <w:rFonts w:ascii="Times New Roman" w:eastAsia="Times New Roman" w:hAnsi="Times New Roman" w:cs="Times New Roman"/>
          <w:sz w:val="24"/>
          <w:szCs w:val="24"/>
          <w:highlight w:val="yellow"/>
          <w:lang w:val="ro-RO"/>
        </w:rPr>
      </w:pPr>
      <w:r w:rsidRPr="002B42A4">
        <w:rPr>
          <w:rFonts w:ascii="Times New Roman" w:eastAsia="Times New Roman" w:hAnsi="Times New Roman" w:cs="Times New Roman"/>
          <w:sz w:val="24"/>
          <w:szCs w:val="24"/>
          <w:lang w:val="ro-RO"/>
        </w:rPr>
        <w:t>Pe întreaga perioadă de implementare, reprezentanții M</w:t>
      </w:r>
      <w:r w:rsidR="000F3B5C">
        <w:rPr>
          <w:rFonts w:ascii="Times New Roman" w:eastAsia="Times New Roman" w:hAnsi="Times New Roman" w:cs="Times New Roman"/>
          <w:sz w:val="24"/>
          <w:szCs w:val="24"/>
          <w:lang w:val="ro-RO"/>
        </w:rPr>
        <w:t xml:space="preserve">inisterului </w:t>
      </w:r>
      <w:r w:rsidRPr="002B42A4">
        <w:rPr>
          <w:rFonts w:ascii="Times New Roman" w:eastAsia="Times New Roman" w:hAnsi="Times New Roman" w:cs="Times New Roman"/>
          <w:sz w:val="24"/>
          <w:szCs w:val="24"/>
          <w:lang w:val="ro-RO"/>
        </w:rPr>
        <w:t>E</w:t>
      </w:r>
      <w:r w:rsidR="000F3B5C">
        <w:rPr>
          <w:rFonts w:ascii="Times New Roman" w:eastAsia="Times New Roman" w:hAnsi="Times New Roman" w:cs="Times New Roman"/>
          <w:sz w:val="24"/>
          <w:szCs w:val="24"/>
          <w:lang w:val="ro-RO"/>
        </w:rPr>
        <w:t>conomiei</w:t>
      </w:r>
      <w:r w:rsidRPr="002B42A4">
        <w:rPr>
          <w:rFonts w:ascii="Times New Roman" w:eastAsia="Times New Roman" w:hAnsi="Times New Roman" w:cs="Times New Roman"/>
          <w:sz w:val="24"/>
          <w:szCs w:val="24"/>
          <w:lang w:val="ro-RO"/>
        </w:rPr>
        <w:t xml:space="preserve"> au dreptul de a verifica permanent îndeplinirea</w:t>
      </w:r>
      <w:r w:rsidR="008A250A">
        <w:rPr>
          <w:rFonts w:ascii="Times New Roman" w:eastAsia="Times New Roman" w:hAnsi="Times New Roman" w:cs="Times New Roman"/>
          <w:sz w:val="24"/>
          <w:szCs w:val="24"/>
          <w:lang w:val="ro-RO"/>
        </w:rPr>
        <w:t xml:space="preserve"> </w:t>
      </w:r>
      <w:r w:rsidRPr="002B42A4">
        <w:rPr>
          <w:rFonts w:ascii="Times New Roman" w:eastAsia="Times New Roman" w:hAnsi="Times New Roman" w:cs="Times New Roman"/>
          <w:sz w:val="24"/>
          <w:szCs w:val="24"/>
          <w:lang w:val="ro-RO"/>
        </w:rPr>
        <w:t>c</w:t>
      </w:r>
      <w:r w:rsidR="0063098F" w:rsidRPr="002B42A4">
        <w:rPr>
          <w:rFonts w:ascii="Times New Roman" w:eastAsia="Times New Roman" w:hAnsi="Times New Roman" w:cs="Times New Roman"/>
          <w:sz w:val="24"/>
          <w:szCs w:val="24"/>
          <w:lang w:val="ro-RO"/>
        </w:rPr>
        <w:t>ondițiilor</w:t>
      </w:r>
      <w:r w:rsidRPr="002B42A4">
        <w:rPr>
          <w:rFonts w:ascii="Times New Roman" w:eastAsia="Times New Roman" w:hAnsi="Times New Roman" w:cs="Times New Roman"/>
          <w:sz w:val="24"/>
          <w:szCs w:val="24"/>
          <w:lang w:val="ro-RO"/>
        </w:rPr>
        <w:t xml:space="preserve"> de eligibilitate ale beneficiarului ajutorului de </w:t>
      </w:r>
      <w:r w:rsidR="002845C4" w:rsidRPr="002B42A4">
        <w:rPr>
          <w:rFonts w:ascii="Times New Roman" w:eastAsia="Times New Roman" w:hAnsi="Times New Roman" w:cs="Times New Roman"/>
          <w:sz w:val="24"/>
          <w:szCs w:val="24"/>
          <w:lang w:val="ro-RO"/>
        </w:rPr>
        <w:t>minimis</w:t>
      </w:r>
      <w:r w:rsidRPr="002B42A4">
        <w:rPr>
          <w:rFonts w:ascii="Times New Roman" w:eastAsia="Times New Roman" w:hAnsi="Times New Roman" w:cs="Times New Roman"/>
          <w:sz w:val="24"/>
          <w:szCs w:val="24"/>
          <w:lang w:val="ro-RO"/>
        </w:rPr>
        <w:t xml:space="preserve"> și realizarea acțiunilor asumate de acesta pri</w:t>
      </w:r>
      <w:r w:rsidR="008543D3">
        <w:rPr>
          <w:rFonts w:ascii="Times New Roman" w:eastAsia="Times New Roman" w:hAnsi="Times New Roman" w:cs="Times New Roman"/>
          <w:sz w:val="24"/>
          <w:szCs w:val="24"/>
          <w:lang w:val="ro-RO"/>
        </w:rPr>
        <w:t xml:space="preserve">n </w:t>
      </w:r>
      <w:r w:rsidR="002845C4" w:rsidRPr="002B42A4">
        <w:rPr>
          <w:rFonts w:ascii="Times New Roman" w:eastAsia="Times New Roman" w:hAnsi="Times New Roman" w:cs="Times New Roman"/>
          <w:sz w:val="24"/>
          <w:szCs w:val="24"/>
          <w:lang w:val="ro-RO"/>
        </w:rPr>
        <w:t>contractul de finanțare.</w:t>
      </w:r>
    </w:p>
    <w:p w14:paraId="596B7A1B" w14:textId="77777777" w:rsidR="00684FAF" w:rsidRPr="00AD713A" w:rsidRDefault="00684FAF" w:rsidP="00684FAF">
      <w:pPr>
        <w:autoSpaceDE w:val="0"/>
        <w:autoSpaceDN w:val="0"/>
        <w:adjustRightInd w:val="0"/>
        <w:spacing w:after="0" w:line="240" w:lineRule="auto"/>
        <w:ind w:left="720"/>
        <w:contextualSpacing/>
        <w:jc w:val="both"/>
        <w:rPr>
          <w:rFonts w:ascii="Times New Roman" w:eastAsia="Times New Roman" w:hAnsi="Times New Roman" w:cs="Times New Roman"/>
          <w:sz w:val="16"/>
          <w:szCs w:val="16"/>
          <w:highlight w:val="yellow"/>
          <w:lang w:val="ro-RO" w:eastAsia="ro-RO"/>
        </w:rPr>
      </w:pPr>
    </w:p>
    <w:p w14:paraId="52519B42" w14:textId="76AB695F" w:rsidR="00684FAF" w:rsidRDefault="00684FAF" w:rsidP="00A56FBC">
      <w:pPr>
        <w:autoSpaceDE w:val="0"/>
        <w:autoSpaceDN w:val="0"/>
        <w:adjustRightInd w:val="0"/>
        <w:spacing w:after="0" w:line="240" w:lineRule="auto"/>
        <w:ind w:right="-347"/>
        <w:jc w:val="both"/>
        <w:rPr>
          <w:rFonts w:ascii="Times New Roman" w:eastAsia="Times New Roman" w:hAnsi="Times New Roman" w:cs="Times New Roman"/>
          <w:sz w:val="24"/>
          <w:szCs w:val="24"/>
          <w:lang w:val="ro-RO" w:eastAsia="ro-RO"/>
        </w:rPr>
      </w:pPr>
      <w:r w:rsidRPr="002B42A4">
        <w:rPr>
          <w:rFonts w:ascii="Times New Roman" w:eastAsia="Times New Roman" w:hAnsi="Times New Roman" w:cs="Times New Roman"/>
          <w:sz w:val="24"/>
          <w:szCs w:val="24"/>
          <w:lang w:val="ro-RO"/>
        </w:rPr>
        <w:t>În acest context, reprezentanții M</w:t>
      </w:r>
      <w:r w:rsidR="000F3B5C">
        <w:rPr>
          <w:rFonts w:ascii="Times New Roman" w:eastAsia="Times New Roman" w:hAnsi="Times New Roman" w:cs="Times New Roman"/>
          <w:sz w:val="24"/>
          <w:szCs w:val="24"/>
          <w:lang w:val="ro-RO"/>
        </w:rPr>
        <w:t xml:space="preserve">inisterului </w:t>
      </w:r>
      <w:r w:rsidRPr="002B42A4">
        <w:rPr>
          <w:rFonts w:ascii="Times New Roman" w:eastAsia="Times New Roman" w:hAnsi="Times New Roman" w:cs="Times New Roman"/>
          <w:sz w:val="24"/>
          <w:szCs w:val="24"/>
          <w:lang w:val="ro-RO"/>
        </w:rPr>
        <w:t>E</w:t>
      </w:r>
      <w:r w:rsidR="000F3B5C">
        <w:rPr>
          <w:rFonts w:ascii="Times New Roman" w:eastAsia="Times New Roman" w:hAnsi="Times New Roman" w:cs="Times New Roman"/>
          <w:sz w:val="24"/>
          <w:szCs w:val="24"/>
          <w:lang w:val="ro-RO"/>
        </w:rPr>
        <w:t>conomiei</w:t>
      </w:r>
      <w:r w:rsidRPr="002B42A4">
        <w:rPr>
          <w:rFonts w:ascii="Times New Roman" w:eastAsia="Times New Roman" w:hAnsi="Times New Roman" w:cs="Times New Roman"/>
          <w:sz w:val="24"/>
          <w:szCs w:val="24"/>
          <w:lang w:val="ro-RO"/>
        </w:rPr>
        <w:t xml:space="preserve"> pot verifica oricând la fața locului, cu notificarea prealabilă a beneficiarului, </w:t>
      </w:r>
      <w:r w:rsidRPr="002B42A4">
        <w:rPr>
          <w:rFonts w:ascii="Times New Roman" w:eastAsia="Times New Roman" w:hAnsi="Times New Roman" w:cs="Times New Roman"/>
          <w:sz w:val="24"/>
          <w:szCs w:val="24"/>
          <w:lang w:val="ro-RO" w:eastAsia="ro-RO"/>
        </w:rPr>
        <w:t>veridicitatea şi conformitatea documentelor privind</w:t>
      </w:r>
      <w:r w:rsidR="004615BA" w:rsidRPr="002B42A4">
        <w:rPr>
          <w:rFonts w:ascii="Times New Roman" w:eastAsia="Times New Roman" w:hAnsi="Times New Roman" w:cs="Times New Roman"/>
          <w:sz w:val="24"/>
          <w:szCs w:val="24"/>
          <w:lang w:val="ro-RO" w:eastAsia="ro-RO"/>
        </w:rPr>
        <w:t xml:space="preserve"> realizarea </w:t>
      </w:r>
      <w:r w:rsidR="00141620" w:rsidRPr="002B42A4">
        <w:rPr>
          <w:rFonts w:ascii="Times New Roman" w:eastAsia="Times New Roman" w:hAnsi="Times New Roman" w:cs="Times New Roman"/>
          <w:sz w:val="24"/>
          <w:szCs w:val="24"/>
          <w:lang w:val="ro-RO" w:eastAsia="ro-RO"/>
        </w:rPr>
        <w:t>activităților asumate prin contractul de finanțare</w:t>
      </w:r>
      <w:r w:rsidRPr="002B42A4">
        <w:rPr>
          <w:rFonts w:ascii="Times New Roman" w:eastAsia="Times New Roman" w:hAnsi="Times New Roman" w:cs="Times New Roman"/>
          <w:sz w:val="24"/>
          <w:szCs w:val="24"/>
          <w:lang w:val="ro-RO" w:eastAsia="ro-RO"/>
        </w:rPr>
        <w:t xml:space="preserve"> şi efectuarea cheltuielilor eligibile aferente</w:t>
      </w:r>
      <w:r w:rsidR="00141620" w:rsidRPr="002B42A4">
        <w:rPr>
          <w:rFonts w:ascii="Times New Roman" w:eastAsia="Times New Roman" w:hAnsi="Times New Roman" w:cs="Times New Roman"/>
          <w:sz w:val="24"/>
          <w:szCs w:val="24"/>
          <w:lang w:val="ro-RO" w:eastAsia="ro-RO"/>
        </w:rPr>
        <w:t xml:space="preserve"> p</w:t>
      </w:r>
      <w:r w:rsidR="002B42A4" w:rsidRPr="002B42A4">
        <w:rPr>
          <w:rFonts w:ascii="Times New Roman" w:eastAsia="Times New Roman" w:hAnsi="Times New Roman" w:cs="Times New Roman"/>
          <w:sz w:val="24"/>
          <w:szCs w:val="24"/>
          <w:lang w:val="ro-RO" w:eastAsia="ro-RO"/>
        </w:rPr>
        <w:t>roiectului.</w:t>
      </w:r>
    </w:p>
    <w:p w14:paraId="00F840AB" w14:textId="77777777" w:rsidR="00BD483D" w:rsidRPr="00FF3F22" w:rsidRDefault="00BD483D" w:rsidP="00A56FBC">
      <w:pPr>
        <w:autoSpaceDE w:val="0"/>
        <w:autoSpaceDN w:val="0"/>
        <w:adjustRightInd w:val="0"/>
        <w:spacing w:after="0" w:line="240" w:lineRule="auto"/>
        <w:ind w:right="-347"/>
        <w:jc w:val="both"/>
        <w:rPr>
          <w:rFonts w:ascii="Times New Roman" w:eastAsia="Times New Roman" w:hAnsi="Times New Roman" w:cs="Times New Roman"/>
          <w:sz w:val="24"/>
          <w:szCs w:val="24"/>
          <w:lang w:val="ro-RO" w:eastAsia="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599F785B" w14:textId="77777777" w:rsidTr="008F0985">
        <w:tc>
          <w:tcPr>
            <w:tcW w:w="9468" w:type="dxa"/>
            <w:shd w:val="clear" w:color="auto" w:fill="E0E0E0"/>
          </w:tcPr>
          <w:p w14:paraId="1FBE1104" w14:textId="5F9A2164" w:rsidR="00684FAF" w:rsidRPr="00FF3F22" w:rsidRDefault="00684FAF" w:rsidP="00CB49E0">
            <w:pPr>
              <w:numPr>
                <w:ilvl w:val="0"/>
                <w:numId w:val="12"/>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Revocarea </w:t>
            </w:r>
            <w:r w:rsidR="00A56F9F">
              <w:rPr>
                <w:rFonts w:ascii="Times New Roman" w:eastAsia="Times New Roman" w:hAnsi="Times New Roman" w:cs="Times New Roman"/>
                <w:b/>
                <w:sz w:val="28"/>
                <w:szCs w:val="28"/>
                <w:lang w:val="ro-RO"/>
              </w:rPr>
              <w:t>contractului de</w:t>
            </w:r>
            <w:r w:rsidRPr="00FF3F22">
              <w:rPr>
                <w:rFonts w:ascii="Times New Roman" w:eastAsia="Times New Roman" w:hAnsi="Times New Roman" w:cs="Times New Roman"/>
                <w:b/>
                <w:sz w:val="28"/>
                <w:szCs w:val="28"/>
                <w:lang w:val="ro-RO"/>
              </w:rPr>
              <w:t xml:space="preserve"> finanțare</w:t>
            </w:r>
          </w:p>
        </w:tc>
      </w:tr>
    </w:tbl>
    <w:p w14:paraId="55D913D9" w14:textId="77777777" w:rsidR="00684FAF" w:rsidRPr="00FF3F22" w:rsidRDefault="00684FAF" w:rsidP="00684FAF">
      <w:pPr>
        <w:spacing w:after="0" w:line="240" w:lineRule="auto"/>
        <w:ind w:right="-331"/>
        <w:jc w:val="both"/>
        <w:rPr>
          <w:rFonts w:ascii="Times New Roman" w:eastAsia="Times New Roman" w:hAnsi="Times New Roman" w:cs="Times New Roman"/>
          <w:sz w:val="24"/>
          <w:szCs w:val="24"/>
          <w:lang w:val="ro-RO"/>
        </w:rPr>
      </w:pPr>
    </w:p>
    <w:p w14:paraId="03DB4F0B" w14:textId="31B1D6AA" w:rsidR="00684FAF" w:rsidRPr="008543D3" w:rsidRDefault="00684FAF" w:rsidP="00684FAF">
      <w:pPr>
        <w:spacing w:after="0" w:line="240" w:lineRule="auto"/>
        <w:ind w:right="-331"/>
        <w:jc w:val="both"/>
        <w:rPr>
          <w:rFonts w:ascii="Times New Roman" w:eastAsia="Times New Roman" w:hAnsi="Times New Roman" w:cs="Times New Roman"/>
          <w:sz w:val="24"/>
          <w:szCs w:val="24"/>
          <w:lang w:val="ro-RO"/>
        </w:rPr>
      </w:pPr>
      <w:r w:rsidRPr="008543D3">
        <w:rPr>
          <w:rFonts w:ascii="Times New Roman" w:eastAsia="Times New Roman" w:hAnsi="Times New Roman" w:cs="Times New Roman"/>
          <w:sz w:val="24"/>
          <w:szCs w:val="24"/>
          <w:lang w:val="fr-FR" w:eastAsia="ro-RO"/>
        </w:rPr>
        <w:t>M</w:t>
      </w:r>
      <w:r w:rsidR="000F3B5C">
        <w:rPr>
          <w:rFonts w:ascii="Times New Roman" w:eastAsia="Times New Roman" w:hAnsi="Times New Roman" w:cs="Times New Roman"/>
          <w:sz w:val="24"/>
          <w:szCs w:val="24"/>
          <w:lang w:val="fr-FR" w:eastAsia="ro-RO"/>
        </w:rPr>
        <w:t xml:space="preserve">inisterul </w:t>
      </w:r>
      <w:r w:rsidRPr="008543D3">
        <w:rPr>
          <w:rFonts w:ascii="Times New Roman" w:eastAsia="Times New Roman" w:hAnsi="Times New Roman" w:cs="Times New Roman"/>
          <w:sz w:val="24"/>
          <w:szCs w:val="24"/>
          <w:lang w:val="fr-FR" w:eastAsia="ro-RO"/>
        </w:rPr>
        <w:t>E</w:t>
      </w:r>
      <w:r w:rsidR="000F3B5C">
        <w:rPr>
          <w:rFonts w:ascii="Times New Roman" w:eastAsia="Times New Roman" w:hAnsi="Times New Roman" w:cs="Times New Roman"/>
          <w:sz w:val="24"/>
          <w:szCs w:val="24"/>
          <w:lang w:val="fr-FR" w:eastAsia="ro-RO"/>
        </w:rPr>
        <w:t>conomiei</w:t>
      </w:r>
      <w:r w:rsidRPr="008543D3">
        <w:rPr>
          <w:rFonts w:ascii="Times New Roman" w:eastAsia="Times New Roman" w:hAnsi="Times New Roman" w:cs="Times New Roman"/>
          <w:sz w:val="24"/>
          <w:szCs w:val="24"/>
          <w:lang w:val="fr-FR" w:eastAsia="ro-RO"/>
        </w:rPr>
        <w:t xml:space="preserve"> transmite </w:t>
      </w:r>
      <w:r w:rsidR="00A56F9F" w:rsidRPr="008543D3">
        <w:rPr>
          <w:rFonts w:ascii="Times New Roman" w:eastAsia="Times New Roman" w:hAnsi="Times New Roman" w:cs="Times New Roman"/>
          <w:sz w:val="24"/>
          <w:szCs w:val="24"/>
          <w:lang w:val="fr-FR" w:eastAsia="ro-RO"/>
        </w:rPr>
        <w:t>beneficiarului</w:t>
      </w:r>
      <w:r w:rsidRPr="008543D3">
        <w:rPr>
          <w:rFonts w:ascii="Times New Roman" w:eastAsia="Times New Roman" w:hAnsi="Times New Roman" w:cs="Times New Roman"/>
          <w:sz w:val="24"/>
          <w:szCs w:val="24"/>
          <w:lang w:val="fr-FR" w:eastAsia="ro-RO"/>
        </w:rPr>
        <w:t xml:space="preserve"> o scrisoare de revocare a </w:t>
      </w:r>
      <w:r w:rsidR="00A56F9F" w:rsidRPr="008543D3">
        <w:rPr>
          <w:rFonts w:ascii="Times New Roman" w:eastAsia="Times New Roman" w:hAnsi="Times New Roman" w:cs="Times New Roman"/>
          <w:sz w:val="24"/>
          <w:szCs w:val="24"/>
          <w:lang w:val="fr-FR" w:eastAsia="ro-RO"/>
        </w:rPr>
        <w:t>contractului de</w:t>
      </w:r>
      <w:r w:rsidRPr="008543D3">
        <w:rPr>
          <w:rFonts w:ascii="Times New Roman" w:eastAsia="Times New Roman" w:hAnsi="Times New Roman" w:cs="Times New Roman"/>
          <w:sz w:val="24"/>
          <w:szCs w:val="24"/>
          <w:lang w:val="fr-FR" w:eastAsia="ro-RO"/>
        </w:rPr>
        <w:t xml:space="preserve"> finanţare, dacă </w:t>
      </w:r>
      <w:r w:rsidR="00A56F9F" w:rsidRPr="008543D3">
        <w:rPr>
          <w:rFonts w:ascii="Times New Roman" w:eastAsia="Times New Roman" w:hAnsi="Times New Roman" w:cs="Times New Roman"/>
          <w:sz w:val="24"/>
          <w:szCs w:val="24"/>
          <w:lang w:val="fr-FR" w:eastAsia="ro-RO"/>
        </w:rPr>
        <w:t>beneficiarul</w:t>
      </w:r>
      <w:r w:rsidRPr="008543D3">
        <w:rPr>
          <w:rFonts w:ascii="Times New Roman" w:eastAsia="Times New Roman" w:hAnsi="Times New Roman" w:cs="Times New Roman"/>
          <w:sz w:val="24"/>
          <w:szCs w:val="24"/>
          <w:lang w:val="fr-FR" w:eastAsia="ro-RO"/>
        </w:rPr>
        <w:t xml:space="preserve"> : </w:t>
      </w:r>
    </w:p>
    <w:p w14:paraId="50EB214E" w14:textId="19778833" w:rsidR="00684FAF" w:rsidRPr="00AD713A" w:rsidRDefault="00684FAF" w:rsidP="007B509C">
      <w:pPr>
        <w:autoSpaceDE w:val="0"/>
        <w:autoSpaceDN w:val="0"/>
        <w:adjustRightInd w:val="0"/>
        <w:spacing w:after="0" w:line="240" w:lineRule="auto"/>
        <w:jc w:val="both"/>
        <w:rPr>
          <w:rFonts w:ascii="Times New Roman" w:eastAsia="Times New Roman" w:hAnsi="Times New Roman" w:cs="Times New Roman"/>
          <w:sz w:val="16"/>
          <w:szCs w:val="16"/>
          <w:lang w:val="fr-FR" w:eastAsia="ro-RO"/>
        </w:rPr>
      </w:pPr>
    </w:p>
    <w:p w14:paraId="67698D51" w14:textId="77777777" w:rsidR="00684FAF" w:rsidRPr="008543D3" w:rsidRDefault="00684FAF" w:rsidP="00CB49E0">
      <w:pPr>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t>intră în procedură de faliment sau îşi suspendă activitatea;</w:t>
      </w:r>
    </w:p>
    <w:p w14:paraId="6160B81B" w14:textId="16CE08C9" w:rsidR="00684FAF" w:rsidRPr="008543D3" w:rsidRDefault="00684FAF" w:rsidP="00CB49E0">
      <w:pPr>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t>informează M</w:t>
      </w:r>
      <w:r w:rsidR="000F3B5C">
        <w:rPr>
          <w:rFonts w:ascii="Times New Roman" w:eastAsia="Times New Roman" w:hAnsi="Times New Roman" w:cs="Times New Roman"/>
          <w:sz w:val="24"/>
          <w:szCs w:val="24"/>
          <w:lang w:val="fr-FR" w:eastAsia="ro-RO"/>
        </w:rPr>
        <w:t xml:space="preserve">inisterul </w:t>
      </w:r>
      <w:r w:rsidRPr="008543D3">
        <w:rPr>
          <w:rFonts w:ascii="Times New Roman" w:eastAsia="Times New Roman" w:hAnsi="Times New Roman" w:cs="Times New Roman"/>
          <w:sz w:val="24"/>
          <w:szCs w:val="24"/>
          <w:lang w:val="fr-FR" w:eastAsia="ro-RO"/>
        </w:rPr>
        <w:t>E</w:t>
      </w:r>
      <w:r w:rsidR="000F3B5C">
        <w:rPr>
          <w:rFonts w:ascii="Times New Roman" w:eastAsia="Times New Roman" w:hAnsi="Times New Roman" w:cs="Times New Roman"/>
          <w:sz w:val="24"/>
          <w:szCs w:val="24"/>
          <w:lang w:val="fr-FR" w:eastAsia="ro-RO"/>
        </w:rPr>
        <w:t>conomiei</w:t>
      </w:r>
      <w:r w:rsidRPr="008543D3">
        <w:rPr>
          <w:rFonts w:ascii="Times New Roman" w:eastAsia="Times New Roman" w:hAnsi="Times New Roman" w:cs="Times New Roman"/>
          <w:sz w:val="24"/>
          <w:szCs w:val="24"/>
          <w:lang w:val="fr-FR" w:eastAsia="ro-RO"/>
        </w:rPr>
        <w:t xml:space="preserve"> că este în imposibilitatea realizării</w:t>
      </w:r>
      <w:r w:rsidR="00CD3CE7" w:rsidRPr="008543D3">
        <w:rPr>
          <w:rFonts w:ascii="Times New Roman" w:eastAsia="Times New Roman" w:hAnsi="Times New Roman" w:cs="Times New Roman"/>
          <w:sz w:val="24"/>
          <w:szCs w:val="24"/>
          <w:lang w:val="fr-FR" w:eastAsia="ro-RO"/>
        </w:rPr>
        <w:t xml:space="preserve"> etapelor asumate prin contractul de finanțare</w:t>
      </w:r>
      <w:r w:rsidRPr="008543D3">
        <w:rPr>
          <w:rFonts w:ascii="Times New Roman" w:eastAsia="Times New Roman" w:hAnsi="Times New Roman" w:cs="Times New Roman"/>
          <w:sz w:val="24"/>
          <w:szCs w:val="24"/>
          <w:lang w:val="fr-FR" w:eastAsia="ro-RO"/>
        </w:rPr>
        <w:t>;</w:t>
      </w:r>
    </w:p>
    <w:p w14:paraId="5683C1D8" w14:textId="3B32171B" w:rsidR="00684FAF" w:rsidRPr="008543D3" w:rsidRDefault="00684FAF" w:rsidP="00CB49E0">
      <w:pPr>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lastRenderedPageBreak/>
        <w:t>solicită M</w:t>
      </w:r>
      <w:r w:rsidR="000F3B5C">
        <w:rPr>
          <w:rFonts w:ascii="Times New Roman" w:eastAsia="Times New Roman" w:hAnsi="Times New Roman" w:cs="Times New Roman"/>
          <w:sz w:val="24"/>
          <w:szCs w:val="24"/>
          <w:lang w:val="fr-FR" w:eastAsia="ro-RO"/>
        </w:rPr>
        <w:t xml:space="preserve">inisterului </w:t>
      </w:r>
      <w:r w:rsidRPr="008543D3">
        <w:rPr>
          <w:rFonts w:ascii="Times New Roman" w:eastAsia="Times New Roman" w:hAnsi="Times New Roman" w:cs="Times New Roman"/>
          <w:sz w:val="24"/>
          <w:szCs w:val="24"/>
          <w:lang w:val="fr-FR" w:eastAsia="ro-RO"/>
        </w:rPr>
        <w:t>E</w:t>
      </w:r>
      <w:r w:rsidR="000F3B5C">
        <w:rPr>
          <w:rFonts w:ascii="Times New Roman" w:eastAsia="Times New Roman" w:hAnsi="Times New Roman" w:cs="Times New Roman"/>
          <w:sz w:val="24"/>
          <w:szCs w:val="24"/>
          <w:lang w:val="fr-FR" w:eastAsia="ro-RO"/>
        </w:rPr>
        <w:t>conomiei</w:t>
      </w:r>
      <w:r w:rsidRPr="008543D3">
        <w:rPr>
          <w:rFonts w:ascii="Times New Roman" w:eastAsia="Times New Roman" w:hAnsi="Times New Roman" w:cs="Times New Roman"/>
          <w:sz w:val="24"/>
          <w:szCs w:val="24"/>
          <w:lang w:val="fr-FR" w:eastAsia="ro-RO"/>
        </w:rPr>
        <w:t xml:space="preserve"> revocarea </w:t>
      </w:r>
      <w:r w:rsidR="00A56F9F" w:rsidRPr="008543D3">
        <w:rPr>
          <w:rFonts w:ascii="Times New Roman" w:eastAsia="Times New Roman" w:hAnsi="Times New Roman" w:cs="Times New Roman"/>
          <w:sz w:val="24"/>
          <w:szCs w:val="24"/>
          <w:lang w:val="fr-FR" w:eastAsia="ro-RO"/>
        </w:rPr>
        <w:t xml:space="preserve">contractului de </w:t>
      </w:r>
      <w:r w:rsidRPr="008543D3">
        <w:rPr>
          <w:rFonts w:ascii="Times New Roman" w:eastAsia="Times New Roman" w:hAnsi="Times New Roman" w:cs="Times New Roman"/>
          <w:sz w:val="24"/>
          <w:szCs w:val="24"/>
          <w:lang w:val="fr-FR" w:eastAsia="ro-RO"/>
        </w:rPr>
        <w:t>finanțare.</w:t>
      </w:r>
    </w:p>
    <w:p w14:paraId="17B053BD" w14:textId="77777777" w:rsidR="00684FAF" w:rsidRDefault="00684FAF" w:rsidP="00684FAF">
      <w:pPr>
        <w:spacing w:after="0" w:line="240" w:lineRule="auto"/>
        <w:ind w:right="-331"/>
        <w:jc w:val="both"/>
        <w:rPr>
          <w:rFonts w:ascii="Times New Roman" w:eastAsia="Times New Roman" w:hAnsi="Times New Roman" w:cs="Times New Roman"/>
          <w:sz w:val="24"/>
          <w:szCs w:val="24"/>
          <w:lang w:val="ro-RO"/>
        </w:rPr>
      </w:pPr>
    </w:p>
    <w:p w14:paraId="34788607" w14:textId="77777777" w:rsidR="006F73DD" w:rsidRPr="00FF3F22" w:rsidRDefault="006F73DD" w:rsidP="00684FAF">
      <w:pPr>
        <w:spacing w:after="0" w:line="240" w:lineRule="auto"/>
        <w:ind w:right="-331"/>
        <w:jc w:val="both"/>
        <w:rPr>
          <w:rFonts w:ascii="Times New Roman" w:eastAsia="Times New Roman" w:hAnsi="Times New Roman" w:cs="Times New Roman"/>
          <w:sz w:val="24"/>
          <w:szCs w:val="24"/>
          <w:lang w:val="ro-R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68"/>
      </w:tblGrid>
      <w:tr w:rsidR="00684FAF" w:rsidRPr="00FF3F22" w14:paraId="436D2B33" w14:textId="77777777" w:rsidTr="008F0985">
        <w:tc>
          <w:tcPr>
            <w:tcW w:w="9468" w:type="dxa"/>
            <w:shd w:val="clear" w:color="auto" w:fill="E0E0E0"/>
          </w:tcPr>
          <w:p w14:paraId="62892C16" w14:textId="77777777" w:rsidR="00684FAF" w:rsidRPr="00FF3F22" w:rsidRDefault="00684FAF" w:rsidP="00CB49E0">
            <w:pPr>
              <w:numPr>
                <w:ilvl w:val="0"/>
                <w:numId w:val="10"/>
              </w:numPr>
              <w:spacing w:before="120" w:after="120" w:line="240" w:lineRule="auto"/>
              <w:jc w:val="both"/>
              <w:rPr>
                <w:rFonts w:ascii="Times New Roman" w:eastAsia="Times New Roman" w:hAnsi="Times New Roman" w:cs="Times New Roman"/>
                <w:b/>
                <w:sz w:val="28"/>
                <w:szCs w:val="28"/>
                <w:lang w:val="ro-RO"/>
              </w:rPr>
            </w:pPr>
            <w:r w:rsidRPr="00FF3F22">
              <w:rPr>
                <w:rFonts w:ascii="Times New Roman" w:eastAsia="Times New Roman" w:hAnsi="Times New Roman" w:cs="Times New Roman"/>
                <w:b/>
                <w:sz w:val="28"/>
                <w:szCs w:val="28"/>
                <w:lang w:val="ro-RO"/>
              </w:rPr>
              <w:t xml:space="preserve">Recuperarea ajutorului de </w:t>
            </w:r>
            <w:r>
              <w:rPr>
                <w:rFonts w:ascii="Times New Roman" w:eastAsia="Times New Roman" w:hAnsi="Times New Roman" w:cs="Times New Roman"/>
                <w:b/>
                <w:sz w:val="28"/>
                <w:szCs w:val="28"/>
                <w:lang w:val="ro-RO"/>
              </w:rPr>
              <w:t>minimis</w:t>
            </w:r>
          </w:p>
        </w:tc>
      </w:tr>
    </w:tbl>
    <w:p w14:paraId="648F761B" w14:textId="77777777" w:rsidR="00684FAF" w:rsidRPr="00FF3F22" w:rsidRDefault="00684FAF" w:rsidP="00684FAF">
      <w:pPr>
        <w:spacing w:after="0" w:line="240" w:lineRule="auto"/>
        <w:jc w:val="both"/>
        <w:rPr>
          <w:rFonts w:ascii="Times New Roman" w:eastAsia="Times New Roman" w:hAnsi="Times New Roman" w:cs="Times New Roman"/>
          <w:sz w:val="24"/>
          <w:szCs w:val="24"/>
          <w:lang w:val="ro-RO"/>
        </w:rPr>
      </w:pPr>
    </w:p>
    <w:p w14:paraId="6EB2C9B7" w14:textId="08468074" w:rsidR="00684FAF" w:rsidRPr="008543D3" w:rsidRDefault="00684FAF" w:rsidP="00684FAF">
      <w:pPr>
        <w:spacing w:after="0" w:line="240" w:lineRule="auto"/>
        <w:ind w:right="-331"/>
        <w:jc w:val="both"/>
        <w:rPr>
          <w:rFonts w:ascii="Times New Roman" w:eastAsia="Times New Roman" w:hAnsi="Times New Roman" w:cs="Times New Roman"/>
          <w:sz w:val="24"/>
          <w:szCs w:val="24"/>
          <w:lang w:val="ro-RO"/>
        </w:rPr>
      </w:pPr>
      <w:r w:rsidRPr="008543D3">
        <w:rPr>
          <w:rFonts w:ascii="Times New Roman" w:eastAsia="Times New Roman" w:hAnsi="Times New Roman" w:cs="Times New Roman"/>
          <w:sz w:val="24"/>
          <w:szCs w:val="24"/>
          <w:lang w:val="ro-RO"/>
        </w:rPr>
        <w:t>M</w:t>
      </w:r>
      <w:r w:rsidR="000F3B5C">
        <w:rPr>
          <w:rFonts w:ascii="Times New Roman" w:eastAsia="Times New Roman" w:hAnsi="Times New Roman" w:cs="Times New Roman"/>
          <w:sz w:val="24"/>
          <w:szCs w:val="24"/>
          <w:lang w:val="ro-RO"/>
        </w:rPr>
        <w:t xml:space="preserve">inisterul </w:t>
      </w:r>
      <w:r w:rsidRPr="008543D3">
        <w:rPr>
          <w:rFonts w:ascii="Times New Roman" w:eastAsia="Times New Roman" w:hAnsi="Times New Roman" w:cs="Times New Roman"/>
          <w:sz w:val="24"/>
          <w:szCs w:val="24"/>
          <w:lang w:val="ro-RO"/>
        </w:rPr>
        <w:t>E</w:t>
      </w:r>
      <w:r w:rsidR="000F3B5C">
        <w:rPr>
          <w:rFonts w:ascii="Times New Roman" w:eastAsia="Times New Roman" w:hAnsi="Times New Roman" w:cs="Times New Roman"/>
          <w:sz w:val="24"/>
          <w:szCs w:val="24"/>
          <w:lang w:val="ro-RO"/>
        </w:rPr>
        <w:t>conomiei</w:t>
      </w:r>
      <w:r w:rsidRPr="008543D3">
        <w:rPr>
          <w:rFonts w:ascii="Times New Roman" w:eastAsia="Times New Roman" w:hAnsi="Times New Roman" w:cs="Times New Roman"/>
          <w:sz w:val="24"/>
          <w:szCs w:val="24"/>
          <w:lang w:val="ro-RO"/>
        </w:rPr>
        <w:t xml:space="preserve"> ia măsuri pentru recuperarea ajutorului de stat acordat, dacă </w:t>
      </w:r>
      <w:r w:rsidR="00A56F9F" w:rsidRPr="008543D3">
        <w:rPr>
          <w:rFonts w:ascii="Times New Roman" w:eastAsia="Times New Roman" w:hAnsi="Times New Roman" w:cs="Times New Roman"/>
          <w:sz w:val="24"/>
          <w:szCs w:val="24"/>
          <w:lang w:val="ro-RO"/>
        </w:rPr>
        <w:t>solicitantul</w:t>
      </w:r>
      <w:r w:rsidRPr="008543D3">
        <w:rPr>
          <w:rFonts w:ascii="Times New Roman" w:eastAsia="Times New Roman" w:hAnsi="Times New Roman" w:cs="Times New Roman"/>
          <w:sz w:val="24"/>
          <w:szCs w:val="24"/>
          <w:lang w:val="ro-RO"/>
        </w:rPr>
        <w:t xml:space="preserve">: </w:t>
      </w:r>
    </w:p>
    <w:p w14:paraId="67A0D4FB" w14:textId="77777777" w:rsidR="00DE669C" w:rsidRPr="008543D3" w:rsidRDefault="00684FAF" w:rsidP="00CB49E0">
      <w:pPr>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t>intră în procedură de faliment sau îşi suspendă activitatea</w:t>
      </w:r>
      <w:r w:rsidR="00DE669C" w:rsidRPr="008543D3">
        <w:rPr>
          <w:rFonts w:ascii="Times New Roman" w:eastAsia="Times New Roman" w:hAnsi="Times New Roman" w:cs="Times New Roman"/>
          <w:sz w:val="24"/>
          <w:szCs w:val="24"/>
          <w:lang w:val="fr-FR" w:eastAsia="ro-RO"/>
        </w:rPr>
        <w:t> ;</w:t>
      </w:r>
    </w:p>
    <w:p w14:paraId="0A566DB4" w14:textId="77E3A252" w:rsidR="00684FAF" w:rsidRDefault="00684FAF" w:rsidP="00CB49E0">
      <w:pPr>
        <w:pStyle w:val="ListParagraph"/>
        <w:numPr>
          <w:ilvl w:val="0"/>
          <w:numId w:val="11"/>
        </w:numPr>
        <w:rPr>
          <w:rFonts w:ascii="Times New Roman" w:hAnsi="Times New Roman"/>
          <w:sz w:val="24"/>
          <w:szCs w:val="24"/>
          <w:lang w:val="fr-FR" w:eastAsia="ro-RO"/>
        </w:rPr>
      </w:pPr>
      <w:r w:rsidRPr="008543D3">
        <w:rPr>
          <w:rFonts w:ascii="Times New Roman" w:hAnsi="Times New Roman"/>
          <w:sz w:val="24"/>
          <w:szCs w:val="24"/>
          <w:lang w:val="fr-FR" w:eastAsia="ro-RO"/>
        </w:rPr>
        <w:t>informează M</w:t>
      </w:r>
      <w:r w:rsidR="000F3B5C">
        <w:rPr>
          <w:rFonts w:ascii="Times New Roman" w:hAnsi="Times New Roman"/>
          <w:sz w:val="24"/>
          <w:szCs w:val="24"/>
          <w:lang w:val="fr-FR" w:eastAsia="ro-RO"/>
        </w:rPr>
        <w:t xml:space="preserve">inisterul </w:t>
      </w:r>
      <w:r w:rsidRPr="008543D3">
        <w:rPr>
          <w:rFonts w:ascii="Times New Roman" w:hAnsi="Times New Roman"/>
          <w:sz w:val="24"/>
          <w:szCs w:val="24"/>
          <w:lang w:val="fr-FR" w:eastAsia="ro-RO"/>
        </w:rPr>
        <w:t>E</w:t>
      </w:r>
      <w:r w:rsidR="000F3B5C">
        <w:rPr>
          <w:rFonts w:ascii="Times New Roman" w:hAnsi="Times New Roman"/>
          <w:sz w:val="24"/>
          <w:szCs w:val="24"/>
          <w:lang w:val="fr-FR" w:eastAsia="ro-RO"/>
        </w:rPr>
        <w:t>conomiei</w:t>
      </w:r>
      <w:r w:rsidRPr="008543D3">
        <w:rPr>
          <w:rFonts w:ascii="Times New Roman" w:hAnsi="Times New Roman"/>
          <w:sz w:val="24"/>
          <w:szCs w:val="24"/>
          <w:lang w:val="fr-FR" w:eastAsia="ro-RO"/>
        </w:rPr>
        <w:t xml:space="preserve"> că este în imposibilitatea realizări</w:t>
      </w:r>
      <w:r w:rsidR="008469BA" w:rsidRPr="008543D3">
        <w:rPr>
          <w:rFonts w:ascii="Times New Roman" w:hAnsi="Times New Roman"/>
          <w:sz w:val="24"/>
          <w:szCs w:val="24"/>
          <w:lang w:val="fr-FR" w:eastAsia="ro-RO"/>
        </w:rPr>
        <w:t xml:space="preserve"> </w:t>
      </w:r>
      <w:r w:rsidR="008469BA" w:rsidRPr="00DE6082">
        <w:rPr>
          <w:rFonts w:ascii="Times New Roman" w:hAnsi="Times New Roman"/>
          <w:sz w:val="24"/>
          <w:szCs w:val="24"/>
          <w:lang w:val="fr-FR" w:eastAsia="ro-RO"/>
        </w:rPr>
        <w:t>etapelor asumate prin contractul de finanțare;</w:t>
      </w:r>
    </w:p>
    <w:p w14:paraId="6152AA26" w14:textId="09C99577" w:rsidR="00997829" w:rsidRDefault="00D16423" w:rsidP="00CB49E0">
      <w:pPr>
        <w:pStyle w:val="ListParagraph"/>
        <w:numPr>
          <w:ilvl w:val="0"/>
          <w:numId w:val="11"/>
        </w:numPr>
        <w:rPr>
          <w:rFonts w:ascii="Times New Roman" w:hAnsi="Times New Roman"/>
          <w:sz w:val="24"/>
          <w:szCs w:val="24"/>
          <w:lang w:val="fr-FR" w:eastAsia="ro-RO"/>
        </w:rPr>
      </w:pPr>
      <w:r>
        <w:rPr>
          <w:rFonts w:ascii="Times New Roman" w:hAnsi="Times New Roman"/>
          <w:sz w:val="24"/>
          <w:szCs w:val="24"/>
          <w:lang w:val="fr-FR" w:eastAsia="ro-RO"/>
        </w:rPr>
        <w:t xml:space="preserve">nu a obținut </w:t>
      </w:r>
      <w:r w:rsidR="007A58F4">
        <w:rPr>
          <w:rFonts w:ascii="Times New Roman" w:hAnsi="Times New Roman"/>
          <w:sz w:val="24"/>
          <w:szCs w:val="24"/>
          <w:lang w:val="fr-FR" w:eastAsia="ro-RO"/>
        </w:rPr>
        <w:t xml:space="preserve">certificarea </w:t>
      </w:r>
      <w:r w:rsidR="00233003" w:rsidRPr="00233003">
        <w:rPr>
          <w:rFonts w:ascii="Times New Roman" w:hAnsi="Times New Roman"/>
          <w:sz w:val="24"/>
          <w:szCs w:val="24"/>
          <w:lang w:val="fr-FR" w:eastAsia="ro-RO"/>
        </w:rPr>
        <w:t xml:space="preserve">sistemelor de management al calităţii şi/sau a sistemelor de management al mediului şi/sau schema de management de mediu şi audit </w:t>
      </w:r>
      <w:r w:rsidR="009C085A">
        <w:rPr>
          <w:rFonts w:ascii="Times New Roman" w:hAnsi="Times New Roman"/>
          <w:sz w:val="24"/>
          <w:szCs w:val="24"/>
          <w:lang w:val="fr-FR" w:eastAsia="ro-RO"/>
        </w:rPr>
        <w:t>–</w:t>
      </w:r>
      <w:r w:rsidR="00233003" w:rsidRPr="00233003">
        <w:rPr>
          <w:rFonts w:ascii="Times New Roman" w:hAnsi="Times New Roman"/>
          <w:sz w:val="24"/>
          <w:szCs w:val="24"/>
          <w:lang w:val="fr-FR" w:eastAsia="ro-RO"/>
        </w:rPr>
        <w:t xml:space="preserve"> EMAS</w:t>
      </w:r>
      <w:r w:rsidR="009C085A">
        <w:rPr>
          <w:rFonts w:ascii="Times New Roman" w:hAnsi="Times New Roman"/>
          <w:sz w:val="24"/>
          <w:szCs w:val="24"/>
          <w:lang w:val="fr-FR" w:eastAsia="ro-RO"/>
        </w:rPr>
        <w:t xml:space="preserve">, </w:t>
      </w:r>
      <w:r w:rsidR="00233003" w:rsidRPr="008543D3">
        <w:rPr>
          <w:rFonts w:ascii="Times New Roman" w:hAnsi="Times New Roman"/>
          <w:sz w:val="24"/>
          <w:szCs w:val="24"/>
          <w:lang w:val="fr-FR" w:eastAsia="ro-RO"/>
        </w:rPr>
        <w:t xml:space="preserve">sistemelor de management al sănătăţii şi siguranţei ocupaţionale, a sistemelor de management pentru responsabilitate socială şi de igienă alimentară şi/sau a sistemelor de management al securităţii informaţiei;  </w:t>
      </w:r>
    </w:p>
    <w:p w14:paraId="731B837F" w14:textId="233FF512" w:rsidR="002F79A5" w:rsidRDefault="002F79A5" w:rsidP="00CB49E0">
      <w:pPr>
        <w:pStyle w:val="ListParagraph"/>
        <w:numPr>
          <w:ilvl w:val="0"/>
          <w:numId w:val="11"/>
        </w:numPr>
        <w:rPr>
          <w:rFonts w:ascii="Times New Roman" w:hAnsi="Times New Roman"/>
          <w:sz w:val="24"/>
          <w:szCs w:val="24"/>
          <w:lang w:val="fr-FR" w:eastAsia="ro-RO"/>
        </w:rPr>
      </w:pPr>
      <w:r>
        <w:rPr>
          <w:rFonts w:ascii="Times New Roman" w:hAnsi="Times New Roman"/>
          <w:sz w:val="24"/>
          <w:szCs w:val="24"/>
          <w:lang w:val="fr-FR" w:eastAsia="ro-RO"/>
        </w:rPr>
        <w:t xml:space="preserve">nu </w:t>
      </w:r>
      <w:proofErr w:type="gramStart"/>
      <w:r>
        <w:rPr>
          <w:rFonts w:ascii="Times New Roman" w:hAnsi="Times New Roman"/>
          <w:sz w:val="24"/>
          <w:szCs w:val="24"/>
          <w:lang w:val="fr-FR" w:eastAsia="ro-RO"/>
        </w:rPr>
        <w:t>a</w:t>
      </w:r>
      <w:proofErr w:type="gramEnd"/>
      <w:r>
        <w:rPr>
          <w:rFonts w:ascii="Times New Roman" w:hAnsi="Times New Roman"/>
          <w:sz w:val="24"/>
          <w:szCs w:val="24"/>
          <w:lang w:val="fr-FR" w:eastAsia="ro-RO"/>
        </w:rPr>
        <w:t xml:space="preserve"> fost obținută acreditarea laboratorului, în situația în care a fost solicitată finanțarea </w:t>
      </w:r>
      <w:r w:rsidR="009F62B9">
        <w:rPr>
          <w:rFonts w:ascii="Times New Roman" w:hAnsi="Times New Roman"/>
          <w:sz w:val="24"/>
          <w:szCs w:val="24"/>
          <w:lang w:val="fr-FR" w:eastAsia="ro-RO"/>
        </w:rPr>
        <w:t>în acest scop;</w:t>
      </w:r>
    </w:p>
    <w:p w14:paraId="5DD6A74D" w14:textId="67A98895" w:rsidR="009F62B9" w:rsidRDefault="009F62B9" w:rsidP="00CB49E0">
      <w:pPr>
        <w:pStyle w:val="ListParagraph"/>
        <w:numPr>
          <w:ilvl w:val="0"/>
          <w:numId w:val="11"/>
        </w:numPr>
        <w:rPr>
          <w:rFonts w:ascii="Times New Roman" w:hAnsi="Times New Roman"/>
          <w:sz w:val="24"/>
          <w:szCs w:val="24"/>
          <w:lang w:val="fr-FR" w:eastAsia="ro-RO"/>
        </w:rPr>
      </w:pPr>
      <w:r>
        <w:rPr>
          <w:rFonts w:ascii="Times New Roman" w:hAnsi="Times New Roman"/>
          <w:sz w:val="24"/>
          <w:szCs w:val="24"/>
          <w:lang w:val="fr-FR" w:eastAsia="ro-RO"/>
        </w:rPr>
        <w:t xml:space="preserve">nu </w:t>
      </w:r>
      <w:proofErr w:type="gramStart"/>
      <w:r>
        <w:rPr>
          <w:rFonts w:ascii="Times New Roman" w:hAnsi="Times New Roman"/>
          <w:sz w:val="24"/>
          <w:szCs w:val="24"/>
          <w:lang w:val="fr-FR" w:eastAsia="ro-RO"/>
        </w:rPr>
        <w:t>a</w:t>
      </w:r>
      <w:proofErr w:type="gramEnd"/>
      <w:r>
        <w:rPr>
          <w:rFonts w:ascii="Times New Roman" w:hAnsi="Times New Roman"/>
          <w:sz w:val="24"/>
          <w:szCs w:val="24"/>
          <w:lang w:val="fr-FR" w:eastAsia="ro-RO"/>
        </w:rPr>
        <w:t xml:space="preserve"> </w:t>
      </w:r>
      <w:r w:rsidR="001A3EE9">
        <w:rPr>
          <w:rFonts w:ascii="Times New Roman" w:hAnsi="Times New Roman"/>
          <w:sz w:val="24"/>
          <w:szCs w:val="24"/>
          <w:lang w:val="fr-FR" w:eastAsia="ro-RO"/>
        </w:rPr>
        <w:t xml:space="preserve">obținut certificarea produselor sau eticheta ecologică pentru </w:t>
      </w:r>
      <w:r w:rsidR="006F6504">
        <w:rPr>
          <w:rFonts w:ascii="Times New Roman" w:hAnsi="Times New Roman"/>
          <w:sz w:val="24"/>
          <w:szCs w:val="24"/>
          <w:lang w:val="fr-FR" w:eastAsia="ro-RO"/>
        </w:rPr>
        <w:t>produse;</w:t>
      </w:r>
    </w:p>
    <w:p w14:paraId="3966C71A" w14:textId="6D7A2E7A" w:rsidR="00AC58F4" w:rsidRDefault="00340F0B" w:rsidP="00CB49E0">
      <w:pPr>
        <w:pStyle w:val="ListParagraph"/>
        <w:numPr>
          <w:ilvl w:val="0"/>
          <w:numId w:val="11"/>
        </w:numPr>
        <w:spacing w:after="0"/>
        <w:rPr>
          <w:rFonts w:ascii="Times New Roman" w:hAnsi="Times New Roman"/>
          <w:sz w:val="24"/>
          <w:szCs w:val="24"/>
          <w:lang w:val="fr-FR" w:eastAsia="ro-RO"/>
        </w:rPr>
      </w:pPr>
      <w:r>
        <w:rPr>
          <w:rFonts w:ascii="Times New Roman" w:hAnsi="Times New Roman"/>
          <w:sz w:val="24"/>
          <w:szCs w:val="24"/>
          <w:lang w:val="fr-FR" w:eastAsia="ro-RO"/>
        </w:rPr>
        <w:t xml:space="preserve">nu </w:t>
      </w:r>
      <w:proofErr w:type="gramStart"/>
      <w:r>
        <w:rPr>
          <w:rFonts w:ascii="Times New Roman" w:hAnsi="Times New Roman"/>
          <w:sz w:val="24"/>
          <w:szCs w:val="24"/>
          <w:lang w:val="fr-FR" w:eastAsia="ro-RO"/>
        </w:rPr>
        <w:t>a</w:t>
      </w:r>
      <w:proofErr w:type="gramEnd"/>
      <w:r>
        <w:rPr>
          <w:rFonts w:ascii="Times New Roman" w:hAnsi="Times New Roman"/>
          <w:sz w:val="24"/>
          <w:szCs w:val="24"/>
          <w:lang w:val="fr-FR" w:eastAsia="ro-RO"/>
        </w:rPr>
        <w:t xml:space="preserve"> prezentat planu</w:t>
      </w:r>
      <w:r w:rsidR="00A7246E">
        <w:rPr>
          <w:rFonts w:ascii="Times New Roman" w:hAnsi="Times New Roman"/>
          <w:sz w:val="24"/>
          <w:szCs w:val="24"/>
          <w:lang w:val="fr-FR" w:eastAsia="ro-RO"/>
        </w:rPr>
        <w:t xml:space="preserve">l </w:t>
      </w:r>
      <w:r w:rsidR="00A7246E" w:rsidRPr="00A7246E">
        <w:rPr>
          <w:rFonts w:ascii="Times New Roman" w:hAnsi="Times New Roman"/>
          <w:sz w:val="24"/>
          <w:szCs w:val="24"/>
          <w:lang w:val="fr-FR" w:eastAsia="ro-RO"/>
        </w:rPr>
        <w:t>de restructurare-dezvoltare-viabilizare</w:t>
      </w:r>
      <w:r w:rsidR="008A250A">
        <w:rPr>
          <w:rFonts w:ascii="Times New Roman" w:hAnsi="Times New Roman"/>
          <w:sz w:val="24"/>
          <w:szCs w:val="24"/>
          <w:lang w:val="fr-FR" w:eastAsia="ro-RO"/>
        </w:rPr>
        <w:t>;</w:t>
      </w:r>
    </w:p>
    <w:p w14:paraId="0355F22A" w14:textId="1337E1D8" w:rsidR="008A250A" w:rsidRPr="008543D3" w:rsidRDefault="008A250A" w:rsidP="00CB49E0">
      <w:pPr>
        <w:pStyle w:val="ListParagraph"/>
        <w:numPr>
          <w:ilvl w:val="0"/>
          <w:numId w:val="11"/>
        </w:numPr>
        <w:spacing w:after="0"/>
        <w:rPr>
          <w:rFonts w:ascii="Times New Roman" w:hAnsi="Times New Roman"/>
          <w:sz w:val="24"/>
          <w:szCs w:val="24"/>
          <w:lang w:val="fr-FR" w:eastAsia="ro-RO"/>
        </w:rPr>
      </w:pPr>
      <w:r>
        <w:rPr>
          <w:rFonts w:ascii="Times New Roman" w:hAnsi="Times New Roman"/>
          <w:sz w:val="24"/>
          <w:szCs w:val="24"/>
          <w:lang w:val="fr-FR" w:eastAsia="ro-RO"/>
        </w:rPr>
        <w:t xml:space="preserve">nu mai îndeplinește condițiile </w:t>
      </w:r>
      <w:proofErr w:type="gramStart"/>
      <w:r>
        <w:rPr>
          <w:rFonts w:ascii="Times New Roman" w:hAnsi="Times New Roman"/>
          <w:sz w:val="24"/>
          <w:szCs w:val="24"/>
          <w:lang w:val="fr-FR" w:eastAsia="ro-RO"/>
        </w:rPr>
        <w:t>de eligibilitate</w:t>
      </w:r>
      <w:proofErr w:type="gramEnd"/>
    </w:p>
    <w:p w14:paraId="30BB559A" w14:textId="721A8EF1" w:rsidR="00684FAF" w:rsidRDefault="00684FAF" w:rsidP="00CB49E0">
      <w:pPr>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4"/>
          <w:lang w:val="fr-FR" w:eastAsia="ro-RO"/>
        </w:rPr>
      </w:pPr>
      <w:r w:rsidRPr="008543D3">
        <w:rPr>
          <w:rFonts w:ascii="Times New Roman" w:eastAsia="Times New Roman" w:hAnsi="Times New Roman" w:cs="Times New Roman"/>
          <w:sz w:val="24"/>
          <w:szCs w:val="24"/>
          <w:lang w:val="fr-FR" w:eastAsia="ro-RO"/>
        </w:rPr>
        <w:t>solicită M</w:t>
      </w:r>
      <w:r w:rsidR="009D249F">
        <w:rPr>
          <w:rFonts w:ascii="Times New Roman" w:eastAsia="Times New Roman" w:hAnsi="Times New Roman" w:cs="Times New Roman"/>
          <w:sz w:val="24"/>
          <w:szCs w:val="24"/>
          <w:lang w:val="fr-FR" w:eastAsia="ro-RO"/>
        </w:rPr>
        <w:t xml:space="preserve">inisterului </w:t>
      </w:r>
      <w:r w:rsidRPr="008543D3">
        <w:rPr>
          <w:rFonts w:ascii="Times New Roman" w:eastAsia="Times New Roman" w:hAnsi="Times New Roman" w:cs="Times New Roman"/>
          <w:sz w:val="24"/>
          <w:szCs w:val="24"/>
          <w:lang w:val="fr-FR" w:eastAsia="ro-RO"/>
        </w:rPr>
        <w:t>E</w:t>
      </w:r>
      <w:r w:rsidR="009D249F">
        <w:rPr>
          <w:rFonts w:ascii="Times New Roman" w:eastAsia="Times New Roman" w:hAnsi="Times New Roman" w:cs="Times New Roman"/>
          <w:sz w:val="24"/>
          <w:szCs w:val="24"/>
          <w:lang w:val="fr-FR" w:eastAsia="ro-RO"/>
        </w:rPr>
        <w:t>conomiei</w:t>
      </w:r>
      <w:r w:rsidRPr="008543D3">
        <w:rPr>
          <w:rFonts w:ascii="Times New Roman" w:eastAsia="Times New Roman" w:hAnsi="Times New Roman" w:cs="Times New Roman"/>
          <w:sz w:val="24"/>
          <w:szCs w:val="24"/>
          <w:lang w:val="fr-FR" w:eastAsia="ro-RO"/>
        </w:rPr>
        <w:t xml:space="preserve"> revocarea </w:t>
      </w:r>
      <w:r w:rsidR="00BB23F4" w:rsidRPr="008543D3">
        <w:rPr>
          <w:rFonts w:ascii="Times New Roman" w:eastAsia="Times New Roman" w:hAnsi="Times New Roman" w:cs="Times New Roman"/>
          <w:sz w:val="24"/>
          <w:szCs w:val="24"/>
          <w:lang w:val="fr-FR" w:eastAsia="ro-RO"/>
        </w:rPr>
        <w:t>contractului de</w:t>
      </w:r>
      <w:r w:rsidR="002F741A" w:rsidRPr="008543D3">
        <w:rPr>
          <w:rFonts w:ascii="Times New Roman" w:eastAsia="Times New Roman" w:hAnsi="Times New Roman" w:cs="Times New Roman"/>
          <w:sz w:val="24"/>
          <w:szCs w:val="24"/>
          <w:lang w:val="fr-FR" w:eastAsia="ro-RO"/>
        </w:rPr>
        <w:t xml:space="preserve"> </w:t>
      </w:r>
      <w:r w:rsidRPr="008543D3">
        <w:rPr>
          <w:rFonts w:ascii="Times New Roman" w:eastAsia="Times New Roman" w:hAnsi="Times New Roman" w:cs="Times New Roman"/>
          <w:sz w:val="24"/>
          <w:szCs w:val="24"/>
          <w:lang w:val="fr-FR" w:eastAsia="ro-RO"/>
        </w:rPr>
        <w:t>finanțare.</w:t>
      </w:r>
    </w:p>
    <w:p w14:paraId="7FEAA36A" w14:textId="23AAE0AE" w:rsidR="008A250A" w:rsidRPr="008543D3" w:rsidRDefault="008A250A" w:rsidP="008A250A">
      <w:pPr>
        <w:autoSpaceDE w:val="0"/>
        <w:autoSpaceDN w:val="0"/>
        <w:adjustRightInd w:val="0"/>
        <w:spacing w:after="0" w:line="240" w:lineRule="auto"/>
        <w:ind w:left="425"/>
        <w:contextualSpacing/>
        <w:jc w:val="both"/>
        <w:rPr>
          <w:rFonts w:ascii="Times New Roman" w:eastAsia="Times New Roman" w:hAnsi="Times New Roman" w:cs="Times New Roman"/>
          <w:sz w:val="24"/>
          <w:szCs w:val="24"/>
          <w:lang w:val="fr-FR" w:eastAsia="ro-RO"/>
        </w:rPr>
      </w:pPr>
    </w:p>
    <w:p w14:paraId="47D82B38" w14:textId="77777777" w:rsidR="00684FAF" w:rsidRPr="008543D3" w:rsidRDefault="00684FAF" w:rsidP="00684FAF">
      <w:pPr>
        <w:spacing w:after="0" w:line="240" w:lineRule="auto"/>
        <w:ind w:right="-331"/>
        <w:jc w:val="both"/>
        <w:rPr>
          <w:rFonts w:ascii="Times New Roman" w:eastAsia="Times New Roman" w:hAnsi="Times New Roman" w:cs="Times New Roman"/>
          <w:sz w:val="24"/>
          <w:szCs w:val="24"/>
          <w:lang w:val="fr-F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684FAF" w:rsidRPr="00FF3F22" w14:paraId="372D8624" w14:textId="77777777" w:rsidTr="00AD713A">
        <w:trPr>
          <w:trHeight w:val="699"/>
        </w:trPr>
        <w:tc>
          <w:tcPr>
            <w:tcW w:w="9468" w:type="dxa"/>
            <w:shd w:val="clear" w:color="auto" w:fill="auto"/>
          </w:tcPr>
          <w:p w14:paraId="4AFED384" w14:textId="77777777" w:rsidR="00684FAF" w:rsidRPr="009D249F" w:rsidRDefault="00684FAF" w:rsidP="00BC37B6">
            <w:pPr>
              <w:spacing w:after="0" w:line="276" w:lineRule="auto"/>
              <w:ind w:right="-14"/>
              <w:jc w:val="both"/>
              <w:rPr>
                <w:rFonts w:ascii="Times New Roman" w:eastAsia="Times New Roman" w:hAnsi="Times New Roman" w:cs="Times New Roman"/>
                <w:i/>
                <w:iCs/>
                <w:color w:val="FF0000"/>
                <w:sz w:val="23"/>
                <w:szCs w:val="23"/>
                <w:lang w:val="ro-RO"/>
              </w:rPr>
            </w:pPr>
            <w:r w:rsidRPr="009D249F">
              <w:rPr>
                <w:rFonts w:ascii="Times New Roman" w:eastAsia="Times New Roman" w:hAnsi="Times New Roman" w:cs="Times New Roman"/>
                <w:i/>
                <w:iCs/>
                <w:color w:val="FF0000"/>
                <w:sz w:val="23"/>
                <w:szCs w:val="23"/>
                <w:lang w:val="ro-RO"/>
              </w:rPr>
              <w:t>Atenție!</w:t>
            </w:r>
          </w:p>
          <w:p w14:paraId="2D05566E" w14:textId="77777777"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 xml:space="preserve">Ajutorul de stat care se recuperează include și dobânda aferentă, datorată de la data plății până la data recuperării. </w:t>
            </w:r>
          </w:p>
          <w:p w14:paraId="40D18DE2" w14:textId="77777777" w:rsidR="00684FAF" w:rsidRPr="00AD713A" w:rsidRDefault="00684FAF" w:rsidP="00BC37B6">
            <w:pPr>
              <w:spacing w:after="0" w:line="240" w:lineRule="auto"/>
              <w:ind w:right="-14"/>
              <w:jc w:val="both"/>
              <w:rPr>
                <w:rFonts w:ascii="Times New Roman" w:eastAsia="Times New Roman" w:hAnsi="Times New Roman" w:cs="Times New Roman"/>
                <w:i/>
                <w:iCs/>
                <w:color w:val="0000FF"/>
                <w:sz w:val="16"/>
                <w:szCs w:val="16"/>
                <w:lang w:val="ro-RO"/>
              </w:rPr>
            </w:pPr>
          </w:p>
          <w:p w14:paraId="423CDB5D" w14:textId="77777777"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Rata dobânzii aplicabile este cea stabilită potrivit prevederilor Regulamentului UE nr. 2015/1589 al Consiliului din 13 iulie 2015 de stabilire a normelor de aplicare a articolului 108 din Tratatul privind funcționarea Uniunii Europene şi Regulamentului (CE) nr. 794/2004 al Comisiei din 21 aprilie 2004 de punere în aplicare a Regulamentului (UE) 2015/1589 al Consiliului de stabilire a normelor de aplicare a articolului 108 din Tratatul privind funcționarea Uniunii Europene, cu modificările ulterioare.</w:t>
            </w:r>
          </w:p>
          <w:p w14:paraId="33B84478" w14:textId="77777777" w:rsidR="00684FAF" w:rsidRPr="00AD713A" w:rsidRDefault="00684FAF" w:rsidP="00BC37B6">
            <w:pPr>
              <w:spacing w:after="0" w:line="240" w:lineRule="auto"/>
              <w:ind w:right="-14"/>
              <w:jc w:val="both"/>
              <w:rPr>
                <w:rFonts w:ascii="Times New Roman" w:eastAsia="Times New Roman" w:hAnsi="Times New Roman" w:cs="Times New Roman"/>
                <w:i/>
                <w:iCs/>
                <w:color w:val="0000FF"/>
                <w:sz w:val="16"/>
                <w:szCs w:val="16"/>
                <w:lang w:val="ro-RO"/>
              </w:rPr>
            </w:pPr>
          </w:p>
          <w:p w14:paraId="3F278696" w14:textId="77777777"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 xml:space="preserve">În baza Regulamentului UE nr. 2015/1589, Comisia Europeană publică ratele dobânzii aplicabile recuperării ajutoarelor de stat în Jurnalul Oficial al Uniunii Europene şi, cu titlu de informare, pe internet. </w:t>
            </w:r>
          </w:p>
          <w:p w14:paraId="6A62FDE8" w14:textId="77777777" w:rsidR="00684FAF" w:rsidRPr="00AD713A" w:rsidRDefault="00684FAF" w:rsidP="00BC37B6">
            <w:pPr>
              <w:spacing w:after="0" w:line="240" w:lineRule="auto"/>
              <w:ind w:right="-14"/>
              <w:jc w:val="both"/>
              <w:rPr>
                <w:rFonts w:ascii="Times New Roman" w:eastAsia="Times New Roman" w:hAnsi="Times New Roman" w:cs="Times New Roman"/>
                <w:i/>
                <w:iCs/>
                <w:color w:val="0000FF"/>
                <w:sz w:val="16"/>
                <w:szCs w:val="16"/>
                <w:lang w:val="ro-RO"/>
              </w:rPr>
            </w:pPr>
          </w:p>
          <w:p w14:paraId="72B3B02E" w14:textId="77777777"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 xml:space="preserve">Dobânda se calculează de la data la care ajutorul de stat a fost pus la dispoziţia beneficiarului, până la data recuperării efective, fiind aplicabil principiul capitalizării. </w:t>
            </w:r>
          </w:p>
          <w:p w14:paraId="727ABB0F" w14:textId="77777777" w:rsidR="00684FAF" w:rsidRPr="00BC37B6"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p>
          <w:p w14:paraId="69673372" w14:textId="77777777" w:rsidR="00684FAF" w:rsidRPr="00FF3F22" w:rsidRDefault="00684FAF" w:rsidP="00BC37B6">
            <w:pPr>
              <w:spacing w:after="0" w:line="240" w:lineRule="auto"/>
              <w:ind w:right="-14"/>
              <w:jc w:val="both"/>
              <w:rPr>
                <w:rFonts w:ascii="Times New Roman" w:eastAsia="Times New Roman" w:hAnsi="Times New Roman" w:cs="Times New Roman"/>
                <w:i/>
                <w:iCs/>
                <w:color w:val="0000FF"/>
                <w:sz w:val="23"/>
                <w:szCs w:val="23"/>
                <w:lang w:val="ro-RO"/>
              </w:rPr>
            </w:pPr>
            <w:r w:rsidRPr="00BC37B6">
              <w:rPr>
                <w:rFonts w:ascii="Times New Roman" w:eastAsia="Times New Roman" w:hAnsi="Times New Roman" w:cs="Times New Roman"/>
                <w:i/>
                <w:iCs/>
                <w:color w:val="0000FF"/>
                <w:sz w:val="23"/>
                <w:szCs w:val="23"/>
                <w:lang w:val="ro-RO"/>
              </w:rPr>
              <w:t>Decizia de recuperare se transmite operatorului economic beneficiar şi spre aplicare organelor fiscale competente în administrarea beneficiarilor de ajutor de stat.</w:t>
            </w:r>
          </w:p>
        </w:tc>
      </w:tr>
    </w:tbl>
    <w:p w14:paraId="4B420A60" w14:textId="77777777" w:rsidR="00A56FBC" w:rsidRDefault="00684FAF" w:rsidP="007D009B">
      <w:pPr>
        <w:spacing w:after="0" w:line="240" w:lineRule="auto"/>
        <w:jc w:val="center"/>
        <w:outlineLvl w:val="0"/>
        <w:rPr>
          <w:rFonts w:ascii="Times New Roman" w:eastAsia="Times New Roman" w:hAnsi="Times New Roman" w:cs="Times New Roman"/>
          <w:sz w:val="28"/>
          <w:szCs w:val="28"/>
          <w:lang w:val="pt-BR" w:eastAsia="en-GB"/>
        </w:rPr>
      </w:pPr>
      <w:r w:rsidRPr="00A95695">
        <w:rPr>
          <w:rFonts w:ascii="Times New Roman" w:eastAsia="Times New Roman" w:hAnsi="Times New Roman" w:cs="Times New Roman"/>
          <w:sz w:val="28"/>
          <w:szCs w:val="28"/>
          <w:lang w:val="pt-BR" w:eastAsia="en-GB"/>
        </w:rPr>
        <w:t xml:space="preserve">                                                                                                </w:t>
      </w:r>
    </w:p>
    <w:p w14:paraId="6283068A" w14:textId="77777777" w:rsidR="008A250A" w:rsidRDefault="008A250A" w:rsidP="00081FF5">
      <w:pPr>
        <w:spacing w:after="120" w:line="240" w:lineRule="auto"/>
        <w:jc w:val="right"/>
        <w:rPr>
          <w:rFonts w:ascii="Times New Roman" w:eastAsia="Times New Roman" w:hAnsi="Times New Roman" w:cs="Times New Roman"/>
          <w:b/>
          <w:color w:val="000000"/>
          <w:sz w:val="24"/>
          <w:szCs w:val="24"/>
          <w:lang w:val="ro-RO"/>
        </w:rPr>
      </w:pPr>
    </w:p>
    <w:p w14:paraId="034F8E3D" w14:textId="77777777" w:rsidR="008A250A" w:rsidRDefault="008A250A" w:rsidP="00081FF5">
      <w:pPr>
        <w:spacing w:after="120" w:line="240" w:lineRule="auto"/>
        <w:jc w:val="right"/>
        <w:rPr>
          <w:rFonts w:ascii="Times New Roman" w:eastAsia="Times New Roman" w:hAnsi="Times New Roman" w:cs="Times New Roman"/>
          <w:b/>
          <w:color w:val="000000"/>
          <w:sz w:val="24"/>
          <w:szCs w:val="24"/>
          <w:lang w:val="ro-RO"/>
        </w:rPr>
      </w:pPr>
    </w:p>
    <w:p w14:paraId="77987465" w14:textId="77777777" w:rsidR="008A250A" w:rsidRDefault="008A250A" w:rsidP="00081FF5">
      <w:pPr>
        <w:spacing w:after="120" w:line="240" w:lineRule="auto"/>
        <w:jc w:val="right"/>
        <w:rPr>
          <w:rFonts w:ascii="Times New Roman" w:eastAsia="Times New Roman" w:hAnsi="Times New Roman" w:cs="Times New Roman"/>
          <w:b/>
          <w:color w:val="000000"/>
          <w:sz w:val="24"/>
          <w:szCs w:val="24"/>
          <w:lang w:val="ro-RO"/>
        </w:rPr>
      </w:pPr>
    </w:p>
    <w:p w14:paraId="1FFEA5A2" w14:textId="77777777" w:rsidR="008A250A" w:rsidRDefault="008A250A" w:rsidP="00081FF5">
      <w:pPr>
        <w:spacing w:after="120" w:line="240" w:lineRule="auto"/>
        <w:jc w:val="right"/>
        <w:rPr>
          <w:rFonts w:ascii="Times New Roman" w:eastAsia="Times New Roman" w:hAnsi="Times New Roman" w:cs="Times New Roman"/>
          <w:b/>
          <w:color w:val="000000"/>
          <w:sz w:val="24"/>
          <w:szCs w:val="24"/>
          <w:lang w:val="ro-RO"/>
        </w:rPr>
      </w:pPr>
    </w:p>
    <w:p w14:paraId="3072CF86" w14:textId="77777777" w:rsidR="008A250A" w:rsidRDefault="008A250A" w:rsidP="00081FF5">
      <w:pPr>
        <w:spacing w:after="120" w:line="240" w:lineRule="auto"/>
        <w:jc w:val="right"/>
        <w:rPr>
          <w:rFonts w:ascii="Times New Roman" w:eastAsia="Times New Roman" w:hAnsi="Times New Roman" w:cs="Times New Roman"/>
          <w:b/>
          <w:color w:val="000000"/>
          <w:sz w:val="24"/>
          <w:szCs w:val="24"/>
          <w:lang w:val="ro-RO"/>
        </w:rPr>
      </w:pPr>
    </w:p>
    <w:p w14:paraId="1388C95A" w14:textId="77777777" w:rsidR="008A250A" w:rsidRDefault="008A250A" w:rsidP="00081FF5">
      <w:pPr>
        <w:spacing w:after="120" w:line="240" w:lineRule="auto"/>
        <w:jc w:val="right"/>
        <w:rPr>
          <w:rFonts w:ascii="Times New Roman" w:eastAsia="Times New Roman" w:hAnsi="Times New Roman" w:cs="Times New Roman"/>
          <w:b/>
          <w:color w:val="000000"/>
          <w:sz w:val="24"/>
          <w:szCs w:val="24"/>
          <w:lang w:val="ro-RO"/>
        </w:rPr>
      </w:pPr>
    </w:p>
    <w:p w14:paraId="72EA8D8E" w14:textId="3F9007D2" w:rsidR="00081FF5" w:rsidRPr="00081FF5" w:rsidRDefault="00081FF5" w:rsidP="00081FF5">
      <w:pPr>
        <w:spacing w:after="120" w:line="240" w:lineRule="auto"/>
        <w:jc w:val="right"/>
        <w:rPr>
          <w:rFonts w:ascii="Times New Roman" w:eastAsia="Times New Roman" w:hAnsi="Times New Roman" w:cs="Times New Roman"/>
          <w:b/>
          <w:color w:val="000000"/>
          <w:sz w:val="24"/>
          <w:szCs w:val="24"/>
          <w:lang w:val="ro-RO"/>
        </w:rPr>
      </w:pPr>
      <w:r w:rsidRPr="00081FF5">
        <w:rPr>
          <w:rFonts w:ascii="Times New Roman" w:eastAsia="Times New Roman" w:hAnsi="Times New Roman" w:cs="Times New Roman"/>
          <w:b/>
          <w:color w:val="000000"/>
          <w:sz w:val="24"/>
          <w:szCs w:val="24"/>
          <w:lang w:val="ro-RO"/>
        </w:rPr>
        <w:t>Anexa nr. 1</w:t>
      </w:r>
    </w:p>
    <w:p w14:paraId="2B458669" w14:textId="77777777" w:rsidR="00081FF5" w:rsidRPr="00081FF5" w:rsidRDefault="00081FF5" w:rsidP="00081FF5">
      <w:pPr>
        <w:tabs>
          <w:tab w:val="center" w:pos="4536"/>
          <w:tab w:val="right" w:pos="9072"/>
        </w:tabs>
        <w:spacing w:after="0" w:line="240" w:lineRule="auto"/>
        <w:jc w:val="right"/>
        <w:rPr>
          <w:rFonts w:ascii="Times New Roman" w:eastAsia="Times New Roman" w:hAnsi="Times New Roman" w:cs="Times New Roman"/>
          <w:color w:val="000000"/>
          <w:sz w:val="24"/>
          <w:szCs w:val="24"/>
          <w:lang w:val="ro-RO"/>
        </w:rPr>
      </w:pPr>
    </w:p>
    <w:p w14:paraId="25422D82" w14:textId="77777777" w:rsidR="00081FF5" w:rsidRPr="00081FF5" w:rsidRDefault="00081FF5" w:rsidP="00081FF5">
      <w:pPr>
        <w:tabs>
          <w:tab w:val="center" w:pos="4536"/>
          <w:tab w:val="right" w:pos="9072"/>
        </w:tabs>
        <w:spacing w:after="0" w:line="240" w:lineRule="auto"/>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Antet solicitant</w:t>
      </w:r>
    </w:p>
    <w:p w14:paraId="76D89303" w14:textId="77777777" w:rsidR="00081FF5" w:rsidRPr="00081FF5" w:rsidRDefault="00081FF5" w:rsidP="00081FF5">
      <w:pPr>
        <w:tabs>
          <w:tab w:val="center" w:pos="4536"/>
          <w:tab w:val="right" w:pos="9072"/>
        </w:tabs>
        <w:spacing w:after="0" w:line="240" w:lineRule="auto"/>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Număr de înregistrare cerere (din registrul solicitantului)</w:t>
      </w:r>
    </w:p>
    <w:p w14:paraId="6D8CE288" w14:textId="77777777" w:rsidR="00081FF5" w:rsidRPr="00081FF5" w:rsidRDefault="00081FF5" w:rsidP="00081FF5">
      <w:pPr>
        <w:spacing w:after="0" w:line="240" w:lineRule="auto"/>
        <w:jc w:val="center"/>
        <w:rPr>
          <w:rFonts w:ascii="Times New Roman" w:eastAsia="Times New Roman" w:hAnsi="Times New Roman" w:cs="Times New Roman"/>
          <w:color w:val="000000"/>
          <w:sz w:val="24"/>
          <w:szCs w:val="24"/>
          <w:lang w:val="ro-RO"/>
        </w:rPr>
      </w:pPr>
    </w:p>
    <w:p w14:paraId="50DB72C4" w14:textId="77777777" w:rsidR="00081FF5" w:rsidRPr="00081FF5" w:rsidRDefault="00081FF5" w:rsidP="00081FF5">
      <w:pPr>
        <w:spacing w:after="0" w:line="240" w:lineRule="auto"/>
        <w:jc w:val="center"/>
        <w:rPr>
          <w:rFonts w:ascii="Times New Roman" w:eastAsia="Times New Roman" w:hAnsi="Times New Roman" w:cs="Times New Roman"/>
          <w:b/>
          <w:color w:val="000000"/>
          <w:sz w:val="24"/>
          <w:szCs w:val="24"/>
          <w:lang w:val="ro-RO"/>
        </w:rPr>
      </w:pPr>
    </w:p>
    <w:p w14:paraId="0DCEB0AF" w14:textId="77777777" w:rsidR="00081FF5" w:rsidRPr="00081FF5" w:rsidRDefault="00081FF5" w:rsidP="00081FF5">
      <w:pPr>
        <w:spacing w:after="0" w:line="240" w:lineRule="auto"/>
        <w:jc w:val="center"/>
        <w:rPr>
          <w:rFonts w:ascii="Times New Roman" w:eastAsia="Times New Roman" w:hAnsi="Times New Roman" w:cs="Times New Roman"/>
          <w:b/>
          <w:color w:val="000000"/>
          <w:sz w:val="24"/>
          <w:szCs w:val="24"/>
          <w:lang w:val="ro-RO"/>
        </w:rPr>
      </w:pPr>
      <w:r w:rsidRPr="00081FF5">
        <w:rPr>
          <w:rFonts w:ascii="Times New Roman" w:eastAsia="Times New Roman" w:hAnsi="Times New Roman" w:cs="Times New Roman"/>
          <w:b/>
          <w:color w:val="000000"/>
          <w:sz w:val="24"/>
          <w:szCs w:val="24"/>
          <w:lang w:val="ro-RO"/>
        </w:rPr>
        <w:t>Cerere de finanțare</w:t>
      </w:r>
    </w:p>
    <w:p w14:paraId="4D5CD721" w14:textId="77777777" w:rsidR="00081FF5" w:rsidRPr="00081FF5" w:rsidRDefault="00081FF5" w:rsidP="00081FF5">
      <w:pPr>
        <w:spacing w:after="0" w:line="240" w:lineRule="auto"/>
        <w:rPr>
          <w:rFonts w:ascii="Times New Roman" w:eastAsia="Times New Roman" w:hAnsi="Times New Roman" w:cs="Times New Roman"/>
          <w:color w:val="000000"/>
          <w:sz w:val="24"/>
          <w:szCs w:val="24"/>
          <w:lang w:val="ro-RO"/>
        </w:rPr>
      </w:pPr>
    </w:p>
    <w:p w14:paraId="7DB5F79C" w14:textId="77777777" w:rsidR="00081FF5" w:rsidRPr="00081FF5" w:rsidRDefault="00081FF5" w:rsidP="00081FF5">
      <w:pPr>
        <w:spacing w:after="0" w:line="240" w:lineRule="auto"/>
        <w:rPr>
          <w:rFonts w:ascii="Times New Roman" w:eastAsia="Times New Roman" w:hAnsi="Times New Roman" w:cs="Times New Roman"/>
          <w:color w:val="000000"/>
          <w:sz w:val="24"/>
          <w:szCs w:val="24"/>
          <w:lang w:val="ro-RO"/>
        </w:rPr>
      </w:pPr>
    </w:p>
    <w:p w14:paraId="2ED9F4FD" w14:textId="59A1A93F" w:rsidR="00081FF5" w:rsidRPr="00081FF5" w:rsidRDefault="00081FF5" w:rsidP="00081FF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81FF5">
        <w:rPr>
          <w:rFonts w:ascii="Times New Roman" w:eastAsia="Times New Roman" w:hAnsi="Times New Roman" w:cs="Times New Roman"/>
          <w:color w:val="000000"/>
          <w:sz w:val="24"/>
          <w:szCs w:val="24"/>
          <w:lang w:val="ro-RO"/>
        </w:rPr>
        <w:t>Subsemnatul ……………………………………………………..….., în calitate de reprezentant/</w:t>
      </w:r>
      <w:r w:rsidR="00976FA3">
        <w:rPr>
          <w:rFonts w:ascii="Times New Roman" w:eastAsia="Times New Roman" w:hAnsi="Times New Roman" w:cs="Times New Roman"/>
          <w:color w:val="000000"/>
          <w:sz w:val="24"/>
          <w:szCs w:val="24"/>
          <w:lang w:val="ro-RO"/>
        </w:rPr>
        <w:t>î</w:t>
      </w:r>
      <w:r w:rsidRPr="00081FF5">
        <w:rPr>
          <w:rFonts w:ascii="Times New Roman" w:eastAsia="Times New Roman" w:hAnsi="Times New Roman" w:cs="Times New Roman"/>
          <w:color w:val="000000"/>
          <w:sz w:val="24"/>
          <w:szCs w:val="24"/>
          <w:lang w:val="ro-RO"/>
        </w:rPr>
        <w:t>mputernicit al ................................................................ solicit sprijin financiar în baza  schemei de ajutor de minimis instituită prin Ordinul ministrului economiei nr. 1294/2022 pentru aprobarea schemei de ajutor de minimis "Sprijin acordat pentru implementarea Programului de creştere a competitivităţii produselor industriale".</w:t>
      </w:r>
    </w:p>
    <w:p w14:paraId="7A984AE6"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3F7E5436" w14:textId="1F8D55A7" w:rsidR="00081FF5" w:rsidRPr="00081FF5" w:rsidRDefault="00081FF5" w:rsidP="00081FF5">
      <w:pPr>
        <w:spacing w:after="120" w:line="240" w:lineRule="auto"/>
        <w:jc w:val="both"/>
        <w:rPr>
          <w:rFonts w:ascii="Times New Roman" w:eastAsia="Times New Roman" w:hAnsi="Times New Roman" w:cs="Times New Roman"/>
          <w:b/>
          <w:color w:val="000000"/>
          <w:sz w:val="24"/>
          <w:szCs w:val="24"/>
          <w:lang w:val="ro-RO"/>
        </w:rPr>
      </w:pPr>
      <w:r w:rsidRPr="00081FF5">
        <w:rPr>
          <w:rFonts w:ascii="Times New Roman" w:eastAsia="Times New Roman" w:hAnsi="Times New Roman" w:cs="Times New Roman"/>
          <w:b/>
          <w:color w:val="000000"/>
          <w:sz w:val="24"/>
          <w:szCs w:val="24"/>
          <w:lang w:val="ro-RO"/>
        </w:rPr>
        <w:t xml:space="preserve">I. Prezentarea </w:t>
      </w:r>
      <w:r w:rsidRPr="008A250A">
        <w:rPr>
          <w:rFonts w:ascii="Times New Roman" w:eastAsia="Times New Roman" w:hAnsi="Times New Roman" w:cs="Times New Roman"/>
          <w:b/>
          <w:color w:val="000000"/>
          <w:sz w:val="24"/>
          <w:szCs w:val="24"/>
          <w:lang w:val="ro-RO"/>
        </w:rPr>
        <w:t>entității solicitante</w:t>
      </w:r>
      <w:r w:rsidR="008A250A">
        <w:rPr>
          <w:rFonts w:ascii="Times New Roman" w:eastAsia="Times New Roman" w:hAnsi="Times New Roman" w:cs="Times New Roman"/>
          <w:b/>
          <w:color w:val="000000"/>
          <w:sz w:val="24"/>
          <w:szCs w:val="24"/>
          <w:lang w:val="ro-RO"/>
        </w:rPr>
        <w:t>:</w:t>
      </w:r>
    </w:p>
    <w:p w14:paraId="6C7182CB"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Denumirea entității: ………………………………………………………………………</w:t>
      </w:r>
    </w:p>
    <w:p w14:paraId="59B38428"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Adresa: ………………………………………………, cod poştal: ….……………………..….</w:t>
      </w:r>
    </w:p>
    <w:p w14:paraId="56E1C746"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Telefon: ………………………….………………., fax: ………..…………..…………………</w:t>
      </w:r>
    </w:p>
    <w:p w14:paraId="2EA6B2FB"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E-mail: ………………………………………………………………………………………….</w:t>
      </w:r>
    </w:p>
    <w:p w14:paraId="4C2D05E6"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Forma juridică</w:t>
      </w:r>
      <w:r w:rsidRPr="00081FF5">
        <w:rPr>
          <w:rFonts w:ascii="Times New Roman" w:eastAsia="Times New Roman" w:hAnsi="Times New Roman" w:cs="Times New Roman"/>
          <w:color w:val="000000"/>
          <w:sz w:val="24"/>
          <w:szCs w:val="24"/>
          <w:vertAlign w:val="superscript"/>
          <w:lang w:val="ro-RO"/>
        </w:rPr>
        <w:footnoteReference w:id="1"/>
      </w:r>
      <w:r w:rsidRPr="00081FF5">
        <w:rPr>
          <w:rFonts w:ascii="Times New Roman" w:eastAsia="Times New Roman" w:hAnsi="Times New Roman" w:cs="Times New Roman"/>
          <w:color w:val="000000"/>
          <w:sz w:val="24"/>
          <w:szCs w:val="24"/>
          <w:lang w:val="ro-RO"/>
        </w:rPr>
        <w:t>: .............................................................................................................................</w:t>
      </w:r>
    </w:p>
    <w:p w14:paraId="764823AA"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 xml:space="preserve">Tipul întreprinderi: </w:t>
      </w:r>
    </w:p>
    <w:p w14:paraId="488D2C2A"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IMM</w:t>
      </w:r>
      <w:r w:rsidRPr="00081FF5">
        <w:rPr>
          <w:rFonts w:ascii="Times New Roman" w:eastAsia="Times New Roman" w:hAnsi="Times New Roman" w:cs="Times New Roman"/>
          <w:color w:val="000000"/>
          <w:sz w:val="24"/>
          <w:szCs w:val="24"/>
          <w:vertAlign w:val="superscript"/>
          <w:lang w:val="ro-RO"/>
        </w:rPr>
        <w:footnoteReference w:id="2"/>
      </w:r>
      <w:r w:rsidRPr="00081FF5">
        <w:rPr>
          <w:rFonts w:ascii="Times New Roman" w:eastAsia="Times New Roman" w:hAnsi="Times New Roman" w:cs="Times New Roman"/>
          <w:color w:val="000000"/>
          <w:sz w:val="24"/>
          <w:szCs w:val="24"/>
          <w:lang w:val="ro-RO"/>
        </w:rPr>
        <w:t>: ⁪</w:t>
      </w:r>
    </w:p>
    <w:p w14:paraId="6AE42763"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Întreprindere mare</w:t>
      </w:r>
      <w:r w:rsidRPr="00081FF5">
        <w:rPr>
          <w:rFonts w:ascii="Times New Roman" w:eastAsia="Times New Roman" w:hAnsi="Times New Roman" w:cs="Times New Roman"/>
          <w:color w:val="000000"/>
          <w:sz w:val="24"/>
          <w:szCs w:val="24"/>
          <w:vertAlign w:val="superscript"/>
          <w:lang w:val="ro-RO"/>
        </w:rPr>
        <w:footnoteReference w:id="3"/>
      </w:r>
      <w:r w:rsidRPr="00081FF5">
        <w:rPr>
          <w:rFonts w:ascii="Times New Roman" w:eastAsia="Times New Roman" w:hAnsi="Times New Roman" w:cs="Times New Roman"/>
          <w:color w:val="000000"/>
          <w:sz w:val="24"/>
          <w:szCs w:val="24"/>
          <w:lang w:val="ro-RO"/>
        </w:rPr>
        <w:t>: ⁪</w:t>
      </w:r>
    </w:p>
    <w:p w14:paraId="4DC802E4"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Obiectul principal de activitate: ………………………………………………………………..</w:t>
      </w:r>
    </w:p>
    <w:p w14:paraId="0D23BD79"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Cod CAEN: …</w:t>
      </w:r>
      <w:r w:rsidRPr="00081FF5">
        <w:rPr>
          <w:rFonts w:ascii="Times New Roman" w:eastAsia="Times New Roman" w:hAnsi="Times New Roman" w:cs="Times New Roman"/>
          <w:i/>
          <w:iCs/>
          <w:color w:val="000000"/>
          <w:sz w:val="24"/>
          <w:szCs w:val="24"/>
          <w:lang w:val="ro-RO"/>
        </w:rPr>
        <w:t>se completează la 4 cifre</w:t>
      </w:r>
      <w:r w:rsidRPr="00081FF5">
        <w:rPr>
          <w:rFonts w:ascii="Times New Roman" w:eastAsia="Times New Roman" w:hAnsi="Times New Roman" w:cs="Times New Roman"/>
          <w:color w:val="000000"/>
          <w:sz w:val="24"/>
          <w:szCs w:val="24"/>
          <w:lang w:val="ro-RO"/>
        </w:rPr>
        <w:t>………………</w:t>
      </w:r>
    </w:p>
    <w:p w14:paraId="2F2879DD" w14:textId="77777777" w:rsidR="00081FF5" w:rsidRPr="00081FF5" w:rsidRDefault="00081FF5" w:rsidP="00081FF5">
      <w:pPr>
        <w:spacing w:after="120" w:line="240" w:lineRule="auto"/>
        <w:jc w:val="both"/>
        <w:rPr>
          <w:rFonts w:ascii="Times New Roman" w:eastAsia="Times New Roman" w:hAnsi="Times New Roman" w:cs="Times New Roman"/>
          <w:b/>
          <w:color w:val="000000"/>
          <w:sz w:val="24"/>
          <w:szCs w:val="24"/>
          <w:lang w:val="ro-RO"/>
        </w:rPr>
      </w:pPr>
    </w:p>
    <w:p w14:paraId="3ED7E1E3" w14:textId="77777777" w:rsidR="00081FF5" w:rsidRPr="00081FF5" w:rsidRDefault="00081FF5" w:rsidP="00081FF5">
      <w:pPr>
        <w:spacing w:after="120" w:line="240" w:lineRule="auto"/>
        <w:jc w:val="both"/>
        <w:rPr>
          <w:rFonts w:ascii="Times New Roman" w:eastAsia="Times New Roman" w:hAnsi="Times New Roman" w:cs="Times New Roman"/>
          <w:b/>
          <w:color w:val="000000"/>
          <w:sz w:val="24"/>
          <w:szCs w:val="24"/>
          <w:lang w:val="ro-RO"/>
        </w:rPr>
      </w:pPr>
      <w:r w:rsidRPr="00081FF5">
        <w:rPr>
          <w:rFonts w:ascii="Times New Roman" w:eastAsia="Times New Roman" w:hAnsi="Times New Roman" w:cs="Times New Roman"/>
          <w:b/>
          <w:color w:val="000000"/>
          <w:sz w:val="24"/>
          <w:szCs w:val="24"/>
          <w:lang w:val="ro-RO"/>
        </w:rPr>
        <w:t>II. Prezentarea succintă a proiectului pentru care este solicitat sprijinul financiar</w:t>
      </w:r>
    </w:p>
    <w:p w14:paraId="7B0189B1"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Denumirea proiectului:</w:t>
      </w:r>
    </w:p>
    <w:p w14:paraId="050C4F67"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444EDEE3"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Obiectivul urmărit:</w:t>
      </w:r>
    </w:p>
    <w:p w14:paraId="20C97459"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6B81318D"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Încadrarea  în categoria activităților</w:t>
      </w:r>
      <w:r w:rsidRPr="00081FF5">
        <w:rPr>
          <w:rFonts w:ascii="Times New Roman" w:eastAsia="Times New Roman" w:hAnsi="Times New Roman" w:cs="Times New Roman"/>
          <w:color w:val="000000"/>
          <w:sz w:val="24"/>
          <w:szCs w:val="24"/>
          <w:vertAlign w:val="superscript"/>
          <w:lang w:val="ro-RO"/>
        </w:rPr>
        <w:footnoteReference w:id="4"/>
      </w:r>
      <w:r w:rsidRPr="00081FF5">
        <w:rPr>
          <w:rFonts w:ascii="Times New Roman" w:eastAsia="Times New Roman" w:hAnsi="Times New Roman" w:cs="Times New Roman"/>
          <w:color w:val="000000"/>
          <w:sz w:val="24"/>
          <w:szCs w:val="24"/>
          <w:lang w:val="ro-RO"/>
        </w:rPr>
        <w:t xml:space="preserve"> finanțate:</w:t>
      </w:r>
    </w:p>
    <w:p w14:paraId="5656E967"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5F4505EF"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lastRenderedPageBreak/>
        <w:t xml:space="preserve">Valoarea totală a proiectului: ............................ lei, </w:t>
      </w:r>
    </w:p>
    <w:p w14:paraId="27D2C5E9" w14:textId="77777777" w:rsidR="008A250A" w:rsidRDefault="00081FF5" w:rsidP="00081FF5">
      <w:pPr>
        <w:spacing w:after="120" w:line="240" w:lineRule="auto"/>
        <w:jc w:val="both"/>
        <w:rPr>
          <w:rFonts w:ascii="Times New Roman" w:eastAsia="Times New Roman" w:hAnsi="Times New Roman" w:cs="Times New Roman"/>
          <w:color w:val="000000"/>
          <w:sz w:val="24"/>
          <w:szCs w:val="24"/>
          <w:lang w:val="ro-RO"/>
        </w:rPr>
      </w:pPr>
      <w:r w:rsidRPr="00081FF5">
        <w:rPr>
          <w:rFonts w:ascii="Times New Roman" w:eastAsia="Times New Roman" w:hAnsi="Times New Roman" w:cs="Times New Roman"/>
          <w:color w:val="000000"/>
          <w:sz w:val="24"/>
          <w:szCs w:val="24"/>
          <w:lang w:val="ro-RO"/>
        </w:rPr>
        <w:t>din care</w:t>
      </w:r>
      <w:r w:rsidR="008A250A">
        <w:rPr>
          <w:rFonts w:ascii="Times New Roman" w:eastAsia="Times New Roman" w:hAnsi="Times New Roman" w:cs="Times New Roman"/>
          <w:color w:val="000000"/>
          <w:sz w:val="24"/>
          <w:szCs w:val="24"/>
          <w:lang w:val="ro-RO"/>
        </w:rPr>
        <w:t>:</w:t>
      </w:r>
    </w:p>
    <w:p w14:paraId="760182C7" w14:textId="6FACF706" w:rsidR="00081FF5" w:rsidRDefault="008A250A" w:rsidP="00081FF5">
      <w:pPr>
        <w:spacing w:after="12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color w:val="000000"/>
          <w:sz w:val="24"/>
          <w:szCs w:val="24"/>
          <w:lang w:val="ro-RO"/>
        </w:rPr>
        <w:t>D</w:t>
      </w:r>
      <w:r w:rsidR="00081FF5" w:rsidRPr="00081FF5">
        <w:rPr>
          <w:rFonts w:ascii="Times New Roman" w:eastAsia="Times New Roman" w:hAnsi="Times New Roman" w:cs="Times New Roman"/>
          <w:color w:val="000000"/>
          <w:sz w:val="24"/>
          <w:szCs w:val="24"/>
          <w:lang w:val="ro-RO"/>
        </w:rPr>
        <w:t>e la buget: .......................... le</w:t>
      </w:r>
      <w:r w:rsidR="00081FF5" w:rsidRPr="00081FF5">
        <w:rPr>
          <w:rFonts w:ascii="Times New Roman" w:eastAsia="Times New Roman" w:hAnsi="Times New Roman" w:cs="Times New Roman"/>
          <w:sz w:val="24"/>
          <w:szCs w:val="24"/>
          <w:lang w:val="ro-RO"/>
        </w:rPr>
        <w:t>i</w:t>
      </w:r>
    </w:p>
    <w:p w14:paraId="513436D6" w14:textId="000EF57A" w:rsidR="008A250A" w:rsidRPr="00081FF5" w:rsidRDefault="008A250A" w:rsidP="00081FF5">
      <w:pPr>
        <w:spacing w:after="12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sz w:val="24"/>
          <w:szCs w:val="24"/>
          <w:lang w:val="ro-RO"/>
        </w:rPr>
        <w:t>Cofinanțare:...........................lei</w:t>
      </w:r>
    </w:p>
    <w:p w14:paraId="33030E25" w14:textId="77777777" w:rsidR="00081FF5" w:rsidRPr="00081FF5" w:rsidRDefault="00081FF5" w:rsidP="00081FF5">
      <w:pPr>
        <w:spacing w:after="0" w:line="240" w:lineRule="auto"/>
        <w:ind w:right="-331"/>
        <w:jc w:val="both"/>
        <w:rPr>
          <w:rFonts w:ascii="Times New Roman" w:eastAsia="Times New Roman" w:hAnsi="Times New Roman" w:cs="Times New Roman"/>
          <w:color w:val="000000"/>
          <w:sz w:val="24"/>
          <w:szCs w:val="24"/>
          <w:lang w:val="ro-RO"/>
        </w:rPr>
      </w:pPr>
    </w:p>
    <w:p w14:paraId="1742730B" w14:textId="77777777" w:rsidR="00081FF5" w:rsidRPr="00081FF5" w:rsidRDefault="00081FF5" w:rsidP="00081FF5">
      <w:pPr>
        <w:spacing w:after="120" w:line="240" w:lineRule="auto"/>
        <w:jc w:val="both"/>
        <w:rPr>
          <w:rFonts w:ascii="Times New Roman" w:eastAsia="Times New Roman" w:hAnsi="Times New Roman" w:cs="Times New Roman"/>
          <w:b/>
          <w:bCs/>
          <w:color w:val="000000"/>
          <w:sz w:val="24"/>
          <w:szCs w:val="24"/>
          <w:lang w:val="ro-RO"/>
        </w:rPr>
      </w:pPr>
      <w:r w:rsidRPr="00081FF5">
        <w:rPr>
          <w:rFonts w:ascii="Times New Roman" w:eastAsia="Times New Roman" w:hAnsi="Times New Roman" w:cs="Times New Roman"/>
          <w:b/>
          <w:bCs/>
          <w:color w:val="000000"/>
          <w:sz w:val="24"/>
          <w:szCs w:val="24"/>
          <w:lang w:val="ro-RO"/>
        </w:rPr>
        <w:t>III. Declarație pe propria răspundere</w:t>
      </w:r>
    </w:p>
    <w:p w14:paraId="6B44190D" w14:textId="77777777"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Subsemnatul declar pe proprie răspundere următoarele:</w:t>
      </w:r>
    </w:p>
    <w:p w14:paraId="2E82006F" w14:textId="07B4C983"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 xml:space="preserve">       - asigur contribuţia proprie </w:t>
      </w:r>
      <w:r w:rsidR="00484C62">
        <w:rPr>
          <w:rFonts w:ascii="Times New Roman" w:eastAsia="Times New Roman" w:hAnsi="Times New Roman" w:cs="Times New Roman"/>
          <w:color w:val="000000"/>
          <w:sz w:val="24"/>
          <w:szCs w:val="24"/>
          <w:lang w:val="ro-RO" w:eastAsia="ro-RO"/>
        </w:rPr>
        <w:t>aferentă</w:t>
      </w:r>
      <w:r w:rsidRPr="00081FF5">
        <w:rPr>
          <w:rFonts w:ascii="Times New Roman" w:eastAsia="Times New Roman" w:hAnsi="Times New Roman" w:cs="Times New Roman"/>
          <w:color w:val="000000"/>
          <w:sz w:val="24"/>
          <w:szCs w:val="24"/>
          <w:lang w:val="ro-RO" w:eastAsia="ro-RO"/>
        </w:rPr>
        <w:t xml:space="preserve"> costuril</w:t>
      </w:r>
      <w:r w:rsidR="00484C62">
        <w:rPr>
          <w:rFonts w:ascii="Times New Roman" w:eastAsia="Times New Roman" w:hAnsi="Times New Roman" w:cs="Times New Roman"/>
          <w:color w:val="000000"/>
          <w:sz w:val="24"/>
          <w:szCs w:val="24"/>
          <w:lang w:val="ro-RO" w:eastAsia="ro-RO"/>
        </w:rPr>
        <w:t>or</w:t>
      </w:r>
      <w:r w:rsidRPr="00081FF5">
        <w:rPr>
          <w:rFonts w:ascii="Times New Roman" w:eastAsia="Times New Roman" w:hAnsi="Times New Roman" w:cs="Times New Roman"/>
          <w:color w:val="000000"/>
          <w:sz w:val="24"/>
          <w:szCs w:val="24"/>
          <w:lang w:val="ro-RO" w:eastAsia="ro-RO"/>
        </w:rPr>
        <w:t xml:space="preserve"> eligibile </w:t>
      </w:r>
      <w:r w:rsidR="00484C62">
        <w:rPr>
          <w:rFonts w:ascii="Times New Roman" w:eastAsia="Times New Roman" w:hAnsi="Times New Roman" w:cs="Times New Roman"/>
          <w:color w:val="000000"/>
          <w:sz w:val="24"/>
          <w:szCs w:val="24"/>
          <w:lang w:val="ro-RO" w:eastAsia="ro-RO"/>
        </w:rPr>
        <w:t>ale</w:t>
      </w:r>
      <w:r w:rsidRPr="00081FF5">
        <w:rPr>
          <w:rFonts w:ascii="Times New Roman" w:eastAsia="Times New Roman" w:hAnsi="Times New Roman" w:cs="Times New Roman"/>
          <w:color w:val="000000"/>
          <w:sz w:val="24"/>
          <w:szCs w:val="24"/>
          <w:lang w:val="ro-RO" w:eastAsia="ro-RO"/>
        </w:rPr>
        <w:t xml:space="preserve"> proiectului;</w:t>
      </w:r>
    </w:p>
    <w:p w14:paraId="4C576DC7" w14:textId="77777777"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 xml:space="preserve">       - asigur finanțarea integrală a costurilor neeligibile aferente proiectului;</w:t>
      </w:r>
    </w:p>
    <w:p w14:paraId="511B41C2" w14:textId="40277FD0" w:rsidR="00081FF5" w:rsidRPr="00484C62" w:rsidRDefault="00081FF5" w:rsidP="00081FF5">
      <w:pPr>
        <w:spacing w:after="0" w:line="240" w:lineRule="auto"/>
        <w:jc w:val="both"/>
        <w:rPr>
          <w:rFonts w:ascii="Times New Roman" w:eastAsia="Times New Roman" w:hAnsi="Times New Roman" w:cs="Times New Roman"/>
          <w:sz w:val="24"/>
          <w:szCs w:val="24"/>
          <w:lang w:val="ro-RO" w:eastAsia="ro-RO"/>
        </w:rPr>
      </w:pPr>
      <w:r w:rsidRPr="00081FF5">
        <w:rPr>
          <w:rFonts w:ascii="Times New Roman" w:eastAsia="Times New Roman" w:hAnsi="Times New Roman" w:cs="Times New Roman"/>
          <w:color w:val="000000"/>
          <w:sz w:val="24"/>
          <w:szCs w:val="24"/>
          <w:lang w:val="ro-RO" w:eastAsia="ro-RO"/>
        </w:rPr>
        <w:t xml:space="preserve">       - menţin proprietatea facilităţilor modernizate şi natura activităţii pentru care s-a acordat finanţare, pe o </w:t>
      </w:r>
      <w:r w:rsidRPr="00484C62">
        <w:rPr>
          <w:rFonts w:ascii="Times New Roman" w:eastAsia="Times New Roman" w:hAnsi="Times New Roman" w:cs="Times New Roman"/>
          <w:sz w:val="24"/>
          <w:szCs w:val="24"/>
          <w:lang w:val="ro-RO" w:eastAsia="ro-RO"/>
        </w:rPr>
        <w:t>perioadă de cel puţin 3 ani după finalizarea proiectului şi asigur exploatarea şi întreţinerea acestora în această perioadă;</w:t>
      </w:r>
    </w:p>
    <w:p w14:paraId="1DB6A0D8" w14:textId="151D5AA8" w:rsid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484C62">
        <w:rPr>
          <w:rFonts w:ascii="Times New Roman" w:eastAsia="Times New Roman" w:hAnsi="Times New Roman" w:cs="Times New Roman"/>
          <w:sz w:val="24"/>
          <w:szCs w:val="24"/>
          <w:lang w:val="ro-RO" w:eastAsia="ro-RO"/>
        </w:rPr>
        <w:t xml:space="preserve">       - nu înstrăinez, închiriez, gajez bunurile achiziţionate ca urmare a obţinerii finanţării prin prezenta schemă, pe o perioadă de 3 ani de la finalizarea </w:t>
      </w:r>
      <w:r w:rsidRPr="00081FF5">
        <w:rPr>
          <w:rFonts w:ascii="Times New Roman" w:eastAsia="Times New Roman" w:hAnsi="Times New Roman" w:cs="Times New Roman"/>
          <w:color w:val="000000"/>
          <w:sz w:val="24"/>
          <w:szCs w:val="24"/>
          <w:lang w:val="ro-RO" w:eastAsia="ro-RO"/>
        </w:rPr>
        <w:t>proiectului, dar nu mai puţin decât perioada normală de funcţionare prevăzută în Catalogul privind clasificarea şi duratele normale de funcţionare a mijloacelor fixe aprobat prin H.G. nr. 2139/2004 publicat în  MO nr. 46/2005, cu modificările şi completările ulterioare;</w:t>
      </w:r>
    </w:p>
    <w:p w14:paraId="222B9834" w14:textId="13FDE912" w:rsidR="00484C62" w:rsidRPr="00081FF5" w:rsidRDefault="00484C62" w:rsidP="00484C62">
      <w:pPr>
        <w:spacing w:after="0" w:line="240"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nu am </w:t>
      </w:r>
      <w:r w:rsidR="000D6A08">
        <w:rPr>
          <w:rFonts w:ascii="Times New Roman" w:eastAsia="Times New Roman" w:hAnsi="Times New Roman" w:cs="Times New Roman"/>
          <w:color w:val="000000"/>
          <w:sz w:val="24"/>
          <w:szCs w:val="24"/>
          <w:lang w:val="ro-RO" w:eastAsia="ro-RO"/>
        </w:rPr>
        <w:t>fost supus unei condamnări în ultimii 3 ani de către nicio instanță de judecată, din motive profesionale sau etic profesionale;</w:t>
      </w:r>
    </w:p>
    <w:p w14:paraId="0245517E" w14:textId="146F4BF1"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ab/>
        <w:t xml:space="preserve">- </w:t>
      </w:r>
      <w:r w:rsidR="00484C62">
        <w:rPr>
          <w:rFonts w:ascii="Times New Roman" w:eastAsia="Times New Roman" w:hAnsi="Times New Roman" w:cs="Times New Roman"/>
          <w:color w:val="000000"/>
          <w:sz w:val="24"/>
          <w:szCs w:val="24"/>
          <w:lang w:val="ro-RO" w:eastAsia="ro-RO"/>
        </w:rPr>
        <w:t>entitatea ce o reprezint nu face</w:t>
      </w:r>
      <w:r w:rsidRPr="00081FF5">
        <w:rPr>
          <w:rFonts w:ascii="Times New Roman" w:eastAsia="Times New Roman" w:hAnsi="Times New Roman" w:cs="Times New Roman"/>
          <w:color w:val="000000"/>
          <w:sz w:val="24"/>
          <w:szCs w:val="24"/>
          <w:lang w:val="ro-RO" w:eastAsia="ro-RO"/>
        </w:rPr>
        <w:t xml:space="preserve"> obiectul unei decizii de recuperare a ajutorului de stat/ de minimis emise de Comisia Europeană sau Consiliul Concurenței;</w:t>
      </w:r>
    </w:p>
    <w:p w14:paraId="38540C24" w14:textId="2D6F0200" w:rsidR="00081FF5" w:rsidRPr="00081FF5" w:rsidRDefault="00081FF5" w:rsidP="00081FF5">
      <w:pPr>
        <w:spacing w:after="0" w:line="240" w:lineRule="auto"/>
        <w:ind w:firstLine="708"/>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w:t>
      </w:r>
      <w:r w:rsidR="00484C62">
        <w:rPr>
          <w:rFonts w:ascii="Times New Roman" w:eastAsia="Times New Roman" w:hAnsi="Times New Roman" w:cs="Times New Roman"/>
          <w:color w:val="000000"/>
          <w:sz w:val="24"/>
          <w:szCs w:val="24"/>
          <w:lang w:val="ro-RO" w:eastAsia="ro-RO"/>
        </w:rPr>
        <w:t xml:space="preserve"> entitatea de o reprezint</w:t>
      </w:r>
      <w:r w:rsidRPr="00081FF5">
        <w:rPr>
          <w:rFonts w:ascii="Times New Roman" w:eastAsia="Times New Roman" w:hAnsi="Times New Roman" w:cs="Times New Roman"/>
          <w:color w:val="000000"/>
          <w:sz w:val="24"/>
          <w:szCs w:val="24"/>
          <w:lang w:val="ro-RO" w:eastAsia="ro-RO"/>
        </w:rPr>
        <w:t xml:space="preserve"> nu </w:t>
      </w:r>
      <w:r w:rsidR="00484C62">
        <w:rPr>
          <w:rFonts w:ascii="Times New Roman" w:eastAsia="Times New Roman" w:hAnsi="Times New Roman" w:cs="Times New Roman"/>
          <w:color w:val="000000"/>
          <w:sz w:val="24"/>
          <w:szCs w:val="24"/>
          <w:lang w:val="ro-RO" w:eastAsia="ro-RO"/>
        </w:rPr>
        <w:t>se</w:t>
      </w:r>
      <w:r w:rsidRPr="00081FF5">
        <w:rPr>
          <w:rFonts w:ascii="Times New Roman" w:eastAsia="Times New Roman" w:hAnsi="Times New Roman" w:cs="Times New Roman"/>
          <w:color w:val="000000"/>
          <w:sz w:val="24"/>
          <w:szCs w:val="24"/>
          <w:lang w:val="ro-RO" w:eastAsia="ro-RO"/>
        </w:rPr>
        <w:t xml:space="preserve"> afl</w:t>
      </w:r>
      <w:r w:rsidR="00484C62">
        <w:rPr>
          <w:rFonts w:ascii="Times New Roman" w:eastAsia="Times New Roman" w:hAnsi="Times New Roman" w:cs="Times New Roman"/>
          <w:color w:val="000000"/>
          <w:sz w:val="24"/>
          <w:szCs w:val="24"/>
          <w:lang w:val="ro-RO" w:eastAsia="ro-RO"/>
        </w:rPr>
        <w:t>ă</w:t>
      </w:r>
      <w:r w:rsidRPr="00081FF5">
        <w:rPr>
          <w:rFonts w:ascii="Times New Roman" w:eastAsia="Times New Roman" w:hAnsi="Times New Roman" w:cs="Times New Roman"/>
          <w:color w:val="000000"/>
          <w:sz w:val="24"/>
          <w:szCs w:val="24"/>
          <w:lang w:val="ro-RO" w:eastAsia="ro-RO"/>
        </w:rPr>
        <w:t xml:space="preserve"> în dificultate, conform art 2 pct. 18 din Regulamentul (UE) nr. 651/2014 al Comisiei din 17 iunie 2014 de declarare a anumitor categorii de ajutoare compatibile cu piața internă în aplicarea articolelor 107 și 108 din tratat, cu modificările și completările ulterioare.</w:t>
      </w:r>
    </w:p>
    <w:p w14:paraId="0B6291DB" w14:textId="77777777"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 xml:space="preserve">       </w:t>
      </w:r>
    </w:p>
    <w:p w14:paraId="5F8241B1" w14:textId="5E66F075" w:rsidR="00081FF5" w:rsidRPr="00081FF5" w:rsidRDefault="00081FF5" w:rsidP="00081FF5">
      <w:pPr>
        <w:spacing w:after="0" w:line="240" w:lineRule="auto"/>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 xml:space="preserve">Subsemnatul confirm acordul pentru accesul repezentanților Ministerului Economiei la </w:t>
      </w:r>
      <w:r w:rsidRPr="00484C62">
        <w:rPr>
          <w:rFonts w:ascii="Times New Roman" w:eastAsia="Times New Roman" w:hAnsi="Times New Roman" w:cs="Times New Roman"/>
          <w:sz w:val="24"/>
          <w:szCs w:val="24"/>
          <w:lang w:val="ro-RO" w:eastAsia="ro-RO"/>
        </w:rPr>
        <w:t>activele și documentele în original</w:t>
      </w:r>
      <w:r w:rsidR="00484C62">
        <w:rPr>
          <w:rFonts w:ascii="Times New Roman" w:eastAsia="Times New Roman" w:hAnsi="Times New Roman" w:cs="Times New Roman"/>
          <w:sz w:val="24"/>
          <w:szCs w:val="24"/>
          <w:lang w:val="ro-RO" w:eastAsia="ro-RO"/>
        </w:rPr>
        <w:t xml:space="preserve"> ale entității nebeficiare de ajutor de minimis,</w:t>
      </w:r>
      <w:r w:rsidRPr="00484C62">
        <w:rPr>
          <w:rFonts w:ascii="Times New Roman" w:eastAsia="Times New Roman" w:hAnsi="Times New Roman" w:cs="Times New Roman"/>
          <w:sz w:val="24"/>
          <w:szCs w:val="24"/>
          <w:lang w:val="ro-RO" w:eastAsia="ro-RO"/>
        </w:rPr>
        <w:t xml:space="preserve"> care atestă îndeplinirea condiţiilor și criteriilor de eligibilitate impuse de Ordinul ministrului economiei nr. 1294/2022 și a cerințelor obligatorii prevăzute în contractul </w:t>
      </w:r>
      <w:r w:rsidRPr="00081FF5">
        <w:rPr>
          <w:rFonts w:ascii="Times New Roman" w:eastAsia="Times New Roman" w:hAnsi="Times New Roman" w:cs="Times New Roman"/>
          <w:color w:val="000000"/>
          <w:sz w:val="24"/>
          <w:szCs w:val="24"/>
          <w:lang w:val="ro-RO" w:eastAsia="ro-RO"/>
        </w:rPr>
        <w:t>de finanțare.</w:t>
      </w:r>
    </w:p>
    <w:p w14:paraId="231F19EA" w14:textId="77777777" w:rsidR="00081FF5" w:rsidRPr="00081FF5" w:rsidRDefault="00081FF5" w:rsidP="00081FF5">
      <w:pPr>
        <w:spacing w:after="0" w:line="240" w:lineRule="auto"/>
        <w:ind w:right="23"/>
        <w:jc w:val="both"/>
        <w:rPr>
          <w:rFonts w:ascii="Times New Roman" w:eastAsia="Times New Roman" w:hAnsi="Times New Roman" w:cs="Times New Roman"/>
          <w:color w:val="000000"/>
          <w:sz w:val="24"/>
          <w:szCs w:val="24"/>
          <w:lang w:val="ro-RO" w:eastAsia="ro-RO"/>
        </w:rPr>
      </w:pPr>
    </w:p>
    <w:p w14:paraId="7B31EE16" w14:textId="2E23AE98" w:rsidR="00081FF5" w:rsidRDefault="00081FF5" w:rsidP="00081FF5">
      <w:pPr>
        <w:spacing w:after="0" w:line="240" w:lineRule="auto"/>
        <w:ind w:right="23"/>
        <w:jc w:val="both"/>
        <w:rPr>
          <w:rFonts w:ascii="Times New Roman" w:eastAsia="Times New Roman" w:hAnsi="Times New Roman" w:cs="Times New Roman"/>
          <w:color w:val="000000"/>
          <w:sz w:val="24"/>
          <w:szCs w:val="24"/>
          <w:lang w:val="ro-RO" w:eastAsia="ro-RO"/>
        </w:rPr>
      </w:pPr>
      <w:r w:rsidRPr="00081FF5">
        <w:rPr>
          <w:rFonts w:ascii="Times New Roman" w:eastAsia="Times New Roman" w:hAnsi="Times New Roman" w:cs="Times New Roman"/>
          <w:color w:val="000000"/>
          <w:sz w:val="24"/>
          <w:szCs w:val="24"/>
          <w:lang w:val="ro-RO" w:eastAsia="ro-RO"/>
        </w:rPr>
        <w:t>Subsemnatul, cunoscând că falsul în declaraţii  și omisiunea unor informații în scopul de a obține avantaje pecuniare sunt pedepsite de Codul penal, declar pe propria răspundere că toate informațiile furnizate prin prezentul proiect sunt complete și corecte și că toate documentele, în copie, care însoțesc cererea sunt conforme cu originalul.</w:t>
      </w:r>
    </w:p>
    <w:p w14:paraId="29EDBAE3" w14:textId="20275CC0" w:rsidR="00484C62" w:rsidRDefault="00484C62" w:rsidP="00081FF5">
      <w:pPr>
        <w:spacing w:after="0" w:line="240" w:lineRule="auto"/>
        <w:ind w:right="23"/>
        <w:jc w:val="both"/>
        <w:rPr>
          <w:rFonts w:ascii="Times New Roman" w:eastAsia="Times New Roman" w:hAnsi="Times New Roman" w:cs="Times New Roman"/>
          <w:color w:val="000000"/>
          <w:sz w:val="24"/>
          <w:szCs w:val="24"/>
          <w:lang w:val="ro-RO" w:eastAsia="ro-RO"/>
        </w:rPr>
      </w:pPr>
    </w:p>
    <w:p w14:paraId="211DF3C4" w14:textId="77777777" w:rsidR="00484C62" w:rsidRPr="00081FF5" w:rsidRDefault="00484C62" w:rsidP="00081FF5">
      <w:pPr>
        <w:spacing w:after="0" w:line="240" w:lineRule="auto"/>
        <w:ind w:right="23"/>
        <w:jc w:val="both"/>
        <w:rPr>
          <w:rFonts w:ascii="Times New Roman" w:eastAsia="Times New Roman" w:hAnsi="Times New Roman" w:cs="Times New Roman"/>
          <w:color w:val="000000"/>
          <w:sz w:val="24"/>
          <w:szCs w:val="24"/>
          <w:lang w:val="ro-RO" w:eastAsia="ro-RO"/>
        </w:rPr>
      </w:pPr>
    </w:p>
    <w:p w14:paraId="4587B827"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02B09B3F" w14:textId="77777777" w:rsidR="00081FF5" w:rsidRPr="00081FF5" w:rsidRDefault="00081FF5" w:rsidP="00081FF5">
      <w:pPr>
        <w:spacing w:after="120" w:line="240" w:lineRule="auto"/>
        <w:jc w:val="both"/>
        <w:rPr>
          <w:rFonts w:ascii="Times New Roman" w:eastAsia="Times New Roman" w:hAnsi="Times New Roman" w:cs="Times New Roman"/>
          <w:color w:val="000000"/>
          <w:sz w:val="24"/>
          <w:szCs w:val="24"/>
          <w:lang w:val="ro-RO"/>
        </w:rPr>
      </w:pPr>
    </w:p>
    <w:p w14:paraId="4C4062A7" w14:textId="77777777" w:rsidR="00081FF5" w:rsidRPr="00081FF5" w:rsidRDefault="00081FF5" w:rsidP="00081FF5">
      <w:pPr>
        <w:spacing w:after="120" w:line="240" w:lineRule="auto"/>
        <w:jc w:val="both"/>
        <w:rPr>
          <w:rFonts w:ascii="Times New Roman" w:eastAsia="Times New Roman" w:hAnsi="Times New Roman" w:cs="Times New Roman"/>
          <w:color w:val="000000"/>
          <w:sz w:val="28"/>
          <w:szCs w:val="28"/>
          <w:lang w:val="ro-RO" w:eastAsia="ro-RO"/>
        </w:rPr>
      </w:pPr>
      <w:r w:rsidRPr="00081FF5">
        <w:rPr>
          <w:rFonts w:ascii="Times New Roman" w:eastAsia="Times New Roman" w:hAnsi="Times New Roman" w:cs="Times New Roman"/>
          <w:color w:val="000000"/>
          <w:sz w:val="28"/>
          <w:szCs w:val="28"/>
          <w:lang w:val="ro-RO" w:eastAsia="ro-RO"/>
        </w:rPr>
        <w:t>Numele: ……………………………………..…</w:t>
      </w:r>
    </w:p>
    <w:p w14:paraId="5D15854C" w14:textId="77777777" w:rsidR="00081FF5" w:rsidRPr="00081FF5" w:rsidRDefault="00081FF5" w:rsidP="00081FF5">
      <w:pPr>
        <w:spacing w:after="120" w:line="240" w:lineRule="auto"/>
        <w:jc w:val="both"/>
        <w:rPr>
          <w:rFonts w:ascii="Times New Roman" w:eastAsia="Times New Roman" w:hAnsi="Times New Roman" w:cs="Times New Roman"/>
          <w:color w:val="000000"/>
          <w:sz w:val="28"/>
          <w:szCs w:val="28"/>
          <w:lang w:val="ro-RO" w:eastAsia="ro-RO"/>
        </w:rPr>
      </w:pPr>
      <w:r w:rsidRPr="00081FF5">
        <w:rPr>
          <w:rFonts w:ascii="Times New Roman" w:eastAsia="Times New Roman" w:hAnsi="Times New Roman" w:cs="Times New Roman"/>
          <w:color w:val="000000"/>
          <w:sz w:val="28"/>
          <w:szCs w:val="28"/>
          <w:lang w:val="ro-RO" w:eastAsia="ro-RO"/>
        </w:rPr>
        <w:t>Funcţia: ………………………………………...</w:t>
      </w:r>
    </w:p>
    <w:p w14:paraId="1DA7A348" w14:textId="77777777" w:rsidR="00081FF5" w:rsidRPr="00081FF5" w:rsidRDefault="00081FF5" w:rsidP="00081FF5">
      <w:pPr>
        <w:spacing w:after="120" w:line="240" w:lineRule="auto"/>
        <w:jc w:val="both"/>
        <w:rPr>
          <w:rFonts w:ascii="Times New Roman" w:eastAsia="Times New Roman" w:hAnsi="Times New Roman" w:cs="Times New Roman"/>
          <w:color w:val="000000"/>
          <w:sz w:val="28"/>
          <w:szCs w:val="28"/>
          <w:lang w:val="ro-RO" w:eastAsia="ro-RO"/>
        </w:rPr>
      </w:pPr>
      <w:r w:rsidRPr="00081FF5">
        <w:rPr>
          <w:rFonts w:ascii="Times New Roman" w:eastAsia="Times New Roman" w:hAnsi="Times New Roman" w:cs="Times New Roman"/>
          <w:color w:val="000000"/>
          <w:sz w:val="28"/>
          <w:szCs w:val="28"/>
          <w:lang w:val="ro-RO" w:eastAsia="ro-RO"/>
        </w:rPr>
        <w:t>Semnătura: ……………………………….........</w:t>
      </w:r>
    </w:p>
    <w:p w14:paraId="432FBF7F" w14:textId="77777777" w:rsidR="00081FF5" w:rsidRPr="00081FF5" w:rsidRDefault="00081FF5" w:rsidP="00081FF5">
      <w:pPr>
        <w:spacing w:after="0" w:line="240" w:lineRule="auto"/>
        <w:rPr>
          <w:rFonts w:ascii="Times New Roman" w:eastAsia="Times New Roman" w:hAnsi="Times New Roman" w:cs="Times New Roman"/>
          <w:color w:val="000000"/>
          <w:sz w:val="28"/>
          <w:szCs w:val="28"/>
          <w:lang w:val="ro-RO" w:eastAsia="ro-RO"/>
        </w:rPr>
      </w:pPr>
      <w:r w:rsidRPr="00081FF5">
        <w:rPr>
          <w:rFonts w:ascii="Times New Roman" w:eastAsia="Times New Roman" w:hAnsi="Times New Roman" w:cs="Times New Roman"/>
          <w:color w:val="000000"/>
          <w:sz w:val="28"/>
          <w:szCs w:val="28"/>
          <w:lang w:val="ro-RO" w:eastAsia="ro-RO"/>
        </w:rPr>
        <w:t>Data semnării: …………………………………</w:t>
      </w:r>
    </w:p>
    <w:p w14:paraId="19D249C6" w14:textId="77777777" w:rsidR="00081FF5" w:rsidRPr="00081FF5" w:rsidRDefault="00081FF5" w:rsidP="00081FF5">
      <w:pPr>
        <w:spacing w:after="0" w:line="240" w:lineRule="auto"/>
        <w:rPr>
          <w:rFonts w:ascii="Times New Roman" w:eastAsia="Times New Roman" w:hAnsi="Times New Roman" w:cs="Times New Roman"/>
          <w:color w:val="000000"/>
          <w:sz w:val="28"/>
          <w:szCs w:val="28"/>
          <w:lang w:val="ro-RO" w:eastAsia="ro-RO"/>
        </w:rPr>
      </w:pPr>
    </w:p>
    <w:p w14:paraId="3364F437" w14:textId="77777777" w:rsidR="00081FF5" w:rsidRPr="00081FF5" w:rsidRDefault="00081FF5" w:rsidP="00081FF5">
      <w:pPr>
        <w:spacing w:after="0" w:line="240" w:lineRule="auto"/>
        <w:rPr>
          <w:rFonts w:ascii="Times New Roman" w:eastAsia="Times New Roman" w:hAnsi="Times New Roman" w:cs="Times New Roman"/>
          <w:color w:val="000000"/>
          <w:sz w:val="28"/>
          <w:szCs w:val="28"/>
          <w:lang w:val="ro-RO" w:eastAsia="ro-RO"/>
        </w:rPr>
      </w:pPr>
    </w:p>
    <w:p w14:paraId="0AA3769B" w14:textId="77777777" w:rsidR="00FD667B" w:rsidRDefault="00FD667B" w:rsidP="00081FF5">
      <w:pPr>
        <w:spacing w:after="0" w:line="240" w:lineRule="auto"/>
        <w:jc w:val="both"/>
        <w:outlineLvl w:val="0"/>
        <w:rPr>
          <w:rFonts w:ascii="Times New Roman" w:eastAsia="Times New Roman" w:hAnsi="Times New Roman" w:cs="Times New Roman"/>
          <w:sz w:val="28"/>
          <w:szCs w:val="28"/>
          <w:lang w:val="pt-BR" w:eastAsia="en-GB"/>
        </w:rPr>
      </w:pPr>
    </w:p>
    <w:p w14:paraId="2180D54F" w14:textId="77777777" w:rsidR="00C13FB3" w:rsidRDefault="00C13FB3" w:rsidP="00FD667B">
      <w:pPr>
        <w:spacing w:after="0" w:line="240" w:lineRule="auto"/>
        <w:jc w:val="right"/>
        <w:outlineLvl w:val="0"/>
        <w:rPr>
          <w:rFonts w:ascii="Times New Roman" w:eastAsia="Times New Roman" w:hAnsi="Times New Roman" w:cs="Times New Roman"/>
          <w:b/>
          <w:bCs/>
          <w:sz w:val="28"/>
          <w:szCs w:val="28"/>
          <w:lang w:val="pt-BR" w:eastAsia="en-GB"/>
        </w:rPr>
      </w:pPr>
    </w:p>
    <w:p w14:paraId="6EE751A2" w14:textId="77777777" w:rsidR="008B3D49" w:rsidRPr="00A95695" w:rsidRDefault="008B3D49" w:rsidP="00C13FB3">
      <w:pPr>
        <w:spacing w:after="0" w:line="240" w:lineRule="auto"/>
        <w:rPr>
          <w:rFonts w:ascii="Times New Roman" w:eastAsia="Times New Roman" w:hAnsi="Times New Roman" w:cs="Times New Roman"/>
          <w:b/>
          <w:sz w:val="28"/>
          <w:szCs w:val="28"/>
          <w:lang w:val="it-IT"/>
        </w:rPr>
      </w:pPr>
    </w:p>
    <w:p w14:paraId="5E159C27" w14:textId="77777777" w:rsidR="00C13FB3" w:rsidRPr="001B48E7" w:rsidRDefault="00C13FB3" w:rsidP="00E17E26">
      <w:pPr>
        <w:spacing w:after="0" w:line="240" w:lineRule="auto"/>
        <w:jc w:val="right"/>
        <w:outlineLvl w:val="0"/>
        <w:rPr>
          <w:rFonts w:ascii="Times New Roman" w:eastAsia="Times New Roman" w:hAnsi="Times New Roman" w:cs="Times New Roman"/>
          <w:b/>
          <w:sz w:val="24"/>
          <w:szCs w:val="24"/>
          <w:lang w:val="it-IT"/>
        </w:rPr>
      </w:pPr>
      <w:r w:rsidRPr="001B48E7">
        <w:rPr>
          <w:rFonts w:ascii="Times New Roman" w:eastAsia="Times New Roman" w:hAnsi="Times New Roman" w:cs="Times New Roman"/>
          <w:b/>
          <w:sz w:val="24"/>
          <w:szCs w:val="24"/>
          <w:lang w:val="it-IT"/>
        </w:rPr>
        <w:t xml:space="preserve">                                                                                               Anexa nr.</w:t>
      </w:r>
      <w:r>
        <w:rPr>
          <w:rFonts w:ascii="Times New Roman" w:eastAsia="Times New Roman" w:hAnsi="Times New Roman" w:cs="Times New Roman"/>
          <w:b/>
          <w:sz w:val="24"/>
          <w:szCs w:val="24"/>
          <w:lang w:val="it-IT"/>
        </w:rPr>
        <w:t xml:space="preserve"> 2</w:t>
      </w:r>
    </w:p>
    <w:p w14:paraId="7E14644C" w14:textId="77777777" w:rsidR="00C13FB3" w:rsidRPr="001B48E7" w:rsidRDefault="00C13FB3" w:rsidP="00C13FB3">
      <w:pPr>
        <w:spacing w:after="0" w:line="240" w:lineRule="auto"/>
        <w:jc w:val="both"/>
        <w:rPr>
          <w:rFonts w:ascii="Times New Roman" w:eastAsia="Times New Roman" w:hAnsi="Times New Roman" w:cs="Times New Roman"/>
          <w:b/>
          <w:sz w:val="24"/>
          <w:szCs w:val="24"/>
          <w:lang w:val="it-IT"/>
        </w:rPr>
      </w:pPr>
    </w:p>
    <w:p w14:paraId="6F58B988" w14:textId="77777777" w:rsidR="00C13FB3" w:rsidRPr="001B48E7" w:rsidRDefault="00C13FB3" w:rsidP="00C13FB3">
      <w:pPr>
        <w:spacing w:after="0" w:line="240" w:lineRule="auto"/>
        <w:jc w:val="center"/>
        <w:outlineLvl w:val="0"/>
        <w:rPr>
          <w:rFonts w:ascii="Times New Roman" w:eastAsia="Times New Roman" w:hAnsi="Times New Roman" w:cs="Times New Roman"/>
          <w:b/>
          <w:sz w:val="24"/>
          <w:szCs w:val="24"/>
          <w:lang w:val="it-IT"/>
        </w:rPr>
      </w:pPr>
      <w:r w:rsidRPr="001B48E7">
        <w:rPr>
          <w:rFonts w:ascii="Times New Roman" w:eastAsia="Times New Roman" w:hAnsi="Times New Roman" w:cs="Times New Roman"/>
          <w:b/>
          <w:sz w:val="24"/>
          <w:szCs w:val="24"/>
          <w:lang w:val="it-IT"/>
        </w:rPr>
        <w:t>Declaraţie pe propria răspundere cu privire la ajutorul de minimis</w:t>
      </w:r>
    </w:p>
    <w:p w14:paraId="39D29569" w14:textId="77777777" w:rsidR="00C13FB3" w:rsidRPr="001B48E7" w:rsidRDefault="00C13FB3" w:rsidP="00C13FB3">
      <w:pPr>
        <w:spacing w:after="0" w:line="240" w:lineRule="auto"/>
        <w:jc w:val="center"/>
        <w:rPr>
          <w:rFonts w:ascii="Times New Roman" w:eastAsia="Times New Roman" w:hAnsi="Times New Roman" w:cs="Times New Roman"/>
          <w:b/>
          <w:sz w:val="24"/>
          <w:szCs w:val="24"/>
          <w:lang w:val="it-IT"/>
        </w:rPr>
      </w:pPr>
    </w:p>
    <w:p w14:paraId="2E78041E" w14:textId="77777777" w:rsidR="00921B7C" w:rsidRDefault="00921B7C" w:rsidP="00C13FB3">
      <w:pPr>
        <w:spacing w:after="0" w:line="240" w:lineRule="auto"/>
        <w:jc w:val="both"/>
        <w:rPr>
          <w:rFonts w:ascii="Times New Roman" w:eastAsia="Times New Roman" w:hAnsi="Times New Roman" w:cs="Times New Roman"/>
          <w:sz w:val="24"/>
          <w:szCs w:val="24"/>
          <w:lang w:val="it-IT"/>
        </w:rPr>
      </w:pPr>
    </w:p>
    <w:p w14:paraId="5EBAB27C" w14:textId="1F3AD131" w:rsidR="00C13FB3" w:rsidRPr="00555ED2" w:rsidRDefault="00C13FB3" w:rsidP="00C13FB3">
      <w:pPr>
        <w:spacing w:after="0" w:line="240" w:lineRule="auto"/>
        <w:jc w:val="both"/>
        <w:rPr>
          <w:rFonts w:ascii="Times New Roman" w:eastAsia="Times New Roman" w:hAnsi="Times New Roman" w:cs="Times New Roman"/>
          <w:sz w:val="24"/>
          <w:szCs w:val="24"/>
          <w:lang w:val="it-IT"/>
        </w:rPr>
      </w:pPr>
      <w:r w:rsidRPr="001B48E7">
        <w:rPr>
          <w:rFonts w:ascii="Times New Roman" w:eastAsia="Times New Roman" w:hAnsi="Times New Roman" w:cs="Times New Roman"/>
          <w:sz w:val="24"/>
          <w:szCs w:val="24"/>
          <w:lang w:val="it-IT"/>
        </w:rPr>
        <w:t>Subsemnatul(a) ..................................... , identificat(ă) cu B.I./ C.I. seria ........nr....... , eliberat(ă) de ............ la data de............., cu domiciliul în localitatea.................. str......... nr............ bl............. , sc.......... , ap.......... , sectoru1/judetu1</w:t>
      </w:r>
      <w:r w:rsidRPr="00555ED2">
        <w:rPr>
          <w:rFonts w:ascii="Times New Roman" w:eastAsia="Times New Roman" w:hAnsi="Times New Roman" w:cs="Times New Roman"/>
          <w:sz w:val="24"/>
          <w:szCs w:val="24"/>
          <w:lang w:val="it-IT"/>
        </w:rPr>
        <w:t>,în calitate de reprezentant legal al .............................................................................................................................:</w:t>
      </w:r>
    </w:p>
    <w:p w14:paraId="3B5E3AFB" w14:textId="77777777" w:rsidR="00C13FB3" w:rsidRPr="00555ED2" w:rsidRDefault="00C13FB3" w:rsidP="00C13FB3">
      <w:pPr>
        <w:spacing w:after="0" w:line="240" w:lineRule="auto"/>
        <w:jc w:val="both"/>
        <w:rPr>
          <w:rFonts w:ascii="Times New Roman" w:eastAsia="Times New Roman" w:hAnsi="Times New Roman" w:cs="Times New Roman"/>
          <w:sz w:val="24"/>
          <w:szCs w:val="24"/>
          <w:lang w:val="it-IT"/>
        </w:rPr>
      </w:pPr>
    </w:p>
    <w:p w14:paraId="2909734C" w14:textId="0EE31B81" w:rsidR="00C13FB3" w:rsidRDefault="00C13FB3" w:rsidP="00C13FB3">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Declar pe propria răspundere că în ultimii 2 (doi) ani fiscali şi în anul fiscal în curs, am/nu am beneficiat de ajutoare de stat</w:t>
      </w:r>
      <w:r>
        <w:rPr>
          <w:rFonts w:ascii="Times New Roman" w:eastAsia="Times New Roman" w:hAnsi="Times New Roman" w:cs="Times New Roman"/>
          <w:sz w:val="24"/>
          <w:szCs w:val="24"/>
          <w:lang w:val="it-IT"/>
        </w:rPr>
        <w:t xml:space="preserve"> pentru aceleași costuri eligibile solicitate prin prezenta schemă</w:t>
      </w:r>
      <w:r w:rsidRPr="00BA3EFB">
        <w:rPr>
          <w:rFonts w:ascii="Times New Roman" w:eastAsia="Times New Roman" w:hAnsi="Times New Roman" w:cs="Times New Roman"/>
          <w:sz w:val="24"/>
          <w:szCs w:val="24"/>
          <w:lang w:val="it-IT"/>
        </w:rPr>
        <w:t>:</w:t>
      </w:r>
    </w:p>
    <w:p w14:paraId="39A2CDAD" w14:textId="77777777" w:rsidR="000D6A08" w:rsidRPr="00BA3EFB" w:rsidRDefault="000D6A08" w:rsidP="00C13FB3">
      <w:pPr>
        <w:spacing w:after="0" w:line="240" w:lineRule="auto"/>
        <w:jc w:val="both"/>
        <w:rPr>
          <w:rFonts w:ascii="Times New Roman" w:eastAsia="Times New Roman" w:hAnsi="Times New Roman" w:cs="Times New Roman"/>
          <w:sz w:val="24"/>
          <w:szCs w:val="24"/>
          <w:lang w:val="it-IT"/>
        </w:rPr>
      </w:pPr>
    </w:p>
    <w:p w14:paraId="6A98E25B"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pt-BR"/>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69504" behindDoc="0" locked="0" layoutInCell="1" allowOverlap="1" wp14:anchorId="61806A4E" wp14:editId="167B2401">
                <wp:simplePos x="0" y="0"/>
                <wp:positionH relativeFrom="column">
                  <wp:posOffset>533400</wp:posOffset>
                </wp:positionH>
                <wp:positionV relativeFrom="paragraph">
                  <wp:posOffset>0</wp:posOffset>
                </wp:positionV>
                <wp:extent cx="152400" cy="1143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388BAB" id="Rectangle 11" o:spid="_x0000_s1026" style="position:absolute;margin-left:42pt;margin-top:0;width:1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6ACA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sZwv&#10;chqIpFBRLF6THV8Q5dNlhz68V9CzaFQcaZIJXBzufRhTn1JS8WB0vdXGJAfb3cYgOwia+jatCd1f&#10;phnLhopfL+fLhPxLzF9C5Gn9DaLXgeRrdF/xq3OSKCNr72ydxBWENqNN3Rk70RiZiyL15Q7qE7GI&#10;MGqT/hIZHeAPzgbSZcX9971AxZn5YGkS18ViEYWcnMXy7ZwcvIzsLiPCSoKqeOBsNDdhFP/eoW47&#10;eqlIvVu4pek1OjH7XNVULGkvzWb6J1Hcl37Kev7N658AAAD//wMAUEsDBBQABgAIAAAAIQCBfoOL&#10;2gAAAAYBAAAPAAAAZHJzL2Rvd25yZXYueG1sTI9BT8MwDIXvSPyHyEjcWMpAqJSmEwINiePWXbi5&#10;jWm7NU7VpFvh1+Od2MV+1rOeP+er2fXqSGPoPBu4XySgiGtvO24M7Mr1XQoqRGSLvWcy8EMBVsX1&#10;VY6Z9Sfe0HEbGyUhHDI00MY4ZFqHuiWHYeEHYvG+/egwyjg22o54knDX62WSPGmHHcuFFgd6a6k+&#10;bCdnoOqWO/zdlB+Je14/xM+53E9f78bc3syvL6AizfF/Gc74gg6FMFV+YhtUbyB9lFeiAalnN0lF&#10;VCKk6yLXl/jFHwAAAP//AwBQSwECLQAUAAYACAAAACEAtoM4kv4AAADhAQAAEwAAAAAAAAAAAAAA&#10;AAAAAAAAW0NvbnRlbnRfVHlwZXNdLnhtbFBLAQItABQABgAIAAAAIQA4/SH/1gAAAJQBAAALAAAA&#10;AAAAAAAAAAAAAC8BAABfcmVscy8ucmVsc1BLAQItABQABgAIAAAAIQBg5f6ACAIAABUEAAAOAAAA&#10;AAAAAAAAAAAAAC4CAABkcnMvZTJvRG9jLnhtbFBLAQItABQABgAIAAAAIQCBfoOL2gAAAAYBAAAP&#10;AAAAAAAAAAAAAAAAAGIEAABkcnMvZG93bnJldi54bWxQSwUGAAAAAAQABADzAAAAaQUAAAAA&#10;"/>
            </w:pict>
          </mc:Fallback>
        </mc:AlternateContent>
      </w:r>
      <w:r w:rsidRPr="00BA3EFB">
        <w:rPr>
          <w:rFonts w:ascii="Times New Roman" w:eastAsia="Times New Roman" w:hAnsi="Times New Roman" w:cs="Times New Roman"/>
          <w:sz w:val="24"/>
          <w:szCs w:val="24"/>
          <w:lang w:val="pt-BR"/>
        </w:rPr>
        <w:t xml:space="preserve">DA       </w:t>
      </w:r>
    </w:p>
    <w:p w14:paraId="11E8BDEB"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pt-BR"/>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72576" behindDoc="0" locked="0" layoutInCell="1" allowOverlap="1" wp14:anchorId="0D2102E6" wp14:editId="4678DE70">
                <wp:simplePos x="0" y="0"/>
                <wp:positionH relativeFrom="column">
                  <wp:posOffset>533400</wp:posOffset>
                </wp:positionH>
                <wp:positionV relativeFrom="paragraph">
                  <wp:posOffset>60960</wp:posOffset>
                </wp:positionV>
                <wp:extent cx="152400" cy="1143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A3D804" id="Rectangle 12" o:spid="_x0000_s1026" style="position:absolute;margin-left:42pt;margin-top:4.8pt;width:1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6ACA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sZwv&#10;chqIpFBRLF6THV8Q5dNlhz68V9CzaFQcaZIJXBzufRhTn1JS8WB0vdXGJAfb3cYgOwia+jatCd1f&#10;phnLhopfL+fLhPxLzF9C5Gn9DaLXgeRrdF/xq3OSKCNr72ydxBWENqNN3Rk70RiZiyL15Q7qE7GI&#10;MGqT/hIZHeAPzgbSZcX9971AxZn5YGkS18ViEYWcnMXy7ZwcvIzsLiPCSoKqeOBsNDdhFP/eoW47&#10;eqlIvVu4pek1OjH7XNVULGkvzWb6J1Hcl37Kev7N658AAAD//wMAUEsDBBQABgAIAAAAIQAiD/z9&#10;3AAAAAcBAAAPAAAAZHJzL2Rvd25yZXYueG1sTI/BTsMwEETvSPyDtUjcqE1AIQ1xKgQqEsc2vXDb&#10;xEsSiNdR7LSBr8c9wXE0o5k3xWaxgzjS5HvHGm5XCgRx40zPrYZDtb3JQPiAbHBwTBq+ycOmvLwo&#10;MDfuxDs67kMrYgn7HDV0IYy5lL7pyKJfuZE4eh9ushiinFppJjzFcjvIRKlUWuw5LnQ40nNHzdd+&#10;thrqPjngz656VXa9vQtvS/U5v79ofX21PD2CCLSEvzCc8SM6lJGpdjMbLwYN2X28EjSsUxBnW2VR&#10;1xqShxRkWcj//OUvAAAA//8DAFBLAQItABQABgAIAAAAIQC2gziS/gAAAOEBAAATAAAAAAAAAAAA&#10;AAAAAAAAAABbQ29udGVudF9UeXBlc10ueG1sUEsBAi0AFAAGAAgAAAAhADj9If/WAAAAlAEAAAsA&#10;AAAAAAAAAAAAAAAALwEAAF9yZWxzLy5yZWxzUEsBAi0AFAAGAAgAAAAhAGDl/oAIAgAAFQQAAA4A&#10;AAAAAAAAAAAAAAAALgIAAGRycy9lMm9Eb2MueG1sUEsBAi0AFAAGAAgAAAAhACIP/P3cAAAABwEA&#10;AA8AAAAAAAAAAAAAAAAAYgQAAGRycy9kb3ducmV2LnhtbFBLBQYAAAAABAAEAPMAAABrBQAAAAA=&#10;"/>
            </w:pict>
          </mc:Fallback>
        </mc:AlternateContent>
      </w:r>
      <w:r w:rsidRPr="00BA3EFB">
        <w:rPr>
          <w:rFonts w:ascii="Times New Roman" w:eastAsia="Times New Roman" w:hAnsi="Times New Roman" w:cs="Times New Roman"/>
          <w:sz w:val="24"/>
          <w:szCs w:val="24"/>
          <w:lang w:val="pt-BR"/>
        </w:rPr>
        <w:t xml:space="preserve">NU       </w:t>
      </w:r>
    </w:p>
    <w:p w14:paraId="1B187F4A" w14:textId="77777777" w:rsidR="000D6A08" w:rsidRDefault="000D6A08" w:rsidP="00C13FB3">
      <w:pPr>
        <w:spacing w:after="0" w:line="240" w:lineRule="auto"/>
        <w:jc w:val="both"/>
        <w:rPr>
          <w:rFonts w:ascii="Times New Roman" w:eastAsia="Times New Roman" w:hAnsi="Times New Roman" w:cs="Times New Roman"/>
          <w:sz w:val="24"/>
          <w:szCs w:val="24"/>
          <w:lang w:val="pt-BR"/>
        </w:rPr>
      </w:pPr>
    </w:p>
    <w:p w14:paraId="28CA9D97" w14:textId="35B926F6" w:rsidR="00C13FB3" w:rsidRPr="00BA3EFB" w:rsidRDefault="00C13FB3" w:rsidP="00C13FB3">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Dacă da, completaţi tabelul de mai jos.</w:t>
      </w:r>
    </w:p>
    <w:p w14:paraId="000C6CB2"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725"/>
        <w:gridCol w:w="1890"/>
        <w:gridCol w:w="1440"/>
        <w:gridCol w:w="1440"/>
        <w:gridCol w:w="1620"/>
      </w:tblGrid>
      <w:tr w:rsidR="00C13FB3" w:rsidRPr="005B1F72" w14:paraId="6D8597D6" w14:textId="77777777" w:rsidTr="008F0985">
        <w:tc>
          <w:tcPr>
            <w:tcW w:w="633" w:type="dxa"/>
          </w:tcPr>
          <w:p w14:paraId="77B29D09"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Nr. crt.</w:t>
            </w:r>
          </w:p>
          <w:p w14:paraId="1A3F613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725" w:type="dxa"/>
          </w:tcPr>
          <w:p w14:paraId="0C80BD9E"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Data </w:t>
            </w:r>
            <w:r w:rsidRPr="00BA3EFB">
              <w:rPr>
                <w:rFonts w:ascii="Times New Roman" w:eastAsia="Times New Roman" w:hAnsi="Times New Roman" w:cs="Times New Roman"/>
                <w:sz w:val="24"/>
                <w:szCs w:val="24"/>
                <w:lang w:val="pt-BR"/>
              </w:rPr>
              <w:t>acordării</w:t>
            </w:r>
          </w:p>
          <w:p w14:paraId="41F712F1"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ajutorului de stat</w:t>
            </w:r>
            <w:r>
              <w:rPr>
                <w:rFonts w:ascii="Times New Roman" w:eastAsia="Times New Roman" w:hAnsi="Times New Roman" w:cs="Times New Roman"/>
                <w:sz w:val="24"/>
                <w:szCs w:val="24"/>
                <w:lang w:val="pt-BR"/>
              </w:rPr>
              <w:t xml:space="preserve"> (an, lună, zi)</w:t>
            </w:r>
          </w:p>
        </w:tc>
        <w:tc>
          <w:tcPr>
            <w:tcW w:w="1890" w:type="dxa"/>
          </w:tcPr>
          <w:p w14:paraId="3E9E7866"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Costurile eligibile care au făcut obiectul ajutorului de stat</w:t>
            </w:r>
          </w:p>
        </w:tc>
        <w:tc>
          <w:tcPr>
            <w:tcW w:w="1440" w:type="dxa"/>
          </w:tcPr>
          <w:p w14:paraId="607DBA8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Furnizorul ajutorului de stat</w:t>
            </w:r>
          </w:p>
        </w:tc>
        <w:tc>
          <w:tcPr>
            <w:tcW w:w="1440" w:type="dxa"/>
          </w:tcPr>
          <w:p w14:paraId="52695582"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Baza legală prin care s-a acordat finanţare</w:t>
            </w:r>
          </w:p>
          <w:p w14:paraId="2E024A39"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620" w:type="dxa"/>
          </w:tcPr>
          <w:p w14:paraId="28E63910"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Cuantumul</w:t>
            </w:r>
          </w:p>
          <w:p w14:paraId="2327D1D0"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ajutorului</w:t>
            </w:r>
          </w:p>
          <w:p w14:paraId="49A8D87A"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acordat (euro</w:t>
            </w:r>
            <w:r>
              <w:rPr>
                <w:rFonts w:ascii="Times New Roman" w:eastAsia="Times New Roman" w:hAnsi="Times New Roman" w:cs="Times New Roman"/>
                <w:sz w:val="24"/>
                <w:szCs w:val="24"/>
                <w:lang w:val="it-IT"/>
              </w:rPr>
              <w:t xml:space="preserve"> și echivalentul în lei</w:t>
            </w:r>
            <w:r w:rsidRPr="00BA3EFB">
              <w:rPr>
                <w:rFonts w:ascii="Times New Roman" w:eastAsia="Times New Roman" w:hAnsi="Times New Roman" w:cs="Times New Roman"/>
                <w:sz w:val="24"/>
                <w:szCs w:val="24"/>
                <w:lang w:val="it-IT"/>
              </w:rPr>
              <w:t>)</w:t>
            </w:r>
          </w:p>
        </w:tc>
      </w:tr>
      <w:tr w:rsidR="00C13FB3" w:rsidRPr="005B1F72" w14:paraId="5C57D65B" w14:textId="77777777" w:rsidTr="008F0985">
        <w:tc>
          <w:tcPr>
            <w:tcW w:w="633" w:type="dxa"/>
          </w:tcPr>
          <w:p w14:paraId="391ECC9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725" w:type="dxa"/>
          </w:tcPr>
          <w:p w14:paraId="6D9B0987"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890" w:type="dxa"/>
          </w:tcPr>
          <w:p w14:paraId="6FC96FFC"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440" w:type="dxa"/>
          </w:tcPr>
          <w:p w14:paraId="1DD9FEC6"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440" w:type="dxa"/>
          </w:tcPr>
          <w:p w14:paraId="4F0FBEE1"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620" w:type="dxa"/>
          </w:tcPr>
          <w:p w14:paraId="2A1AAC7C"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r>
      <w:tr w:rsidR="00C13FB3" w:rsidRPr="005B1F72" w14:paraId="045B6A1A" w14:textId="77777777" w:rsidTr="008F0985">
        <w:tc>
          <w:tcPr>
            <w:tcW w:w="633" w:type="dxa"/>
          </w:tcPr>
          <w:p w14:paraId="30C73B93"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725" w:type="dxa"/>
          </w:tcPr>
          <w:p w14:paraId="66453A10"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890" w:type="dxa"/>
          </w:tcPr>
          <w:p w14:paraId="08D1527B"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440" w:type="dxa"/>
          </w:tcPr>
          <w:p w14:paraId="6155E3EA"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440" w:type="dxa"/>
          </w:tcPr>
          <w:p w14:paraId="371580CB"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c>
          <w:tcPr>
            <w:tcW w:w="1620" w:type="dxa"/>
          </w:tcPr>
          <w:p w14:paraId="4EFABE17"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it-IT"/>
              </w:rPr>
            </w:pPr>
          </w:p>
        </w:tc>
      </w:tr>
    </w:tbl>
    <w:p w14:paraId="42021095"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p>
    <w:p w14:paraId="6442F340" w14:textId="15D7FE25" w:rsidR="00C13FB3" w:rsidRDefault="00C13FB3" w:rsidP="00C13FB3">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it-IT"/>
        </w:rPr>
        <w:t>Declar pe propria răspundere că în ultimii 2 (doi) ani fiscali şi în  anul fiscal în curs,</w:t>
      </w:r>
      <w:r w:rsidRPr="00BA3EFB">
        <w:rPr>
          <w:rFonts w:ascii="Times New Roman" w:eastAsia="Times New Roman" w:hAnsi="Times New Roman" w:cs="Times New Roman"/>
          <w:sz w:val="24"/>
          <w:szCs w:val="24"/>
          <w:lang w:val="pt-BR"/>
        </w:rPr>
        <w:t xml:space="preserve"> am/ nu am beneficiat de ajutoare de minimis:</w:t>
      </w:r>
    </w:p>
    <w:p w14:paraId="1A3D9721" w14:textId="77777777" w:rsidR="000D6A08" w:rsidRPr="00BA3EFB" w:rsidRDefault="000D6A08" w:rsidP="00C13FB3">
      <w:pPr>
        <w:spacing w:after="0" w:line="240" w:lineRule="auto"/>
        <w:jc w:val="both"/>
        <w:rPr>
          <w:rFonts w:ascii="Times New Roman" w:eastAsia="Times New Roman" w:hAnsi="Times New Roman" w:cs="Times New Roman"/>
          <w:sz w:val="24"/>
          <w:szCs w:val="24"/>
          <w:lang w:val="pt-BR"/>
        </w:rPr>
      </w:pPr>
    </w:p>
    <w:p w14:paraId="777AD742"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pt-BR"/>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70528" behindDoc="0" locked="0" layoutInCell="1" allowOverlap="1" wp14:anchorId="25FA40F6" wp14:editId="0C9AE1C8">
                <wp:simplePos x="0" y="0"/>
                <wp:positionH relativeFrom="column">
                  <wp:posOffset>609600</wp:posOffset>
                </wp:positionH>
                <wp:positionV relativeFrom="paragraph">
                  <wp:posOffset>15875</wp:posOffset>
                </wp:positionV>
                <wp:extent cx="152400" cy="1143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F3AB5AC" id="Rectangle 13" o:spid="_x0000_s1026" style="position:absolute;margin-left:48pt;margin-top:1.25pt;width:1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6ACA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sZwv&#10;chqIpFBRLF6THV8Q5dNlhz68V9CzaFQcaZIJXBzufRhTn1JS8WB0vdXGJAfb3cYgOwia+jatCd1f&#10;phnLhopfL+fLhPxLzF9C5Gn9DaLXgeRrdF/xq3OSKCNr72ydxBWENqNN3Rk70RiZiyL15Q7qE7GI&#10;MGqT/hIZHeAPzgbSZcX9971AxZn5YGkS18ViEYWcnMXy7ZwcvIzsLiPCSoKqeOBsNDdhFP/eoW47&#10;eqlIvVu4pek1OjH7XNVULGkvzWb6J1Hcl37Kev7N658AAAD//wMAUEsDBBQABgAIAAAAIQDQxK9h&#10;2wAAAAcBAAAPAAAAZHJzL2Rvd25yZXYueG1sTI/BTsMwEETvSPyDtUjcqENQKxriVAhUJI5teuG2&#10;iZckEK+j2GkDX8/2RI+jGc28yTez69WRxtB5NnC/SEAR19523Bg4lNu7R1AhIlvsPZOBHwqwKa6v&#10;csysP/GOjvvYKCnhkKGBNsYh0zrULTkMCz8Qi/fpR4dR5NhoO+JJyl2v0yRZaYcdy0KLA720VH/v&#10;J2eg6tID/u7Kt8Sttw/xfS6/po9XY25v5ucnUJHm+B+GM76gQyFMlZ/YBtUbWK/kSjSQLkGdbVkD&#10;VYlOlqCLXF/yF38AAAD//wMAUEsBAi0AFAAGAAgAAAAhALaDOJL+AAAA4QEAABMAAAAAAAAAAAAA&#10;AAAAAAAAAFtDb250ZW50X1R5cGVzXS54bWxQSwECLQAUAAYACAAAACEAOP0h/9YAAACUAQAACwAA&#10;AAAAAAAAAAAAAAAvAQAAX3JlbHMvLnJlbHNQSwECLQAUAAYACAAAACEAYOX+gAgCAAAVBAAADgAA&#10;AAAAAAAAAAAAAAAuAgAAZHJzL2Uyb0RvYy54bWxQSwECLQAUAAYACAAAACEA0MSvYdsAAAAHAQAA&#10;DwAAAAAAAAAAAAAAAABiBAAAZHJzL2Rvd25yZXYueG1sUEsFBgAAAAAEAAQA8wAAAGoFAAAAAA==&#10;"/>
            </w:pict>
          </mc:Fallback>
        </mc:AlternateContent>
      </w:r>
      <w:r w:rsidRPr="00BA3EFB">
        <w:rPr>
          <w:rFonts w:ascii="Times New Roman" w:eastAsia="Times New Roman" w:hAnsi="Times New Roman" w:cs="Times New Roman"/>
          <w:sz w:val="24"/>
          <w:szCs w:val="24"/>
          <w:lang w:val="pt-BR"/>
        </w:rPr>
        <w:t xml:space="preserve">DA </w:t>
      </w:r>
    </w:p>
    <w:p w14:paraId="3EA0E63A"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pt-BR"/>
        </w:rPr>
      </w:pPr>
      <w:r>
        <w:rPr>
          <w:rFonts w:ascii="Times New Roman" w:eastAsia="Times New Roman" w:hAnsi="Times New Roman" w:cs="Times New Roman"/>
          <w:noProof/>
          <w:sz w:val="24"/>
          <w:szCs w:val="24"/>
          <w:lang w:val="en-GB" w:eastAsia="en-GB"/>
        </w:rPr>
        <mc:AlternateContent>
          <mc:Choice Requires="wps">
            <w:drawing>
              <wp:anchor distT="0" distB="0" distL="114300" distR="114300" simplePos="0" relativeHeight="251671552" behindDoc="0" locked="0" layoutInCell="1" allowOverlap="1" wp14:anchorId="2CD462EA" wp14:editId="6AE379C1">
                <wp:simplePos x="0" y="0"/>
                <wp:positionH relativeFrom="column">
                  <wp:posOffset>609600</wp:posOffset>
                </wp:positionH>
                <wp:positionV relativeFrom="paragraph">
                  <wp:posOffset>69215</wp:posOffset>
                </wp:positionV>
                <wp:extent cx="152400" cy="11430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45AA80" id="Rectangle 14" o:spid="_x0000_s1026" style="position:absolute;margin-left:48pt;margin-top:5.45pt;width:1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6ACA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sZwv&#10;chqIpFBRLF6THV8Q5dNlhz68V9CzaFQcaZIJXBzufRhTn1JS8WB0vdXGJAfb3cYgOwia+jatCd1f&#10;phnLhopfL+fLhPxLzF9C5Gn9DaLXgeRrdF/xq3OSKCNr72ydxBWENqNN3Rk70RiZiyL15Q7qE7GI&#10;MGqT/hIZHeAPzgbSZcX9971AxZn5YGkS18ViEYWcnMXy7ZwcvIzsLiPCSoKqeOBsNDdhFP/eoW47&#10;eqlIvVu4pek1OjH7XNVULGkvzWb6J1Hcl37Kev7N658AAAD//wMAUEsDBBQABgAIAAAAIQDP4Mon&#10;3AAAAAgBAAAPAAAAZHJzL2Rvd25yZXYueG1sTI9BT4NAEIXvJv6HzZh4s7ti0hRkaYymJh5bevE2&#10;wAgoO0vYpUV/vdOTHmfey3vfy7eLG9SJptB7tnC/MqCIa9/03Fo4lru7DagQkRscPJOFbwqwLa6v&#10;cswaf+Y9nQ6xVRLCIUMLXYxjpnWoO3IYVn4kFu3DTw6jnFOrmwnPEu4GnRiz1g57loYOR3ruqP46&#10;zM5C1SdH/NmXr8alu4f4tpSf8/uLtbc3y9MjqEhL/DPDBV/QoRCmys/cBDVYSNcyJcrfpKAuutSB&#10;qiwkmxR0kev/A4pfAAAA//8DAFBLAQItABQABgAIAAAAIQC2gziS/gAAAOEBAAATAAAAAAAAAAAA&#10;AAAAAAAAAABbQ29udGVudF9UeXBlc10ueG1sUEsBAi0AFAAGAAgAAAAhADj9If/WAAAAlAEAAAsA&#10;AAAAAAAAAAAAAAAALwEAAF9yZWxzLy5yZWxzUEsBAi0AFAAGAAgAAAAhAGDl/oAIAgAAFQQAAA4A&#10;AAAAAAAAAAAAAAAALgIAAGRycy9lMm9Eb2MueG1sUEsBAi0AFAAGAAgAAAAhAM/gyifcAAAACAEA&#10;AA8AAAAAAAAAAAAAAAAAYgQAAGRycy9kb3ducmV2LnhtbFBLBQYAAAAABAAEAPMAAABrBQAAAAA=&#10;"/>
            </w:pict>
          </mc:Fallback>
        </mc:AlternateContent>
      </w:r>
      <w:r w:rsidRPr="00BA3EFB">
        <w:rPr>
          <w:rFonts w:ascii="Times New Roman" w:eastAsia="Times New Roman" w:hAnsi="Times New Roman" w:cs="Times New Roman"/>
          <w:sz w:val="24"/>
          <w:szCs w:val="24"/>
          <w:lang w:val="pt-BR"/>
        </w:rPr>
        <w:t xml:space="preserve">NU         </w:t>
      </w:r>
    </w:p>
    <w:p w14:paraId="4A6EEBD1" w14:textId="77777777" w:rsidR="000D6A08" w:rsidRDefault="000D6A08" w:rsidP="00C13FB3">
      <w:pPr>
        <w:spacing w:after="0" w:line="240" w:lineRule="auto"/>
        <w:jc w:val="both"/>
        <w:rPr>
          <w:rFonts w:ascii="Times New Roman" w:eastAsia="Times New Roman" w:hAnsi="Times New Roman" w:cs="Times New Roman"/>
          <w:sz w:val="24"/>
          <w:szCs w:val="24"/>
          <w:lang w:val="pt-BR"/>
        </w:rPr>
      </w:pPr>
    </w:p>
    <w:p w14:paraId="3DAD2499" w14:textId="47DB7D9E" w:rsidR="00C13FB3" w:rsidRPr="00BA3EFB" w:rsidRDefault="00C13FB3" w:rsidP="00C13FB3">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Dacă da, completaţi tabelul de mai jos.</w:t>
      </w:r>
    </w:p>
    <w:p w14:paraId="3661E024"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725"/>
        <w:gridCol w:w="1890"/>
        <w:gridCol w:w="1403"/>
        <w:gridCol w:w="1350"/>
        <w:gridCol w:w="1800"/>
      </w:tblGrid>
      <w:tr w:rsidR="00C13FB3" w:rsidRPr="005B1F72" w14:paraId="5D2C4448" w14:textId="77777777" w:rsidTr="008F0985">
        <w:tc>
          <w:tcPr>
            <w:tcW w:w="633" w:type="dxa"/>
          </w:tcPr>
          <w:p w14:paraId="63E0A7C2" w14:textId="77777777" w:rsidR="00C13FB3" w:rsidRPr="00BA3EFB" w:rsidRDefault="00C13FB3" w:rsidP="008F0985">
            <w:pPr>
              <w:spacing w:after="0" w:line="240" w:lineRule="auto"/>
              <w:jc w:val="both"/>
              <w:rPr>
                <w:rFonts w:ascii="Times New Roman" w:eastAsia="Times New Roman" w:hAnsi="Times New Roman" w:cs="Times New Roman"/>
                <w:sz w:val="24"/>
                <w:szCs w:val="24"/>
              </w:rPr>
            </w:pPr>
            <w:r w:rsidRPr="00BA3EFB">
              <w:rPr>
                <w:rFonts w:ascii="Times New Roman" w:eastAsia="Times New Roman" w:hAnsi="Times New Roman" w:cs="Times New Roman"/>
                <w:sz w:val="24"/>
                <w:szCs w:val="24"/>
                <w:lang w:val="pt-BR"/>
              </w:rPr>
              <w:t>Nr.</w:t>
            </w:r>
            <w:r w:rsidRPr="00BA3EFB">
              <w:rPr>
                <w:rFonts w:ascii="Times New Roman" w:eastAsia="Times New Roman" w:hAnsi="Times New Roman" w:cs="Times New Roman"/>
                <w:sz w:val="24"/>
                <w:szCs w:val="24"/>
              </w:rPr>
              <w:t xml:space="preserve"> crt.</w:t>
            </w:r>
          </w:p>
          <w:p w14:paraId="3C909FC8"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p w14:paraId="134EA17D" w14:textId="77777777" w:rsidR="00C13FB3" w:rsidRPr="00BA3EFB" w:rsidRDefault="00C13FB3" w:rsidP="008F0985">
            <w:pPr>
              <w:spacing w:after="0" w:line="240" w:lineRule="auto"/>
              <w:jc w:val="both"/>
              <w:rPr>
                <w:rFonts w:ascii="Times New Roman" w:eastAsia="Times New Roman" w:hAnsi="Times New Roman" w:cs="Times New Roman"/>
                <w:sz w:val="24"/>
                <w:szCs w:val="24"/>
              </w:rPr>
            </w:pPr>
          </w:p>
        </w:tc>
        <w:tc>
          <w:tcPr>
            <w:tcW w:w="1725" w:type="dxa"/>
          </w:tcPr>
          <w:p w14:paraId="4A95E61E"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Data </w:t>
            </w:r>
            <w:r w:rsidRPr="00BA3EFB">
              <w:rPr>
                <w:rFonts w:ascii="Times New Roman" w:eastAsia="Times New Roman" w:hAnsi="Times New Roman" w:cs="Times New Roman"/>
                <w:sz w:val="24"/>
                <w:szCs w:val="24"/>
                <w:lang w:val="pt-BR"/>
              </w:rPr>
              <w:t>acordării</w:t>
            </w:r>
          </w:p>
          <w:p w14:paraId="73A9DF18"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ajutorului de  minimis</w:t>
            </w:r>
            <w:r>
              <w:rPr>
                <w:rFonts w:ascii="Times New Roman" w:eastAsia="Times New Roman" w:hAnsi="Times New Roman" w:cs="Times New Roman"/>
                <w:sz w:val="24"/>
                <w:szCs w:val="24"/>
                <w:lang w:val="pt-BR"/>
              </w:rPr>
              <w:t xml:space="preserve"> (an, lună, zi)</w:t>
            </w:r>
          </w:p>
        </w:tc>
        <w:tc>
          <w:tcPr>
            <w:tcW w:w="1890" w:type="dxa"/>
          </w:tcPr>
          <w:p w14:paraId="56E07F86"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7C7A2C">
              <w:rPr>
                <w:rFonts w:ascii="Times New Roman" w:eastAsia="Times New Roman" w:hAnsi="Times New Roman" w:cs="Times New Roman"/>
                <w:sz w:val="24"/>
                <w:szCs w:val="24"/>
                <w:lang w:val="pt-BR"/>
              </w:rPr>
              <w:t>Costurile eligibile care au făcut obiectul ajutorului de stat</w:t>
            </w:r>
          </w:p>
        </w:tc>
        <w:tc>
          <w:tcPr>
            <w:tcW w:w="1403" w:type="dxa"/>
          </w:tcPr>
          <w:p w14:paraId="7D890F6B"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651547">
              <w:rPr>
                <w:rFonts w:ascii="Times New Roman" w:eastAsia="Times New Roman" w:hAnsi="Times New Roman" w:cs="Times New Roman"/>
                <w:sz w:val="24"/>
                <w:szCs w:val="24"/>
                <w:lang w:val="pt-BR"/>
              </w:rPr>
              <w:t>Furnizorul ajutorului de stat</w:t>
            </w:r>
          </w:p>
          <w:p w14:paraId="0E21709D"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350" w:type="dxa"/>
          </w:tcPr>
          <w:p w14:paraId="33E9EA83"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Baza legală prin care s-a  acordat  finanţare</w:t>
            </w:r>
          </w:p>
          <w:p w14:paraId="2FD67543"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800" w:type="dxa"/>
          </w:tcPr>
          <w:p w14:paraId="515D64BB"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Cuantumul</w:t>
            </w:r>
          </w:p>
          <w:p w14:paraId="06EE282A"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ajutorului</w:t>
            </w:r>
          </w:p>
          <w:p w14:paraId="798778A5"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r w:rsidRPr="00BA3EFB">
              <w:rPr>
                <w:rFonts w:ascii="Times New Roman" w:eastAsia="Times New Roman" w:hAnsi="Times New Roman" w:cs="Times New Roman"/>
                <w:sz w:val="24"/>
                <w:szCs w:val="24"/>
                <w:lang w:val="pt-BR"/>
              </w:rPr>
              <w:t>acordat (euro</w:t>
            </w:r>
            <w:r>
              <w:rPr>
                <w:rFonts w:ascii="Times New Roman" w:eastAsia="Times New Roman" w:hAnsi="Times New Roman" w:cs="Times New Roman"/>
                <w:sz w:val="24"/>
                <w:szCs w:val="24"/>
                <w:lang w:val="pt-BR"/>
              </w:rPr>
              <w:t xml:space="preserve"> și  echivalent în lei</w:t>
            </w:r>
            <w:r w:rsidRPr="00BA3EFB">
              <w:rPr>
                <w:rFonts w:ascii="Times New Roman" w:eastAsia="Times New Roman" w:hAnsi="Times New Roman" w:cs="Times New Roman"/>
                <w:sz w:val="24"/>
                <w:szCs w:val="24"/>
                <w:lang w:val="pt-BR"/>
              </w:rPr>
              <w:t>)</w:t>
            </w:r>
          </w:p>
        </w:tc>
      </w:tr>
      <w:tr w:rsidR="00C13FB3" w:rsidRPr="005B1F72" w14:paraId="6341DEF9" w14:textId="77777777" w:rsidTr="008F0985">
        <w:tc>
          <w:tcPr>
            <w:tcW w:w="633" w:type="dxa"/>
          </w:tcPr>
          <w:p w14:paraId="06445F31"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725" w:type="dxa"/>
          </w:tcPr>
          <w:p w14:paraId="080496E6"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890" w:type="dxa"/>
          </w:tcPr>
          <w:p w14:paraId="331D9C98"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403" w:type="dxa"/>
          </w:tcPr>
          <w:p w14:paraId="120D3F0D"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350" w:type="dxa"/>
          </w:tcPr>
          <w:p w14:paraId="2138824F"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800" w:type="dxa"/>
          </w:tcPr>
          <w:p w14:paraId="0FEBC71A"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r>
      <w:tr w:rsidR="00C13FB3" w:rsidRPr="005B1F72" w14:paraId="4243F636" w14:textId="77777777" w:rsidTr="008F0985">
        <w:tc>
          <w:tcPr>
            <w:tcW w:w="633" w:type="dxa"/>
          </w:tcPr>
          <w:p w14:paraId="7113EEF0"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725" w:type="dxa"/>
          </w:tcPr>
          <w:p w14:paraId="24C2706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890" w:type="dxa"/>
          </w:tcPr>
          <w:p w14:paraId="525E61E7"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403" w:type="dxa"/>
          </w:tcPr>
          <w:p w14:paraId="09DEAFE4"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350" w:type="dxa"/>
          </w:tcPr>
          <w:p w14:paraId="3F0E708E"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c>
          <w:tcPr>
            <w:tcW w:w="1800" w:type="dxa"/>
          </w:tcPr>
          <w:p w14:paraId="2800D04E" w14:textId="77777777" w:rsidR="00C13FB3" w:rsidRPr="00BA3EFB" w:rsidRDefault="00C13FB3" w:rsidP="008F0985">
            <w:pPr>
              <w:spacing w:after="0" w:line="240" w:lineRule="auto"/>
              <w:jc w:val="both"/>
              <w:rPr>
                <w:rFonts w:ascii="Times New Roman" w:eastAsia="Times New Roman" w:hAnsi="Times New Roman" w:cs="Times New Roman"/>
                <w:sz w:val="24"/>
                <w:szCs w:val="24"/>
                <w:lang w:val="pt-BR"/>
              </w:rPr>
            </w:pPr>
          </w:p>
        </w:tc>
      </w:tr>
    </w:tbl>
    <w:p w14:paraId="44494019"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p>
    <w:p w14:paraId="492CC7B0"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p>
    <w:p w14:paraId="55F58526"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Declar pe propria răspundere că toate informaţiile furnizate şi consemnate în prezenta declarație sunt corecte şi complete şi înteleg că orice omisiune sau incorectitudine în prezentarea informaţiilor în scopul de a obţine avantaje pecuniare este pedepsită conform legii.</w:t>
      </w:r>
    </w:p>
    <w:p w14:paraId="4701F751"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p>
    <w:p w14:paraId="2836DC81" w14:textId="77777777" w:rsidR="00C13FB3" w:rsidRPr="00BA3EFB" w:rsidRDefault="00C13FB3" w:rsidP="00C13FB3">
      <w:pPr>
        <w:spacing w:after="0" w:line="240" w:lineRule="auto"/>
        <w:jc w:val="both"/>
        <w:outlineLvl w:val="0"/>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Numele şi prenumele</w:t>
      </w:r>
    </w:p>
    <w:p w14:paraId="5BB5FB02"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Funcţia</w:t>
      </w:r>
    </w:p>
    <w:p w14:paraId="6F6B53C4" w14:textId="77777777" w:rsidR="00C13FB3" w:rsidRPr="00BA3EFB" w:rsidRDefault="00C13FB3" w:rsidP="00C13FB3">
      <w:pPr>
        <w:spacing w:after="0" w:line="240" w:lineRule="auto"/>
        <w:jc w:val="both"/>
        <w:rPr>
          <w:rFonts w:ascii="Times New Roman" w:eastAsia="Times New Roman" w:hAnsi="Times New Roman" w:cs="Times New Roman"/>
          <w:sz w:val="24"/>
          <w:szCs w:val="24"/>
          <w:lang w:val="it-IT"/>
        </w:rPr>
      </w:pPr>
      <w:r w:rsidRPr="00BA3EFB">
        <w:rPr>
          <w:rFonts w:ascii="Times New Roman" w:eastAsia="Times New Roman" w:hAnsi="Times New Roman" w:cs="Times New Roman"/>
          <w:sz w:val="24"/>
          <w:szCs w:val="24"/>
          <w:lang w:val="it-IT"/>
        </w:rPr>
        <w:t>Semnătura  solicitantului</w:t>
      </w:r>
    </w:p>
    <w:p w14:paraId="64DBDB7E" w14:textId="77777777" w:rsidR="00C13FB3" w:rsidRPr="00A95695" w:rsidRDefault="00C13FB3" w:rsidP="00C13FB3">
      <w:pPr>
        <w:spacing w:after="0" w:line="240" w:lineRule="auto"/>
        <w:jc w:val="both"/>
        <w:rPr>
          <w:rFonts w:ascii="Times New Roman" w:eastAsia="Times New Roman" w:hAnsi="Times New Roman" w:cs="Times New Roman"/>
          <w:sz w:val="28"/>
          <w:szCs w:val="28"/>
          <w:lang w:val="it-IT"/>
        </w:rPr>
      </w:pPr>
      <w:r w:rsidRPr="00BA3EFB">
        <w:rPr>
          <w:rFonts w:ascii="Times New Roman" w:eastAsia="Times New Roman" w:hAnsi="Times New Roman" w:cs="Times New Roman"/>
          <w:sz w:val="24"/>
          <w:szCs w:val="24"/>
          <w:lang w:val="it-IT"/>
        </w:rPr>
        <w:t>Data semnării</w:t>
      </w:r>
    </w:p>
    <w:p w14:paraId="34EB503B" w14:textId="77777777" w:rsidR="00C13FB3" w:rsidRDefault="00C13FB3" w:rsidP="00C13FB3">
      <w:pPr>
        <w:spacing w:after="0" w:line="240" w:lineRule="auto"/>
        <w:jc w:val="both"/>
        <w:outlineLvl w:val="0"/>
        <w:rPr>
          <w:rFonts w:ascii="Times New Roman" w:eastAsia="Times New Roman" w:hAnsi="Times New Roman" w:cs="Times New Roman"/>
          <w:b/>
          <w:bCs/>
          <w:sz w:val="28"/>
          <w:szCs w:val="28"/>
          <w:lang w:val="pt-BR" w:eastAsia="en-GB"/>
        </w:rPr>
      </w:pPr>
    </w:p>
    <w:p w14:paraId="63D8DD2E" w14:textId="77777777" w:rsidR="00E17E26" w:rsidRDefault="00E17E26" w:rsidP="00FD667B">
      <w:pPr>
        <w:spacing w:after="0" w:line="240" w:lineRule="auto"/>
        <w:jc w:val="right"/>
        <w:outlineLvl w:val="0"/>
        <w:rPr>
          <w:rFonts w:ascii="Times New Roman" w:eastAsia="Times New Roman" w:hAnsi="Times New Roman" w:cs="Times New Roman"/>
          <w:b/>
          <w:bCs/>
          <w:sz w:val="24"/>
          <w:szCs w:val="24"/>
          <w:lang w:val="pt-BR" w:eastAsia="en-GB"/>
        </w:rPr>
      </w:pPr>
    </w:p>
    <w:p w14:paraId="3706E57A" w14:textId="2970B4E7" w:rsidR="00684FAF" w:rsidRPr="00E17E26" w:rsidRDefault="00684FAF" w:rsidP="00FD667B">
      <w:pPr>
        <w:spacing w:after="0" w:line="240" w:lineRule="auto"/>
        <w:jc w:val="right"/>
        <w:outlineLvl w:val="0"/>
        <w:rPr>
          <w:rFonts w:ascii="Times New Roman" w:eastAsia="Times New Roman" w:hAnsi="Times New Roman" w:cs="Times New Roman"/>
          <w:sz w:val="24"/>
          <w:szCs w:val="24"/>
          <w:lang w:val="pt-BR" w:eastAsia="en-GB"/>
        </w:rPr>
      </w:pPr>
      <w:r w:rsidRPr="00E17E26">
        <w:rPr>
          <w:rFonts w:ascii="Times New Roman" w:eastAsia="Times New Roman" w:hAnsi="Times New Roman" w:cs="Times New Roman"/>
          <w:b/>
          <w:bCs/>
          <w:sz w:val="24"/>
          <w:szCs w:val="24"/>
          <w:lang w:val="pt-BR" w:eastAsia="en-GB"/>
        </w:rPr>
        <w:t xml:space="preserve">Anexa  nr. </w:t>
      </w:r>
      <w:r w:rsidR="001274DF" w:rsidRPr="00E17E26">
        <w:rPr>
          <w:rFonts w:ascii="Times New Roman" w:eastAsia="Times New Roman" w:hAnsi="Times New Roman" w:cs="Times New Roman"/>
          <w:sz w:val="24"/>
          <w:szCs w:val="24"/>
          <w:lang w:val="pt-BR" w:eastAsia="en-GB"/>
        </w:rPr>
        <w:t>3</w:t>
      </w:r>
      <w:r w:rsidRPr="00E17E26">
        <w:rPr>
          <w:rFonts w:ascii="Times New Roman" w:eastAsia="Times New Roman" w:hAnsi="Times New Roman" w:cs="Times New Roman"/>
          <w:sz w:val="24"/>
          <w:szCs w:val="24"/>
          <w:lang w:val="pt-BR" w:eastAsia="en-GB"/>
        </w:rPr>
        <w:t xml:space="preserve"> </w:t>
      </w:r>
    </w:p>
    <w:p w14:paraId="4F56AC1E" w14:textId="77777777" w:rsidR="00A5351A" w:rsidRDefault="00A5351A" w:rsidP="00684FAF">
      <w:pPr>
        <w:spacing w:after="0" w:line="240" w:lineRule="auto"/>
        <w:jc w:val="center"/>
        <w:outlineLvl w:val="0"/>
        <w:rPr>
          <w:rFonts w:ascii="Times New Roman" w:eastAsia="Times New Roman" w:hAnsi="Times New Roman" w:cs="Times New Roman"/>
          <w:sz w:val="28"/>
          <w:szCs w:val="28"/>
          <w:lang w:val="pt-BR" w:eastAsia="en-GB"/>
        </w:rPr>
      </w:pPr>
    </w:p>
    <w:p w14:paraId="1C7C7862" w14:textId="77777777" w:rsidR="00E17E26" w:rsidRDefault="00E17E26" w:rsidP="00684FAF">
      <w:pPr>
        <w:spacing w:after="0" w:line="240" w:lineRule="auto"/>
        <w:jc w:val="center"/>
        <w:outlineLvl w:val="0"/>
        <w:rPr>
          <w:rFonts w:ascii="Times New Roman" w:eastAsia="Times New Roman" w:hAnsi="Times New Roman" w:cs="Times New Roman"/>
          <w:sz w:val="24"/>
          <w:szCs w:val="24"/>
          <w:lang w:val="pt-BR" w:eastAsia="en-GB"/>
        </w:rPr>
      </w:pPr>
    </w:p>
    <w:p w14:paraId="4FDE963D" w14:textId="77777777" w:rsidR="00E17E26" w:rsidRDefault="00E17E26" w:rsidP="00684FAF">
      <w:pPr>
        <w:spacing w:after="0" w:line="240" w:lineRule="auto"/>
        <w:jc w:val="center"/>
        <w:outlineLvl w:val="0"/>
        <w:rPr>
          <w:rFonts w:ascii="Times New Roman" w:eastAsia="Times New Roman" w:hAnsi="Times New Roman" w:cs="Times New Roman"/>
          <w:sz w:val="24"/>
          <w:szCs w:val="24"/>
          <w:lang w:val="pt-BR" w:eastAsia="en-GB"/>
        </w:rPr>
      </w:pPr>
    </w:p>
    <w:p w14:paraId="1E9E53C3" w14:textId="6E2300B2" w:rsidR="00684FAF" w:rsidRPr="00E17E26" w:rsidRDefault="00684FAF" w:rsidP="00684FAF">
      <w:pPr>
        <w:spacing w:after="0" w:line="240" w:lineRule="auto"/>
        <w:jc w:val="center"/>
        <w:outlineLvl w:val="0"/>
        <w:rPr>
          <w:rFonts w:ascii="Times New Roman" w:eastAsia="Times New Roman" w:hAnsi="Times New Roman" w:cs="Times New Roman"/>
          <w:sz w:val="24"/>
          <w:szCs w:val="24"/>
          <w:lang w:val="pt-BR" w:eastAsia="en-GB"/>
        </w:rPr>
      </w:pPr>
      <w:r w:rsidRPr="00E17E26">
        <w:rPr>
          <w:rFonts w:ascii="Times New Roman" w:eastAsia="Times New Roman" w:hAnsi="Times New Roman" w:cs="Times New Roman"/>
          <w:sz w:val="24"/>
          <w:szCs w:val="24"/>
          <w:lang w:val="pt-BR" w:eastAsia="en-GB"/>
        </w:rPr>
        <w:t>ETAPELE PROIECTULUI</w:t>
      </w:r>
    </w:p>
    <w:p w14:paraId="3B001C88" w14:textId="77777777" w:rsidR="00684FAF" w:rsidRPr="00A95695" w:rsidRDefault="00684FAF" w:rsidP="00684FAF">
      <w:pPr>
        <w:spacing w:after="0" w:line="240" w:lineRule="auto"/>
        <w:rPr>
          <w:rFonts w:ascii="Times New Roman" w:eastAsia="Times New Roman" w:hAnsi="Times New Roman" w:cs="Times New Roman"/>
          <w:sz w:val="28"/>
          <w:szCs w:val="28"/>
          <w:lang w:eastAsia="en-GB"/>
        </w:rPr>
      </w:pPr>
      <w:r w:rsidRPr="00A95695">
        <w:rPr>
          <w:rFonts w:ascii="Times New Roman" w:eastAsia="Times New Roman" w:hAnsi="Times New Roman" w:cs="Times New Roman"/>
          <w:sz w:val="28"/>
          <w:szCs w:val="28"/>
          <w:lang w:eastAsia="en-GB"/>
        </w:rPr>
        <w:t> </w:t>
      </w:r>
    </w:p>
    <w:tbl>
      <w:tblPr>
        <w:tblW w:w="10039" w:type="dxa"/>
        <w:tblInd w:w="-72" w:type="dxa"/>
        <w:tblLayout w:type="fixed"/>
        <w:tblCellMar>
          <w:left w:w="0" w:type="dxa"/>
          <w:right w:w="0" w:type="dxa"/>
        </w:tblCellMar>
        <w:tblLook w:val="0000" w:firstRow="0" w:lastRow="0" w:firstColumn="0" w:lastColumn="0" w:noHBand="0" w:noVBand="0"/>
      </w:tblPr>
      <w:tblGrid>
        <w:gridCol w:w="3649"/>
        <w:gridCol w:w="1710"/>
        <w:gridCol w:w="1778"/>
        <w:gridCol w:w="1552"/>
        <w:gridCol w:w="1350"/>
      </w:tblGrid>
      <w:tr w:rsidR="00684FAF" w:rsidRPr="00E17E26" w14:paraId="4410B393" w14:textId="77777777" w:rsidTr="009D249F">
        <w:trPr>
          <w:trHeight w:val="1941"/>
        </w:trPr>
        <w:tc>
          <w:tcPr>
            <w:tcW w:w="3649" w:type="dxa"/>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tcPr>
          <w:p w14:paraId="3294CE38" w14:textId="77777777" w:rsidR="00684FAF" w:rsidRDefault="00684FAF" w:rsidP="008F0985">
            <w:pPr>
              <w:spacing w:after="0" w:line="240" w:lineRule="auto"/>
              <w:rPr>
                <w:rFonts w:ascii="Times New Roman" w:eastAsia="Times New Roman" w:hAnsi="Times New Roman" w:cs="Times New Roman"/>
                <w:sz w:val="24"/>
                <w:szCs w:val="24"/>
                <w:lang w:val="fr-FR" w:eastAsia="en-GB"/>
              </w:rPr>
            </w:pPr>
            <w:r w:rsidRPr="00E17E26">
              <w:rPr>
                <w:rFonts w:ascii="Times New Roman" w:eastAsia="Times New Roman" w:hAnsi="Times New Roman" w:cs="Times New Roman"/>
                <w:sz w:val="24"/>
                <w:szCs w:val="24"/>
                <w:lang w:val="pt-BR" w:eastAsia="en-GB"/>
              </w:rPr>
              <w:t> </w:t>
            </w:r>
            <w:r w:rsidRPr="00E17E26">
              <w:rPr>
                <w:rFonts w:ascii="Times New Roman" w:eastAsia="Times New Roman" w:hAnsi="Times New Roman" w:cs="Times New Roman"/>
                <w:sz w:val="24"/>
                <w:szCs w:val="24"/>
                <w:lang w:val="fr-FR" w:eastAsia="en-GB"/>
              </w:rPr>
              <w:t>ETAPE</w:t>
            </w:r>
          </w:p>
          <w:p w14:paraId="0E536C32" w14:textId="74695EEE" w:rsidR="000D6A08" w:rsidRPr="00E17E26" w:rsidRDefault="000D6A08" w:rsidP="008F0985">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fr-FR" w:eastAsia="en-GB"/>
              </w:rPr>
              <w:t>(se vor detalia toate costurile necesare derulării etapei)</w:t>
            </w:r>
          </w:p>
        </w:tc>
        <w:tc>
          <w:tcPr>
            <w:tcW w:w="1710"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14:paraId="316A6506" w14:textId="3492D30C" w:rsidR="00684FAF" w:rsidRPr="00E17E26" w:rsidRDefault="00684FAF"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fr-FR" w:eastAsia="en-GB"/>
              </w:rPr>
              <w:t>T</w:t>
            </w:r>
            <w:r w:rsidR="0068177A" w:rsidRPr="00E17E26">
              <w:rPr>
                <w:rFonts w:ascii="Times New Roman" w:eastAsia="Times New Roman" w:hAnsi="Times New Roman" w:cs="Times New Roman"/>
                <w:b/>
                <w:sz w:val="24"/>
                <w:szCs w:val="24"/>
                <w:lang w:val="fr-FR" w:eastAsia="en-GB"/>
              </w:rPr>
              <w:t>ermen</w:t>
            </w:r>
          </w:p>
          <w:p w14:paraId="2D112537" w14:textId="6CF28917" w:rsidR="00684FAF" w:rsidRPr="00E17E26" w:rsidRDefault="00684FAF"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fr-FR" w:eastAsia="en-GB"/>
              </w:rPr>
              <w:t>(date calendaristice)</w:t>
            </w:r>
          </w:p>
        </w:tc>
        <w:tc>
          <w:tcPr>
            <w:tcW w:w="1778" w:type="dxa"/>
            <w:tcBorders>
              <w:top w:val="single" w:sz="18" w:space="0" w:color="auto"/>
              <w:left w:val="nil"/>
              <w:bottom w:val="single" w:sz="18" w:space="0" w:color="auto"/>
              <w:right w:val="single" w:sz="8" w:space="0" w:color="auto"/>
            </w:tcBorders>
            <w:tcMar>
              <w:top w:w="0" w:type="dxa"/>
              <w:left w:w="108" w:type="dxa"/>
              <w:bottom w:w="0" w:type="dxa"/>
              <w:right w:w="108" w:type="dxa"/>
            </w:tcMar>
            <w:vAlign w:val="center"/>
          </w:tcPr>
          <w:p w14:paraId="05CD787D" w14:textId="6C8F4E10" w:rsidR="00684FAF" w:rsidRPr="00E17E26" w:rsidRDefault="00684FAF" w:rsidP="008F0985">
            <w:pPr>
              <w:spacing w:after="0" w:line="240" w:lineRule="auto"/>
              <w:rPr>
                <w:rFonts w:ascii="Times New Roman" w:eastAsia="Times New Roman" w:hAnsi="Times New Roman" w:cs="Times New Roman"/>
                <w:b/>
                <w:sz w:val="24"/>
                <w:szCs w:val="24"/>
                <w:lang w:val="pt-BR" w:eastAsia="en-GB"/>
              </w:rPr>
            </w:pPr>
            <w:r w:rsidRPr="00E17E26">
              <w:rPr>
                <w:rFonts w:ascii="Times New Roman" w:eastAsia="Times New Roman" w:hAnsi="Times New Roman" w:cs="Times New Roman"/>
                <w:b/>
                <w:sz w:val="24"/>
                <w:szCs w:val="24"/>
                <w:lang w:val="pt-BR" w:eastAsia="en-GB"/>
              </w:rPr>
              <w:t>V</w:t>
            </w:r>
            <w:r w:rsidR="0068177A" w:rsidRPr="00E17E26">
              <w:rPr>
                <w:rFonts w:ascii="Times New Roman" w:eastAsia="Times New Roman" w:hAnsi="Times New Roman" w:cs="Times New Roman"/>
                <w:b/>
                <w:sz w:val="24"/>
                <w:szCs w:val="24"/>
                <w:lang w:val="pt-BR" w:eastAsia="en-GB"/>
              </w:rPr>
              <w:t>aloare</w:t>
            </w:r>
            <w:r w:rsidR="00F65EE9" w:rsidRPr="00E17E26">
              <w:rPr>
                <w:rFonts w:ascii="Times New Roman" w:eastAsia="Times New Roman" w:hAnsi="Times New Roman" w:cs="Times New Roman"/>
                <w:b/>
                <w:sz w:val="24"/>
                <w:szCs w:val="24"/>
                <w:lang w:val="pt-BR" w:eastAsia="en-GB"/>
              </w:rPr>
              <w:t xml:space="preserve"> cheltuieli eligibile</w:t>
            </w:r>
            <w:r w:rsidR="00E40605" w:rsidRPr="00E17E26">
              <w:rPr>
                <w:rFonts w:ascii="Times New Roman" w:eastAsia="Times New Roman" w:hAnsi="Times New Roman" w:cs="Times New Roman"/>
                <w:b/>
                <w:sz w:val="24"/>
                <w:szCs w:val="24"/>
                <w:lang w:val="pt-BR" w:eastAsia="en-GB"/>
              </w:rPr>
              <w:t xml:space="preserve"> </w:t>
            </w:r>
          </w:p>
          <w:p w14:paraId="36940E28" w14:textId="5EF7F6A0" w:rsidR="00684FAF" w:rsidRPr="00E17E26" w:rsidRDefault="00684FAF" w:rsidP="008F0985">
            <w:pPr>
              <w:spacing w:after="0" w:line="240" w:lineRule="auto"/>
              <w:rPr>
                <w:rFonts w:ascii="Times New Roman" w:eastAsia="Times New Roman" w:hAnsi="Times New Roman" w:cs="Times New Roman"/>
                <w:b/>
                <w:sz w:val="24"/>
                <w:szCs w:val="24"/>
                <w:lang w:val="pt-BR" w:eastAsia="en-GB"/>
              </w:rPr>
            </w:pPr>
            <w:r w:rsidRPr="00E17E26">
              <w:rPr>
                <w:rFonts w:ascii="Times New Roman" w:eastAsia="Times New Roman" w:hAnsi="Times New Roman" w:cs="Times New Roman"/>
                <w:b/>
                <w:sz w:val="24"/>
                <w:szCs w:val="24"/>
                <w:lang w:val="pt-BR" w:eastAsia="en-GB"/>
              </w:rPr>
              <w:t>(în</w:t>
            </w:r>
            <w:r w:rsidR="00D210FA" w:rsidRPr="00E17E26">
              <w:rPr>
                <w:rFonts w:ascii="Times New Roman" w:eastAsia="Times New Roman" w:hAnsi="Times New Roman" w:cs="Times New Roman"/>
                <w:b/>
                <w:sz w:val="24"/>
                <w:szCs w:val="24"/>
                <w:lang w:val="pt-BR" w:eastAsia="en-GB"/>
              </w:rPr>
              <w:t xml:space="preserve"> mii</w:t>
            </w:r>
            <w:r w:rsidRPr="00E17E26">
              <w:rPr>
                <w:rFonts w:ascii="Times New Roman" w:eastAsia="Times New Roman" w:hAnsi="Times New Roman" w:cs="Times New Roman"/>
                <w:b/>
                <w:sz w:val="24"/>
                <w:szCs w:val="24"/>
                <w:lang w:val="pt-BR" w:eastAsia="en-GB"/>
              </w:rPr>
              <w:t xml:space="preserve"> </w:t>
            </w:r>
            <w:r w:rsidR="00932E30" w:rsidRPr="00E17E26">
              <w:rPr>
                <w:rFonts w:ascii="Times New Roman" w:eastAsia="Times New Roman" w:hAnsi="Times New Roman" w:cs="Times New Roman"/>
                <w:b/>
                <w:sz w:val="24"/>
                <w:szCs w:val="24"/>
                <w:lang w:val="pt-BR" w:eastAsia="en-GB"/>
              </w:rPr>
              <w:t>lei</w:t>
            </w:r>
            <w:r w:rsidRPr="00E17E26">
              <w:rPr>
                <w:rFonts w:ascii="Times New Roman" w:eastAsia="Times New Roman" w:hAnsi="Times New Roman" w:cs="Times New Roman"/>
                <w:b/>
                <w:sz w:val="24"/>
                <w:szCs w:val="24"/>
                <w:lang w:val="pt-BR" w:eastAsia="en-GB"/>
              </w:rPr>
              <w:t>, exclusiv TVA)</w:t>
            </w:r>
          </w:p>
        </w:tc>
        <w:tc>
          <w:tcPr>
            <w:tcW w:w="1552" w:type="dxa"/>
            <w:tcBorders>
              <w:top w:val="single" w:sz="18" w:space="0" w:color="auto"/>
              <w:left w:val="nil"/>
              <w:bottom w:val="single" w:sz="18" w:space="0" w:color="auto"/>
              <w:right w:val="single" w:sz="8" w:space="0" w:color="auto"/>
            </w:tcBorders>
            <w:tcMar>
              <w:top w:w="0" w:type="dxa"/>
              <w:left w:w="108" w:type="dxa"/>
              <w:bottom w:w="0" w:type="dxa"/>
              <w:right w:w="108" w:type="dxa"/>
            </w:tcMar>
          </w:tcPr>
          <w:p w14:paraId="5D7DFCC3" w14:textId="77777777" w:rsidR="0035273A" w:rsidRPr="00E17E26" w:rsidRDefault="0035273A" w:rsidP="008F0985">
            <w:pPr>
              <w:spacing w:after="0" w:line="240" w:lineRule="auto"/>
              <w:rPr>
                <w:rFonts w:ascii="Times New Roman" w:eastAsia="Times New Roman" w:hAnsi="Times New Roman" w:cs="Times New Roman"/>
                <w:b/>
                <w:sz w:val="24"/>
                <w:szCs w:val="24"/>
                <w:lang w:val="pt-BR" w:eastAsia="en-GB"/>
              </w:rPr>
            </w:pPr>
          </w:p>
          <w:p w14:paraId="542EAB7F" w14:textId="337CC642" w:rsidR="00684FAF" w:rsidRPr="00E17E26" w:rsidRDefault="00932E30"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pt-BR" w:eastAsia="en-GB"/>
              </w:rPr>
              <w:t>Cofinanț</w:t>
            </w:r>
            <w:r w:rsidR="00B812A2" w:rsidRPr="00E17E26">
              <w:rPr>
                <w:rFonts w:ascii="Times New Roman" w:eastAsia="Times New Roman" w:hAnsi="Times New Roman" w:cs="Times New Roman"/>
                <w:b/>
                <w:sz w:val="24"/>
                <w:szCs w:val="24"/>
                <w:lang w:val="pt-BR" w:eastAsia="en-GB"/>
              </w:rPr>
              <w:t>a</w:t>
            </w:r>
            <w:r w:rsidRPr="00E17E26">
              <w:rPr>
                <w:rFonts w:ascii="Times New Roman" w:eastAsia="Times New Roman" w:hAnsi="Times New Roman" w:cs="Times New Roman"/>
                <w:b/>
                <w:sz w:val="24"/>
                <w:szCs w:val="24"/>
                <w:lang w:val="pt-BR" w:eastAsia="en-GB"/>
              </w:rPr>
              <w:t>re</w:t>
            </w:r>
            <w:r w:rsidR="00B812A2" w:rsidRPr="00E17E26">
              <w:rPr>
                <w:rFonts w:ascii="Times New Roman" w:eastAsia="Times New Roman" w:hAnsi="Times New Roman" w:cs="Times New Roman"/>
                <w:b/>
                <w:sz w:val="24"/>
                <w:szCs w:val="24"/>
                <w:lang w:val="pt-BR" w:eastAsia="en-GB"/>
              </w:rPr>
              <w:t xml:space="preserve"> </w:t>
            </w:r>
            <w:r w:rsidR="00FD0ADC" w:rsidRPr="00E17E26">
              <w:rPr>
                <w:rFonts w:ascii="Times New Roman" w:eastAsia="Times New Roman" w:hAnsi="Times New Roman" w:cs="Times New Roman"/>
                <w:b/>
                <w:sz w:val="24"/>
                <w:szCs w:val="24"/>
                <w:lang w:val="pt-BR" w:eastAsia="en-GB"/>
              </w:rPr>
              <w:t>solicitant</w:t>
            </w:r>
          </w:p>
          <w:p w14:paraId="1D7619B4" w14:textId="65567263" w:rsidR="00684FAF" w:rsidRPr="00E17E26" w:rsidRDefault="00684FAF"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pt-BR" w:eastAsia="en-GB"/>
              </w:rPr>
              <w:t>(</w:t>
            </w:r>
            <w:r w:rsidR="00D210FA" w:rsidRPr="00E17E26">
              <w:rPr>
                <w:rFonts w:ascii="Times New Roman" w:eastAsia="Times New Roman" w:hAnsi="Times New Roman" w:cs="Times New Roman"/>
                <w:b/>
                <w:sz w:val="24"/>
                <w:szCs w:val="24"/>
                <w:lang w:val="pt-BR" w:eastAsia="en-GB"/>
              </w:rPr>
              <w:t xml:space="preserve">mii </w:t>
            </w:r>
            <w:r w:rsidR="00B812A2" w:rsidRPr="00E17E26">
              <w:rPr>
                <w:rFonts w:ascii="Times New Roman" w:eastAsia="Times New Roman" w:hAnsi="Times New Roman" w:cs="Times New Roman"/>
                <w:b/>
                <w:sz w:val="24"/>
                <w:szCs w:val="24"/>
                <w:lang w:val="pt-BR" w:eastAsia="en-GB"/>
              </w:rPr>
              <w:t>lei</w:t>
            </w:r>
            <w:r w:rsidRPr="00E17E26">
              <w:rPr>
                <w:rFonts w:ascii="Times New Roman" w:eastAsia="Times New Roman" w:hAnsi="Times New Roman" w:cs="Times New Roman"/>
                <w:b/>
                <w:sz w:val="24"/>
                <w:szCs w:val="24"/>
                <w:lang w:val="pt-BR" w:eastAsia="en-GB"/>
              </w:rPr>
              <w:t>)</w:t>
            </w:r>
          </w:p>
        </w:tc>
        <w:tc>
          <w:tcPr>
            <w:tcW w:w="1350" w:type="dxa"/>
            <w:tcBorders>
              <w:top w:val="single" w:sz="18" w:space="0" w:color="auto"/>
              <w:left w:val="nil"/>
              <w:bottom w:val="single" w:sz="18" w:space="0" w:color="auto"/>
              <w:right w:val="single" w:sz="18" w:space="0" w:color="auto"/>
            </w:tcBorders>
            <w:tcMar>
              <w:top w:w="0" w:type="dxa"/>
              <w:left w:w="108" w:type="dxa"/>
              <w:bottom w:w="0" w:type="dxa"/>
              <w:right w:w="108" w:type="dxa"/>
            </w:tcMar>
          </w:tcPr>
          <w:p w14:paraId="01DD7BBB" w14:textId="77777777" w:rsidR="0035273A" w:rsidRPr="00E17E26" w:rsidRDefault="0035273A" w:rsidP="008F0985">
            <w:pPr>
              <w:spacing w:after="0" w:line="240" w:lineRule="auto"/>
              <w:rPr>
                <w:rFonts w:ascii="Times New Roman" w:eastAsia="Times New Roman" w:hAnsi="Times New Roman" w:cs="Times New Roman"/>
                <w:b/>
                <w:sz w:val="24"/>
                <w:szCs w:val="24"/>
                <w:lang w:val="fr-FR" w:eastAsia="en-GB"/>
              </w:rPr>
            </w:pPr>
          </w:p>
          <w:p w14:paraId="56C4DDD0" w14:textId="782D6DE2" w:rsidR="00684FAF" w:rsidRPr="00E17E26" w:rsidRDefault="00B812A2"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fr-FR" w:eastAsia="en-GB"/>
              </w:rPr>
              <w:t xml:space="preserve">Finanțare </w:t>
            </w:r>
          </w:p>
          <w:p w14:paraId="60ABF365" w14:textId="29494D98" w:rsidR="00684FAF" w:rsidRPr="00E17E26" w:rsidRDefault="0068177A"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fr-FR" w:eastAsia="en-GB"/>
              </w:rPr>
              <w:t>d</w:t>
            </w:r>
            <w:r w:rsidR="00327351" w:rsidRPr="00E17E26">
              <w:rPr>
                <w:rFonts w:ascii="Times New Roman" w:eastAsia="Times New Roman" w:hAnsi="Times New Roman" w:cs="Times New Roman"/>
                <w:b/>
                <w:sz w:val="24"/>
                <w:szCs w:val="24"/>
                <w:lang w:val="fr-FR" w:eastAsia="en-GB"/>
              </w:rPr>
              <w:t>e la buget</w:t>
            </w:r>
          </w:p>
          <w:p w14:paraId="3FA55091" w14:textId="76F68979" w:rsidR="00684FAF" w:rsidRPr="00E17E26" w:rsidRDefault="00684FAF" w:rsidP="008F0985">
            <w:pPr>
              <w:spacing w:after="0" w:line="240" w:lineRule="auto"/>
              <w:rPr>
                <w:rFonts w:ascii="Times New Roman" w:eastAsia="Times New Roman" w:hAnsi="Times New Roman" w:cs="Times New Roman"/>
                <w:b/>
                <w:sz w:val="24"/>
                <w:szCs w:val="24"/>
                <w:lang w:val="fr-FR" w:eastAsia="en-GB"/>
              </w:rPr>
            </w:pPr>
            <w:r w:rsidRPr="00E17E26">
              <w:rPr>
                <w:rFonts w:ascii="Times New Roman" w:eastAsia="Times New Roman" w:hAnsi="Times New Roman" w:cs="Times New Roman"/>
                <w:b/>
                <w:sz w:val="24"/>
                <w:szCs w:val="24"/>
                <w:lang w:val="pt-BR" w:eastAsia="en-GB"/>
              </w:rPr>
              <w:t>(</w:t>
            </w:r>
            <w:r w:rsidR="00D210FA" w:rsidRPr="00E17E26">
              <w:rPr>
                <w:rFonts w:ascii="Times New Roman" w:eastAsia="Times New Roman" w:hAnsi="Times New Roman" w:cs="Times New Roman"/>
                <w:b/>
                <w:sz w:val="24"/>
                <w:szCs w:val="24"/>
                <w:lang w:val="pt-BR" w:eastAsia="en-GB"/>
              </w:rPr>
              <w:t xml:space="preserve">mii </w:t>
            </w:r>
            <w:r w:rsidR="00474A78" w:rsidRPr="00E17E26">
              <w:rPr>
                <w:rFonts w:ascii="Times New Roman" w:eastAsia="Times New Roman" w:hAnsi="Times New Roman" w:cs="Times New Roman"/>
                <w:b/>
                <w:sz w:val="24"/>
                <w:szCs w:val="24"/>
                <w:lang w:val="pt-BR" w:eastAsia="en-GB"/>
              </w:rPr>
              <w:t>lei</w:t>
            </w:r>
            <w:r w:rsidRPr="00E17E26">
              <w:rPr>
                <w:rFonts w:ascii="Times New Roman" w:eastAsia="Times New Roman" w:hAnsi="Times New Roman" w:cs="Times New Roman"/>
                <w:b/>
                <w:sz w:val="24"/>
                <w:szCs w:val="24"/>
                <w:lang w:val="pt-BR" w:eastAsia="en-GB"/>
              </w:rPr>
              <w:t>)</w:t>
            </w:r>
          </w:p>
        </w:tc>
      </w:tr>
      <w:tr w:rsidR="00684FAF" w:rsidRPr="00E17E26" w14:paraId="1143A213" w14:textId="77777777" w:rsidTr="009D249F">
        <w:trPr>
          <w:trHeight w:val="969"/>
        </w:trPr>
        <w:tc>
          <w:tcPr>
            <w:tcW w:w="3649" w:type="dxa"/>
            <w:tcBorders>
              <w:top w:val="nil"/>
              <w:left w:val="single" w:sz="18" w:space="0" w:color="auto"/>
              <w:bottom w:val="single" w:sz="18" w:space="0" w:color="auto"/>
              <w:right w:val="single" w:sz="8" w:space="0" w:color="auto"/>
            </w:tcBorders>
            <w:tcMar>
              <w:top w:w="0" w:type="dxa"/>
              <w:left w:w="108" w:type="dxa"/>
              <w:bottom w:w="0" w:type="dxa"/>
              <w:right w:w="108" w:type="dxa"/>
            </w:tcMar>
            <w:vAlign w:val="center"/>
          </w:tcPr>
          <w:p w14:paraId="4FC5F3A1"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1.</w:t>
            </w:r>
          </w:p>
        </w:tc>
        <w:tc>
          <w:tcPr>
            <w:tcW w:w="1710" w:type="dxa"/>
            <w:tcBorders>
              <w:top w:val="nil"/>
              <w:left w:val="nil"/>
              <w:bottom w:val="single" w:sz="18" w:space="0" w:color="auto"/>
              <w:right w:val="single" w:sz="8" w:space="0" w:color="auto"/>
            </w:tcBorders>
            <w:tcMar>
              <w:top w:w="0" w:type="dxa"/>
              <w:left w:w="108" w:type="dxa"/>
              <w:bottom w:w="0" w:type="dxa"/>
              <w:right w:w="108" w:type="dxa"/>
            </w:tcMar>
            <w:vAlign w:val="center"/>
          </w:tcPr>
          <w:p w14:paraId="78205089"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778" w:type="dxa"/>
            <w:tcBorders>
              <w:top w:val="nil"/>
              <w:left w:val="nil"/>
              <w:bottom w:val="single" w:sz="18" w:space="0" w:color="auto"/>
              <w:right w:val="single" w:sz="8" w:space="0" w:color="auto"/>
            </w:tcBorders>
            <w:tcMar>
              <w:top w:w="0" w:type="dxa"/>
              <w:left w:w="108" w:type="dxa"/>
              <w:bottom w:w="0" w:type="dxa"/>
              <w:right w:w="108" w:type="dxa"/>
            </w:tcMar>
            <w:vAlign w:val="center"/>
          </w:tcPr>
          <w:p w14:paraId="0ABE8AF0"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552" w:type="dxa"/>
            <w:tcBorders>
              <w:top w:val="nil"/>
              <w:left w:val="nil"/>
              <w:bottom w:val="single" w:sz="18" w:space="0" w:color="auto"/>
              <w:right w:val="single" w:sz="8" w:space="0" w:color="auto"/>
            </w:tcBorders>
            <w:tcMar>
              <w:top w:w="0" w:type="dxa"/>
              <w:left w:w="108" w:type="dxa"/>
              <w:bottom w:w="0" w:type="dxa"/>
              <w:right w:w="108" w:type="dxa"/>
            </w:tcMar>
          </w:tcPr>
          <w:p w14:paraId="4AE4D3B5"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350" w:type="dxa"/>
            <w:tcBorders>
              <w:top w:val="nil"/>
              <w:left w:val="nil"/>
              <w:bottom w:val="single" w:sz="18" w:space="0" w:color="auto"/>
              <w:right w:val="single" w:sz="18" w:space="0" w:color="auto"/>
            </w:tcBorders>
            <w:tcMar>
              <w:top w:w="0" w:type="dxa"/>
              <w:left w:w="108" w:type="dxa"/>
              <w:bottom w:w="0" w:type="dxa"/>
              <w:right w:w="108" w:type="dxa"/>
            </w:tcMar>
          </w:tcPr>
          <w:p w14:paraId="479A9B46"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r>
      <w:tr w:rsidR="00684FAF" w:rsidRPr="00E17E26" w14:paraId="43D54C56" w14:textId="77777777" w:rsidTr="009D249F">
        <w:trPr>
          <w:trHeight w:val="861"/>
        </w:trPr>
        <w:tc>
          <w:tcPr>
            <w:tcW w:w="3649" w:type="dxa"/>
            <w:tcBorders>
              <w:top w:val="nil"/>
              <w:left w:val="single" w:sz="18" w:space="0" w:color="auto"/>
              <w:bottom w:val="single" w:sz="18" w:space="0" w:color="auto"/>
              <w:right w:val="single" w:sz="8" w:space="0" w:color="auto"/>
            </w:tcBorders>
            <w:tcMar>
              <w:top w:w="0" w:type="dxa"/>
              <w:left w:w="108" w:type="dxa"/>
              <w:bottom w:w="0" w:type="dxa"/>
              <w:right w:w="108" w:type="dxa"/>
            </w:tcMar>
            <w:vAlign w:val="center"/>
          </w:tcPr>
          <w:p w14:paraId="6AAD7DFA"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2.</w:t>
            </w:r>
          </w:p>
        </w:tc>
        <w:tc>
          <w:tcPr>
            <w:tcW w:w="1710" w:type="dxa"/>
            <w:tcBorders>
              <w:top w:val="nil"/>
              <w:left w:val="nil"/>
              <w:bottom w:val="single" w:sz="18" w:space="0" w:color="auto"/>
              <w:right w:val="single" w:sz="8" w:space="0" w:color="auto"/>
            </w:tcBorders>
            <w:tcMar>
              <w:top w:w="0" w:type="dxa"/>
              <w:left w:w="108" w:type="dxa"/>
              <w:bottom w:w="0" w:type="dxa"/>
              <w:right w:w="108" w:type="dxa"/>
            </w:tcMar>
            <w:vAlign w:val="center"/>
          </w:tcPr>
          <w:p w14:paraId="1CC6E02D"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778" w:type="dxa"/>
            <w:tcBorders>
              <w:top w:val="nil"/>
              <w:left w:val="nil"/>
              <w:bottom w:val="single" w:sz="18" w:space="0" w:color="auto"/>
              <w:right w:val="single" w:sz="8" w:space="0" w:color="auto"/>
            </w:tcBorders>
            <w:tcMar>
              <w:top w:w="0" w:type="dxa"/>
              <w:left w:w="108" w:type="dxa"/>
              <w:bottom w:w="0" w:type="dxa"/>
              <w:right w:w="108" w:type="dxa"/>
            </w:tcMar>
            <w:vAlign w:val="center"/>
          </w:tcPr>
          <w:p w14:paraId="1492D799"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552" w:type="dxa"/>
            <w:tcBorders>
              <w:top w:val="nil"/>
              <w:left w:val="nil"/>
              <w:bottom w:val="single" w:sz="18" w:space="0" w:color="auto"/>
              <w:right w:val="single" w:sz="8" w:space="0" w:color="auto"/>
            </w:tcBorders>
            <w:tcMar>
              <w:top w:w="0" w:type="dxa"/>
              <w:left w:w="108" w:type="dxa"/>
              <w:bottom w:w="0" w:type="dxa"/>
              <w:right w:w="108" w:type="dxa"/>
            </w:tcMar>
          </w:tcPr>
          <w:p w14:paraId="6065B35D"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350" w:type="dxa"/>
            <w:tcBorders>
              <w:top w:val="nil"/>
              <w:left w:val="nil"/>
              <w:bottom w:val="single" w:sz="18" w:space="0" w:color="auto"/>
              <w:right w:val="single" w:sz="18" w:space="0" w:color="auto"/>
            </w:tcBorders>
            <w:tcMar>
              <w:top w:w="0" w:type="dxa"/>
              <w:left w:w="108" w:type="dxa"/>
              <w:bottom w:w="0" w:type="dxa"/>
              <w:right w:w="108" w:type="dxa"/>
            </w:tcMar>
          </w:tcPr>
          <w:p w14:paraId="389EEC20"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r>
      <w:tr w:rsidR="00684FAF" w:rsidRPr="00E17E26" w14:paraId="0CD19150" w14:textId="77777777" w:rsidTr="009D249F">
        <w:trPr>
          <w:trHeight w:val="1376"/>
        </w:trPr>
        <w:tc>
          <w:tcPr>
            <w:tcW w:w="3649" w:type="dxa"/>
            <w:tcBorders>
              <w:top w:val="nil"/>
              <w:left w:val="single" w:sz="18" w:space="0" w:color="auto"/>
              <w:bottom w:val="single" w:sz="24" w:space="0" w:color="auto"/>
              <w:right w:val="single" w:sz="8" w:space="0" w:color="auto"/>
            </w:tcBorders>
            <w:tcMar>
              <w:top w:w="0" w:type="dxa"/>
              <w:left w:w="108" w:type="dxa"/>
              <w:bottom w:w="0" w:type="dxa"/>
              <w:right w:w="108" w:type="dxa"/>
            </w:tcMar>
            <w:vAlign w:val="center"/>
          </w:tcPr>
          <w:p w14:paraId="68DE485F"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3.</w:t>
            </w:r>
          </w:p>
        </w:tc>
        <w:tc>
          <w:tcPr>
            <w:tcW w:w="1710" w:type="dxa"/>
            <w:tcBorders>
              <w:top w:val="nil"/>
              <w:left w:val="nil"/>
              <w:bottom w:val="single" w:sz="24" w:space="0" w:color="auto"/>
              <w:right w:val="single" w:sz="8" w:space="0" w:color="auto"/>
            </w:tcBorders>
            <w:tcMar>
              <w:top w:w="0" w:type="dxa"/>
              <w:left w:w="108" w:type="dxa"/>
              <w:bottom w:w="0" w:type="dxa"/>
              <w:right w:w="108" w:type="dxa"/>
            </w:tcMar>
            <w:vAlign w:val="center"/>
          </w:tcPr>
          <w:p w14:paraId="328B4924"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778" w:type="dxa"/>
            <w:tcBorders>
              <w:top w:val="nil"/>
              <w:left w:val="nil"/>
              <w:bottom w:val="single" w:sz="24" w:space="0" w:color="auto"/>
              <w:right w:val="single" w:sz="8" w:space="0" w:color="auto"/>
            </w:tcBorders>
            <w:tcMar>
              <w:top w:w="0" w:type="dxa"/>
              <w:left w:w="108" w:type="dxa"/>
              <w:bottom w:w="0" w:type="dxa"/>
              <w:right w:w="108" w:type="dxa"/>
            </w:tcMar>
            <w:vAlign w:val="center"/>
          </w:tcPr>
          <w:p w14:paraId="2481C1BF"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552" w:type="dxa"/>
            <w:tcBorders>
              <w:top w:val="nil"/>
              <w:left w:val="nil"/>
              <w:bottom w:val="single" w:sz="24" w:space="0" w:color="auto"/>
              <w:right w:val="single" w:sz="8" w:space="0" w:color="auto"/>
            </w:tcBorders>
            <w:tcMar>
              <w:top w:w="0" w:type="dxa"/>
              <w:left w:w="108" w:type="dxa"/>
              <w:bottom w:w="0" w:type="dxa"/>
              <w:right w:w="108" w:type="dxa"/>
            </w:tcMar>
          </w:tcPr>
          <w:p w14:paraId="20F283CC"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c>
          <w:tcPr>
            <w:tcW w:w="1350" w:type="dxa"/>
            <w:tcBorders>
              <w:top w:val="nil"/>
              <w:left w:val="nil"/>
              <w:bottom w:val="single" w:sz="24" w:space="0" w:color="auto"/>
              <w:right w:val="single" w:sz="18" w:space="0" w:color="auto"/>
            </w:tcBorders>
            <w:tcMar>
              <w:top w:w="0" w:type="dxa"/>
              <w:left w:w="108" w:type="dxa"/>
              <w:bottom w:w="0" w:type="dxa"/>
              <w:right w:w="108" w:type="dxa"/>
            </w:tcMar>
          </w:tcPr>
          <w:p w14:paraId="12B6E08F"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eastAsia="en-GB"/>
              </w:rPr>
              <w:t> </w:t>
            </w:r>
          </w:p>
        </w:tc>
      </w:tr>
      <w:tr w:rsidR="00684FAF" w:rsidRPr="00E17E26" w14:paraId="2C415CC9" w14:textId="77777777" w:rsidTr="009D249F">
        <w:trPr>
          <w:trHeight w:val="1815"/>
        </w:trPr>
        <w:tc>
          <w:tcPr>
            <w:tcW w:w="3649" w:type="dxa"/>
            <w:tcBorders>
              <w:top w:val="nil"/>
              <w:left w:val="single" w:sz="18" w:space="0" w:color="auto"/>
              <w:bottom w:val="single" w:sz="24" w:space="0" w:color="auto"/>
              <w:right w:val="single" w:sz="8" w:space="0" w:color="auto"/>
            </w:tcBorders>
            <w:shd w:val="clear" w:color="auto" w:fill="FFFFFF"/>
            <w:tcMar>
              <w:top w:w="0" w:type="dxa"/>
              <w:left w:w="108" w:type="dxa"/>
              <w:bottom w:w="0" w:type="dxa"/>
              <w:right w:w="108" w:type="dxa"/>
            </w:tcMar>
            <w:vAlign w:val="center"/>
          </w:tcPr>
          <w:p w14:paraId="5EC068DA"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4.</w:t>
            </w:r>
          </w:p>
        </w:tc>
        <w:tc>
          <w:tcPr>
            <w:tcW w:w="1710"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vAlign w:val="center"/>
          </w:tcPr>
          <w:p w14:paraId="16835548"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778"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vAlign w:val="center"/>
          </w:tcPr>
          <w:p w14:paraId="476B55B7"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552"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tcPr>
          <w:p w14:paraId="7BC42DE9"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350" w:type="dxa"/>
            <w:tcBorders>
              <w:top w:val="nil"/>
              <w:left w:val="nil"/>
              <w:bottom w:val="single" w:sz="24" w:space="0" w:color="auto"/>
              <w:right w:val="single" w:sz="18" w:space="0" w:color="auto"/>
            </w:tcBorders>
            <w:shd w:val="clear" w:color="auto" w:fill="FFFFFF"/>
            <w:tcMar>
              <w:top w:w="0" w:type="dxa"/>
              <w:left w:w="108" w:type="dxa"/>
              <w:bottom w:w="0" w:type="dxa"/>
              <w:right w:w="108" w:type="dxa"/>
            </w:tcMar>
          </w:tcPr>
          <w:p w14:paraId="30223B15"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r>
      <w:tr w:rsidR="00684FAF" w:rsidRPr="00E17E26" w14:paraId="35320D62" w14:textId="77777777" w:rsidTr="009D249F">
        <w:trPr>
          <w:trHeight w:val="618"/>
        </w:trPr>
        <w:tc>
          <w:tcPr>
            <w:tcW w:w="3649" w:type="dxa"/>
            <w:tcBorders>
              <w:top w:val="nil"/>
              <w:left w:val="single" w:sz="18" w:space="0" w:color="auto"/>
              <w:bottom w:val="single" w:sz="18" w:space="0" w:color="auto"/>
              <w:right w:val="single" w:sz="8" w:space="0" w:color="auto"/>
            </w:tcBorders>
            <w:shd w:val="clear" w:color="auto" w:fill="FFFFFF"/>
            <w:tcMar>
              <w:top w:w="0" w:type="dxa"/>
              <w:left w:w="108" w:type="dxa"/>
              <w:bottom w:w="0" w:type="dxa"/>
              <w:right w:w="108" w:type="dxa"/>
            </w:tcMar>
            <w:vAlign w:val="center"/>
          </w:tcPr>
          <w:p w14:paraId="629161C9"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TOTAL</w:t>
            </w:r>
          </w:p>
        </w:tc>
        <w:tc>
          <w:tcPr>
            <w:tcW w:w="1710" w:type="dxa"/>
            <w:tcBorders>
              <w:top w:val="nil"/>
              <w:left w:val="nil"/>
              <w:bottom w:val="single" w:sz="18" w:space="0" w:color="auto"/>
              <w:right w:val="single" w:sz="8" w:space="0" w:color="auto"/>
            </w:tcBorders>
            <w:shd w:val="clear" w:color="auto" w:fill="FFFFFF"/>
            <w:tcMar>
              <w:top w:w="0" w:type="dxa"/>
              <w:left w:w="108" w:type="dxa"/>
              <w:bottom w:w="0" w:type="dxa"/>
              <w:right w:w="108" w:type="dxa"/>
            </w:tcMar>
            <w:vAlign w:val="center"/>
          </w:tcPr>
          <w:p w14:paraId="7E6142E5"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778" w:type="dxa"/>
            <w:tcBorders>
              <w:top w:val="nil"/>
              <w:left w:val="nil"/>
              <w:bottom w:val="single" w:sz="18" w:space="0" w:color="auto"/>
              <w:right w:val="single" w:sz="8" w:space="0" w:color="auto"/>
            </w:tcBorders>
            <w:shd w:val="clear" w:color="auto" w:fill="FFFFFF"/>
            <w:tcMar>
              <w:top w:w="0" w:type="dxa"/>
              <w:left w:w="108" w:type="dxa"/>
              <w:bottom w:w="0" w:type="dxa"/>
              <w:right w:w="108" w:type="dxa"/>
            </w:tcMar>
            <w:vAlign w:val="center"/>
          </w:tcPr>
          <w:p w14:paraId="74503417"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552" w:type="dxa"/>
            <w:tcBorders>
              <w:top w:val="nil"/>
              <w:left w:val="nil"/>
              <w:bottom w:val="single" w:sz="18" w:space="0" w:color="auto"/>
              <w:right w:val="single" w:sz="8" w:space="0" w:color="auto"/>
            </w:tcBorders>
            <w:shd w:val="clear" w:color="auto" w:fill="FFFFFF"/>
            <w:tcMar>
              <w:top w:w="0" w:type="dxa"/>
              <w:left w:w="108" w:type="dxa"/>
              <w:bottom w:w="0" w:type="dxa"/>
              <w:right w:w="108" w:type="dxa"/>
            </w:tcMar>
          </w:tcPr>
          <w:p w14:paraId="43EB3B95"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c>
          <w:tcPr>
            <w:tcW w:w="1350" w:type="dxa"/>
            <w:tcBorders>
              <w:top w:val="nil"/>
              <w:left w:val="nil"/>
              <w:bottom w:val="single" w:sz="18" w:space="0" w:color="auto"/>
              <w:right w:val="single" w:sz="18" w:space="0" w:color="auto"/>
            </w:tcBorders>
            <w:shd w:val="clear" w:color="auto" w:fill="FFFFFF"/>
            <w:tcMar>
              <w:top w:w="0" w:type="dxa"/>
              <w:left w:w="108" w:type="dxa"/>
              <w:bottom w:w="0" w:type="dxa"/>
              <w:right w:w="108" w:type="dxa"/>
            </w:tcMar>
          </w:tcPr>
          <w:p w14:paraId="3259AC41" w14:textId="77777777" w:rsidR="00684FAF" w:rsidRPr="00E17E26" w:rsidRDefault="00684FAF" w:rsidP="008F0985">
            <w:pPr>
              <w:spacing w:after="0" w:line="240" w:lineRule="auto"/>
              <w:rPr>
                <w:rFonts w:ascii="Times New Roman" w:eastAsia="Times New Roman" w:hAnsi="Times New Roman" w:cs="Times New Roman"/>
                <w:sz w:val="24"/>
                <w:szCs w:val="24"/>
                <w:lang w:val="en-GB" w:eastAsia="en-GB"/>
              </w:rPr>
            </w:pPr>
            <w:r w:rsidRPr="00E17E26">
              <w:rPr>
                <w:rFonts w:ascii="Times New Roman" w:eastAsia="Times New Roman" w:hAnsi="Times New Roman" w:cs="Times New Roman"/>
                <w:sz w:val="24"/>
                <w:szCs w:val="24"/>
                <w:lang w:val="fr-FR" w:eastAsia="en-GB"/>
              </w:rPr>
              <w:t> </w:t>
            </w:r>
          </w:p>
        </w:tc>
      </w:tr>
    </w:tbl>
    <w:p w14:paraId="5C384549" w14:textId="77777777" w:rsidR="00684FAF" w:rsidRPr="00E17E26" w:rsidRDefault="00684FAF" w:rsidP="00684FAF">
      <w:pPr>
        <w:spacing w:after="0" w:line="240" w:lineRule="auto"/>
        <w:rPr>
          <w:rFonts w:ascii="Times New Roman" w:eastAsia="Times New Roman" w:hAnsi="Times New Roman" w:cs="Times New Roman"/>
          <w:sz w:val="24"/>
          <w:szCs w:val="24"/>
          <w:lang w:val="pt-BR" w:eastAsia="en-GB"/>
        </w:rPr>
      </w:pPr>
      <w:r w:rsidRPr="00E17E26">
        <w:rPr>
          <w:rFonts w:ascii="Times New Roman" w:eastAsia="Times New Roman" w:hAnsi="Times New Roman" w:cs="Times New Roman"/>
          <w:sz w:val="24"/>
          <w:szCs w:val="24"/>
          <w:lang w:val="pt-BR" w:eastAsia="en-GB"/>
        </w:rPr>
        <w:t> </w:t>
      </w:r>
    </w:p>
    <w:p w14:paraId="75C6F5CE" w14:textId="3F689C68" w:rsidR="00684FAF" w:rsidRPr="00E17E26" w:rsidRDefault="00684FAF" w:rsidP="00684FAF">
      <w:pPr>
        <w:spacing w:after="0" w:line="240" w:lineRule="auto"/>
        <w:rPr>
          <w:rFonts w:ascii="Times New Roman" w:eastAsia="Times New Roman" w:hAnsi="Times New Roman" w:cs="Times New Roman"/>
          <w:sz w:val="24"/>
          <w:szCs w:val="24"/>
          <w:lang w:val="fr-FR" w:eastAsia="en-GB"/>
        </w:rPr>
      </w:pPr>
    </w:p>
    <w:p w14:paraId="23A5B797" w14:textId="77777777" w:rsidR="00684FAF" w:rsidRPr="00E17E26" w:rsidRDefault="00684FAF" w:rsidP="00684FAF">
      <w:pPr>
        <w:spacing w:after="0" w:line="240" w:lineRule="auto"/>
        <w:rPr>
          <w:rFonts w:ascii="Times New Roman" w:eastAsia="Times New Roman" w:hAnsi="Times New Roman" w:cs="Times New Roman"/>
          <w:sz w:val="24"/>
          <w:szCs w:val="24"/>
          <w:lang w:val="fr-FR" w:eastAsia="en-GB"/>
        </w:rPr>
      </w:pPr>
      <w:r w:rsidRPr="00E17E26">
        <w:rPr>
          <w:rFonts w:ascii="Times New Roman" w:eastAsia="Times New Roman" w:hAnsi="Times New Roman" w:cs="Times New Roman"/>
          <w:sz w:val="24"/>
          <w:szCs w:val="24"/>
          <w:lang w:val="fr-FR" w:eastAsia="en-GB"/>
        </w:rPr>
        <w:t>  </w:t>
      </w:r>
    </w:p>
    <w:p w14:paraId="2780DBEC" w14:textId="284C823D" w:rsidR="00684FAF" w:rsidRPr="00E17E26" w:rsidRDefault="00684FAF" w:rsidP="00684FAF">
      <w:pPr>
        <w:spacing w:after="0" w:line="240" w:lineRule="auto"/>
        <w:jc w:val="center"/>
        <w:outlineLvl w:val="0"/>
        <w:rPr>
          <w:rFonts w:ascii="Times New Roman" w:eastAsia="Times New Roman" w:hAnsi="Times New Roman" w:cs="Times New Roman"/>
          <w:sz w:val="24"/>
          <w:szCs w:val="24"/>
          <w:lang w:val="fr-FR" w:eastAsia="en-GB"/>
        </w:rPr>
      </w:pPr>
      <w:r w:rsidRPr="00E17E26">
        <w:rPr>
          <w:rFonts w:ascii="Times New Roman" w:eastAsia="Times New Roman" w:hAnsi="Times New Roman" w:cs="Times New Roman"/>
          <w:sz w:val="24"/>
          <w:szCs w:val="24"/>
          <w:lang w:val="fr-FR" w:eastAsia="en-GB"/>
        </w:rPr>
        <w:t xml:space="preserve">Semnătura    </w:t>
      </w:r>
    </w:p>
    <w:p w14:paraId="1581ABD4" w14:textId="77777777" w:rsidR="00684FAF" w:rsidRPr="00E17E26" w:rsidRDefault="00684FAF" w:rsidP="00684FAF">
      <w:pPr>
        <w:spacing w:after="0" w:line="240" w:lineRule="auto"/>
        <w:jc w:val="center"/>
        <w:rPr>
          <w:rFonts w:ascii="Times New Roman" w:eastAsia="Times New Roman" w:hAnsi="Times New Roman" w:cs="Times New Roman"/>
          <w:sz w:val="24"/>
          <w:szCs w:val="24"/>
          <w:lang w:val="fr-FR" w:eastAsia="en-GB"/>
        </w:rPr>
      </w:pPr>
      <w:proofErr w:type="gramStart"/>
      <w:r w:rsidRPr="00E17E26">
        <w:rPr>
          <w:rFonts w:ascii="Times New Roman" w:eastAsia="Times New Roman" w:hAnsi="Times New Roman" w:cs="Times New Roman"/>
          <w:sz w:val="24"/>
          <w:szCs w:val="24"/>
          <w:lang w:val="fr-FR" w:eastAsia="en-GB"/>
        </w:rPr>
        <w:t>solicitantului</w:t>
      </w:r>
      <w:proofErr w:type="gramEnd"/>
    </w:p>
    <w:p w14:paraId="2AA9953F" w14:textId="77777777" w:rsidR="00684FAF" w:rsidRPr="00E17E26" w:rsidRDefault="00684FAF" w:rsidP="00684FAF">
      <w:pPr>
        <w:spacing w:after="0" w:line="240" w:lineRule="auto"/>
        <w:rPr>
          <w:rFonts w:ascii="Times New Roman" w:eastAsia="Times New Roman" w:hAnsi="Times New Roman" w:cs="Times New Roman"/>
          <w:sz w:val="24"/>
          <w:szCs w:val="24"/>
          <w:lang w:val="fr-FR" w:eastAsia="en-GB"/>
        </w:rPr>
      </w:pPr>
      <w:r w:rsidRPr="00E17E26">
        <w:rPr>
          <w:rFonts w:ascii="Times New Roman" w:eastAsia="Times New Roman" w:hAnsi="Times New Roman" w:cs="Times New Roman"/>
          <w:sz w:val="24"/>
          <w:szCs w:val="24"/>
          <w:lang w:val="fr-FR" w:eastAsia="en-GB"/>
        </w:rPr>
        <w:t> </w:t>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r w:rsidRPr="00E17E26">
        <w:rPr>
          <w:rFonts w:ascii="Times New Roman" w:eastAsia="Times New Roman" w:hAnsi="Times New Roman" w:cs="Times New Roman"/>
          <w:sz w:val="24"/>
          <w:szCs w:val="24"/>
          <w:lang w:val="fr-FR" w:eastAsia="en-GB"/>
        </w:rPr>
        <w:tab/>
      </w:r>
    </w:p>
    <w:p w14:paraId="46CF5253" w14:textId="77777777" w:rsidR="00684FAF" w:rsidRPr="00A95695" w:rsidRDefault="00684FAF" w:rsidP="00684FAF">
      <w:pPr>
        <w:spacing w:after="0" w:line="240" w:lineRule="auto"/>
        <w:rPr>
          <w:rFonts w:ascii="Times New Roman" w:eastAsia="Times New Roman" w:hAnsi="Times New Roman" w:cs="Times New Roman"/>
          <w:sz w:val="28"/>
          <w:szCs w:val="28"/>
          <w:lang w:val="fr-FR" w:eastAsia="en-GB"/>
        </w:rPr>
      </w:pPr>
    </w:p>
    <w:p w14:paraId="1A961C16" w14:textId="77777777" w:rsidR="00684FAF" w:rsidRPr="00A95695" w:rsidRDefault="00684FAF" w:rsidP="00684FAF">
      <w:pPr>
        <w:spacing w:after="0" w:line="240" w:lineRule="auto"/>
        <w:rPr>
          <w:rFonts w:ascii="Times New Roman" w:eastAsia="Times New Roman" w:hAnsi="Times New Roman" w:cs="Times New Roman"/>
          <w:sz w:val="24"/>
          <w:szCs w:val="24"/>
          <w:lang w:val="fr-FR"/>
        </w:rPr>
      </w:pPr>
    </w:p>
    <w:p w14:paraId="0BC03AFB" w14:textId="77777777" w:rsidR="00684FAF" w:rsidRPr="00A95695" w:rsidRDefault="00684FAF" w:rsidP="00684FAF">
      <w:pPr>
        <w:spacing w:after="0" w:line="240" w:lineRule="auto"/>
        <w:rPr>
          <w:rFonts w:ascii="Times New Roman" w:eastAsia="Times New Roman" w:hAnsi="Times New Roman" w:cs="Times New Roman"/>
          <w:sz w:val="24"/>
          <w:szCs w:val="24"/>
          <w:lang w:val="fr-FR"/>
        </w:rPr>
      </w:pPr>
    </w:p>
    <w:p w14:paraId="68A3717E" w14:textId="77777777" w:rsidR="00684FAF" w:rsidRPr="00A95695" w:rsidRDefault="00684FAF" w:rsidP="00684FAF">
      <w:pPr>
        <w:spacing w:after="0" w:line="240" w:lineRule="auto"/>
        <w:rPr>
          <w:rFonts w:ascii="Times New Roman" w:eastAsia="Times New Roman" w:hAnsi="Times New Roman" w:cs="Times New Roman"/>
          <w:sz w:val="24"/>
          <w:szCs w:val="24"/>
          <w:lang w:val="fr-FR"/>
        </w:rPr>
      </w:pPr>
    </w:p>
    <w:p w14:paraId="6145E575" w14:textId="77777777" w:rsidR="00684FAF" w:rsidRPr="00A95695" w:rsidRDefault="00684FAF" w:rsidP="00684FAF">
      <w:pPr>
        <w:spacing w:after="0" w:line="240" w:lineRule="auto"/>
        <w:rPr>
          <w:rFonts w:ascii="Times New Roman" w:eastAsia="Times New Roman" w:hAnsi="Times New Roman" w:cs="Times New Roman"/>
          <w:sz w:val="24"/>
          <w:szCs w:val="24"/>
          <w:lang w:val="fr-FR"/>
        </w:rPr>
      </w:pPr>
    </w:p>
    <w:p w14:paraId="5180AEEA" w14:textId="77777777" w:rsidR="00684FAF" w:rsidRPr="00A95695" w:rsidRDefault="00684FAF" w:rsidP="00684FAF">
      <w:pPr>
        <w:spacing w:after="0" w:line="240" w:lineRule="auto"/>
        <w:rPr>
          <w:rFonts w:ascii="Times New Roman" w:eastAsia="Times New Roman" w:hAnsi="Times New Roman" w:cs="Times New Roman"/>
          <w:sz w:val="24"/>
          <w:szCs w:val="24"/>
          <w:lang w:val="fr-FR"/>
        </w:rPr>
      </w:pPr>
    </w:p>
    <w:p w14:paraId="50C3390C" w14:textId="77777777" w:rsidR="00684FAF" w:rsidRDefault="00684FAF" w:rsidP="00684FAF">
      <w:pPr>
        <w:spacing w:after="0" w:line="240" w:lineRule="auto"/>
        <w:rPr>
          <w:rFonts w:ascii="Times New Roman" w:eastAsia="Times New Roman" w:hAnsi="Times New Roman" w:cs="Times New Roman"/>
          <w:sz w:val="24"/>
          <w:szCs w:val="24"/>
          <w:lang w:val="fr-FR"/>
        </w:rPr>
      </w:pPr>
    </w:p>
    <w:p w14:paraId="52D4F4A9" w14:textId="77777777" w:rsidR="00E313E4" w:rsidRDefault="00E313E4" w:rsidP="00684FAF">
      <w:pPr>
        <w:spacing w:after="0" w:line="240" w:lineRule="auto"/>
        <w:rPr>
          <w:rFonts w:ascii="Times New Roman" w:eastAsia="Times New Roman" w:hAnsi="Times New Roman" w:cs="Times New Roman"/>
          <w:sz w:val="24"/>
          <w:szCs w:val="24"/>
          <w:lang w:val="fr-FR"/>
        </w:rPr>
      </w:pPr>
    </w:p>
    <w:p w14:paraId="3D96D9CA" w14:textId="77777777" w:rsidR="00E313E4" w:rsidRDefault="00E313E4" w:rsidP="00684FAF">
      <w:pPr>
        <w:spacing w:after="0" w:line="240" w:lineRule="auto"/>
        <w:rPr>
          <w:rFonts w:ascii="Times New Roman" w:eastAsia="Times New Roman" w:hAnsi="Times New Roman" w:cs="Times New Roman"/>
          <w:sz w:val="24"/>
          <w:szCs w:val="24"/>
          <w:lang w:val="fr-FR"/>
        </w:rPr>
      </w:pPr>
    </w:p>
    <w:p w14:paraId="3834F91A" w14:textId="77777777" w:rsidR="00E313E4" w:rsidRPr="00A95695" w:rsidRDefault="00E313E4" w:rsidP="00684FAF">
      <w:pPr>
        <w:spacing w:after="0" w:line="240" w:lineRule="auto"/>
        <w:rPr>
          <w:rFonts w:ascii="Times New Roman" w:eastAsia="Times New Roman" w:hAnsi="Times New Roman" w:cs="Times New Roman"/>
          <w:sz w:val="24"/>
          <w:szCs w:val="24"/>
          <w:lang w:val="fr-FR"/>
        </w:rPr>
      </w:pPr>
    </w:p>
    <w:p w14:paraId="16657C53" w14:textId="77777777" w:rsidR="00684FAF" w:rsidRPr="00A95695" w:rsidRDefault="00684FAF" w:rsidP="00CF520C">
      <w:pPr>
        <w:spacing w:after="0" w:line="240" w:lineRule="auto"/>
        <w:rPr>
          <w:rFonts w:ascii="Times New Roman" w:eastAsia="Times New Roman" w:hAnsi="Times New Roman" w:cs="Times New Roman"/>
          <w:b/>
          <w:sz w:val="28"/>
          <w:szCs w:val="28"/>
          <w:lang w:val="it-IT"/>
        </w:rPr>
      </w:pPr>
    </w:p>
    <w:p w14:paraId="6E4A237A" w14:textId="5514BB6D" w:rsidR="00F30AD7" w:rsidRPr="00F30AD7" w:rsidRDefault="00F30AD7" w:rsidP="00F30AD7">
      <w:pPr>
        <w:spacing w:before="40" w:after="40" w:line="240" w:lineRule="auto"/>
        <w:jc w:val="right"/>
        <w:rPr>
          <w:rFonts w:ascii="Times New Roman" w:eastAsia="Times New Roman" w:hAnsi="Times New Roman" w:cs="Times New Roman"/>
          <w:b/>
          <w:sz w:val="24"/>
          <w:szCs w:val="24"/>
          <w:lang w:val="fr-FR"/>
        </w:rPr>
      </w:pPr>
      <w:r w:rsidRPr="00F30AD7">
        <w:rPr>
          <w:rFonts w:ascii="Times New Roman" w:eastAsia="Times New Roman" w:hAnsi="Times New Roman" w:cs="Times New Roman"/>
          <w:b/>
          <w:sz w:val="24"/>
          <w:szCs w:val="24"/>
          <w:lang w:val="fr-FR"/>
        </w:rPr>
        <w:t>Anexa nr</w:t>
      </w:r>
      <w:r w:rsidR="00607C37">
        <w:rPr>
          <w:rFonts w:ascii="Times New Roman" w:eastAsia="Times New Roman" w:hAnsi="Times New Roman" w:cs="Times New Roman"/>
          <w:b/>
          <w:sz w:val="24"/>
          <w:szCs w:val="24"/>
          <w:lang w:val="fr-FR"/>
        </w:rPr>
        <w:t>. 4</w:t>
      </w:r>
    </w:p>
    <w:p w14:paraId="2D3FEE24" w14:textId="77777777" w:rsidR="00F30AD7" w:rsidRPr="00F30AD7" w:rsidRDefault="00F30AD7" w:rsidP="00F30AD7">
      <w:pPr>
        <w:spacing w:before="40" w:after="40" w:line="240" w:lineRule="auto"/>
        <w:jc w:val="right"/>
        <w:rPr>
          <w:rFonts w:ascii="Times New Roman" w:eastAsia="Times New Roman" w:hAnsi="Times New Roman" w:cs="Times New Roman"/>
          <w:b/>
          <w:sz w:val="24"/>
          <w:szCs w:val="24"/>
          <w:lang w:val="fr-FR"/>
        </w:rPr>
      </w:pPr>
    </w:p>
    <w:p w14:paraId="089FA76F" w14:textId="2897DF43" w:rsidR="00F30AD7" w:rsidRPr="00F30AD7" w:rsidRDefault="00F30AD7" w:rsidP="00607C37">
      <w:pPr>
        <w:spacing w:before="40" w:after="40" w:line="240" w:lineRule="auto"/>
        <w:ind w:left="4320" w:hanging="4320"/>
        <w:rPr>
          <w:rFonts w:ascii="Times New Roman" w:eastAsia="Times New Roman" w:hAnsi="Times New Roman" w:cs="Times New Roman"/>
          <w:lang w:val="ro-RO"/>
        </w:rPr>
      </w:pPr>
      <w:r w:rsidRPr="00F30AD7">
        <w:rPr>
          <w:rFonts w:ascii="Times New Roman" w:eastAsia="Times New Roman" w:hAnsi="Times New Roman" w:cs="Times New Roman"/>
          <w:lang w:val="ro-RO"/>
        </w:rPr>
        <w:t>Nr.  înregistrare beneficiar/Data</w:t>
      </w:r>
      <w:r w:rsidRPr="00F30AD7">
        <w:rPr>
          <w:rFonts w:ascii="Times New Roman" w:eastAsia="Times New Roman" w:hAnsi="Times New Roman" w:cs="Times New Roman"/>
          <w:lang w:val="ro-RO"/>
        </w:rPr>
        <w:tab/>
      </w:r>
      <w:r w:rsidRPr="00F30AD7">
        <w:rPr>
          <w:rFonts w:ascii="Times New Roman" w:eastAsia="Times New Roman" w:hAnsi="Times New Roman" w:cs="Times New Roman"/>
          <w:lang w:val="ro-RO"/>
        </w:rPr>
        <w:tab/>
      </w:r>
      <w:r w:rsidRPr="00F30AD7">
        <w:rPr>
          <w:rFonts w:ascii="Times New Roman" w:eastAsia="Times New Roman" w:hAnsi="Times New Roman" w:cs="Times New Roman"/>
          <w:lang w:val="ro-RO"/>
        </w:rPr>
        <w:tab/>
        <w:t xml:space="preserve"> Nr. înregistrare Ministerul</w:t>
      </w:r>
      <w:r w:rsidR="0071508B">
        <w:rPr>
          <w:rFonts w:ascii="Times New Roman" w:eastAsia="Times New Roman" w:hAnsi="Times New Roman" w:cs="Times New Roman"/>
          <w:lang w:val="ro-RO"/>
        </w:rPr>
        <w:t xml:space="preserve"> </w:t>
      </w:r>
      <w:r w:rsidRPr="00F30AD7">
        <w:rPr>
          <w:rFonts w:ascii="Times New Roman" w:eastAsia="Times New Roman" w:hAnsi="Times New Roman" w:cs="Times New Roman"/>
          <w:lang w:val="ro-RO"/>
        </w:rPr>
        <w:t>Economiei</w:t>
      </w:r>
    </w:p>
    <w:p w14:paraId="6FE70452" w14:textId="77777777" w:rsidR="00F30AD7" w:rsidRPr="00F30AD7" w:rsidRDefault="00F30AD7" w:rsidP="00F30AD7">
      <w:pPr>
        <w:spacing w:before="40" w:after="40" w:line="240" w:lineRule="auto"/>
        <w:jc w:val="center"/>
        <w:rPr>
          <w:rFonts w:ascii="Times New Roman" w:eastAsia="Times New Roman" w:hAnsi="Times New Roman" w:cs="Times New Roman"/>
          <w:b/>
          <w:lang w:val="ro-RO"/>
        </w:rPr>
      </w:pPr>
    </w:p>
    <w:p w14:paraId="0C9DA412" w14:textId="77777777" w:rsidR="00F30AD7" w:rsidRPr="00F30AD7" w:rsidRDefault="00F30AD7" w:rsidP="00F30AD7">
      <w:pPr>
        <w:spacing w:before="40" w:after="40" w:line="240" w:lineRule="auto"/>
        <w:jc w:val="center"/>
        <w:rPr>
          <w:rFonts w:ascii="Times New Roman" w:eastAsia="Times New Roman" w:hAnsi="Times New Roman" w:cs="Times New Roman"/>
          <w:b/>
          <w:lang w:val="ro-RO"/>
        </w:rPr>
      </w:pPr>
    </w:p>
    <w:p w14:paraId="16ABF7C5" w14:textId="77777777" w:rsidR="00F30AD7" w:rsidRPr="00F30AD7" w:rsidRDefault="00F30AD7" w:rsidP="00F30AD7">
      <w:pPr>
        <w:spacing w:before="40" w:after="40" w:line="240" w:lineRule="auto"/>
        <w:jc w:val="center"/>
        <w:rPr>
          <w:rFonts w:ascii="Times New Roman" w:eastAsia="Times New Roman" w:hAnsi="Times New Roman" w:cs="Times New Roman"/>
          <w:b/>
          <w:lang w:val="ro-RO"/>
        </w:rPr>
      </w:pPr>
    </w:p>
    <w:p w14:paraId="5E4D0101" w14:textId="77777777" w:rsidR="00F30AD7" w:rsidRPr="00F30AD7" w:rsidRDefault="00F30AD7" w:rsidP="00F30AD7">
      <w:pPr>
        <w:spacing w:before="40" w:after="40" w:line="240" w:lineRule="auto"/>
        <w:rPr>
          <w:rFonts w:ascii="Times New Roman" w:eastAsia="Times New Roman" w:hAnsi="Times New Roman" w:cs="Times New Roman"/>
          <w:b/>
          <w:lang w:val="ro-RO"/>
        </w:rPr>
      </w:pPr>
    </w:p>
    <w:p w14:paraId="4B2C654B" w14:textId="77777777" w:rsidR="00F30AD7" w:rsidRPr="00F30AD7" w:rsidRDefault="00F30AD7" w:rsidP="00F30AD7">
      <w:pPr>
        <w:spacing w:before="40" w:after="40" w:line="240" w:lineRule="auto"/>
        <w:jc w:val="center"/>
        <w:rPr>
          <w:rFonts w:ascii="Times New Roman" w:eastAsia="Times New Roman" w:hAnsi="Times New Roman" w:cs="Times New Roman"/>
          <w:b/>
          <w:sz w:val="24"/>
          <w:szCs w:val="24"/>
          <w:lang w:val="ro-RO"/>
        </w:rPr>
      </w:pPr>
      <w:r w:rsidRPr="00F30AD7">
        <w:rPr>
          <w:rFonts w:ascii="Times New Roman" w:eastAsia="Times New Roman" w:hAnsi="Times New Roman" w:cs="Times New Roman"/>
          <w:b/>
          <w:sz w:val="24"/>
          <w:szCs w:val="24"/>
          <w:lang w:val="ro-RO"/>
        </w:rPr>
        <w:t>CERERE DE RAMBURSARE A CHELTUIELILOR</w:t>
      </w:r>
    </w:p>
    <w:p w14:paraId="0136D799" w14:textId="77777777" w:rsidR="00F30AD7" w:rsidRPr="00F30AD7" w:rsidRDefault="00F30AD7" w:rsidP="00F30AD7">
      <w:pPr>
        <w:spacing w:before="40" w:after="40" w:line="240" w:lineRule="auto"/>
        <w:rPr>
          <w:rFonts w:ascii="Times New Roman" w:eastAsia="Times New Roman" w:hAnsi="Times New Roman" w:cs="Times New Roman"/>
          <w:b/>
          <w:sz w:val="16"/>
          <w:szCs w:val="16"/>
          <w:lang w:val="ro-RO"/>
        </w:rPr>
      </w:pPr>
    </w:p>
    <w:p w14:paraId="2FF9CAE5" w14:textId="77777777" w:rsidR="00F30AD7" w:rsidRPr="00F30AD7" w:rsidRDefault="00F30AD7" w:rsidP="00F30AD7">
      <w:pPr>
        <w:spacing w:after="0" w:line="360" w:lineRule="auto"/>
        <w:jc w:val="center"/>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NR. ……………………</w:t>
      </w:r>
    </w:p>
    <w:p w14:paraId="1CE98385" w14:textId="77777777" w:rsidR="00F30AD7" w:rsidRPr="00F30AD7" w:rsidRDefault="00F30AD7" w:rsidP="00F30AD7">
      <w:pPr>
        <w:spacing w:after="0" w:line="360" w:lineRule="auto"/>
        <w:jc w:val="both"/>
        <w:rPr>
          <w:rFonts w:ascii="Times New Roman" w:eastAsia="Times New Roman" w:hAnsi="Times New Roman" w:cs="Times New Roman"/>
          <w:sz w:val="24"/>
          <w:szCs w:val="24"/>
          <w:lang w:val="ro-RO"/>
        </w:rPr>
      </w:pPr>
    </w:p>
    <w:p w14:paraId="45673981" w14:textId="77777777" w:rsidR="00F30AD7" w:rsidRPr="00F30AD7" w:rsidRDefault="00F30AD7" w:rsidP="00F30AD7">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F30AD7">
        <w:rPr>
          <w:rFonts w:ascii="Times New Roman" w:eastAsia="Times New Roman" w:hAnsi="Times New Roman" w:cs="Times New Roman"/>
          <w:sz w:val="24"/>
          <w:szCs w:val="24"/>
          <w:lang w:val="ro-RO" w:eastAsia="ro-RO"/>
        </w:rPr>
        <w:t xml:space="preserve">Numele beneficiarului ................................. </w:t>
      </w:r>
    </w:p>
    <w:p w14:paraId="2415E431" w14:textId="77777777" w:rsidR="00F30AD7" w:rsidRPr="00F30AD7" w:rsidRDefault="00F30AD7" w:rsidP="00F30AD7">
      <w:pPr>
        <w:spacing w:after="0" w:line="240" w:lineRule="auto"/>
        <w:jc w:val="both"/>
        <w:rPr>
          <w:rFonts w:ascii="Times New Roman" w:eastAsia="Times New Roman" w:hAnsi="Times New Roman" w:cs="Times New Roman"/>
          <w:b/>
          <w:bCs/>
          <w:sz w:val="24"/>
          <w:szCs w:val="24"/>
          <w:lang w:val="ro-RO"/>
        </w:rPr>
      </w:pPr>
      <w:r w:rsidRPr="00F30AD7">
        <w:rPr>
          <w:rFonts w:ascii="Times New Roman" w:eastAsia="Times New Roman" w:hAnsi="Times New Roman" w:cs="Times New Roman"/>
          <w:sz w:val="24"/>
          <w:szCs w:val="24"/>
          <w:lang w:val="ro-RO"/>
        </w:rPr>
        <w:t>(</w:t>
      </w:r>
      <w:r w:rsidRPr="00F30AD7">
        <w:rPr>
          <w:rFonts w:ascii="Times New Roman" w:eastAsia="Times New Roman" w:hAnsi="Times New Roman" w:cs="Times New Roman"/>
          <w:b/>
          <w:bCs/>
          <w:sz w:val="24"/>
          <w:szCs w:val="24"/>
          <w:lang w:val="ro-RO"/>
        </w:rPr>
        <w:t>Se va completa în clar numele complet al beneficiarului)</w:t>
      </w:r>
    </w:p>
    <w:p w14:paraId="76DFF12E" w14:textId="77777777" w:rsidR="00F30AD7" w:rsidRPr="00F30AD7" w:rsidRDefault="00F30AD7" w:rsidP="00F30AD7">
      <w:pPr>
        <w:spacing w:after="0" w:line="240" w:lineRule="auto"/>
        <w:jc w:val="both"/>
        <w:rPr>
          <w:rFonts w:ascii="Times New Roman" w:eastAsia="Times New Roman" w:hAnsi="Times New Roman" w:cs="Times New Roman"/>
          <w:b/>
          <w:bCs/>
          <w:sz w:val="24"/>
          <w:szCs w:val="24"/>
          <w:lang w:val="ro-RO"/>
        </w:rPr>
      </w:pPr>
    </w:p>
    <w:p w14:paraId="0834798F" w14:textId="77777777" w:rsidR="00F30AD7" w:rsidRPr="00F30AD7" w:rsidRDefault="00F30AD7" w:rsidP="00F30AD7">
      <w:pPr>
        <w:spacing w:after="0" w:line="240" w:lineRule="auto"/>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Nr. contract de finanţare ................../data .....................</w:t>
      </w:r>
    </w:p>
    <w:p w14:paraId="60282290" w14:textId="77777777" w:rsidR="00F30AD7" w:rsidRPr="00F30AD7" w:rsidRDefault="00F30AD7" w:rsidP="00F30AD7">
      <w:pPr>
        <w:spacing w:after="0" w:line="240" w:lineRule="auto"/>
        <w:jc w:val="both"/>
        <w:rPr>
          <w:rFonts w:ascii="Times New Roman" w:eastAsia="Times New Roman" w:hAnsi="Times New Roman" w:cs="Times New Roman"/>
          <w:b/>
          <w:bCs/>
          <w:sz w:val="24"/>
          <w:szCs w:val="24"/>
          <w:lang w:val="ro-RO"/>
        </w:rPr>
      </w:pPr>
      <w:r w:rsidRPr="00F30AD7">
        <w:rPr>
          <w:rFonts w:ascii="Times New Roman" w:eastAsia="Times New Roman" w:hAnsi="Times New Roman" w:cs="Times New Roman"/>
          <w:sz w:val="24"/>
          <w:szCs w:val="24"/>
          <w:lang w:val="ro-RO"/>
        </w:rPr>
        <w:t>(</w:t>
      </w:r>
      <w:r w:rsidRPr="00F30AD7">
        <w:rPr>
          <w:rFonts w:ascii="Times New Roman" w:eastAsia="Times New Roman" w:hAnsi="Times New Roman" w:cs="Times New Roman"/>
          <w:b/>
          <w:bCs/>
          <w:sz w:val="24"/>
          <w:szCs w:val="24"/>
          <w:lang w:val="ro-RO"/>
        </w:rPr>
        <w:t>Se va trece nr. si data de pe prima pagină a Contractului de finanţare)</w:t>
      </w:r>
    </w:p>
    <w:p w14:paraId="7EC2D051" w14:textId="77777777" w:rsidR="00F30AD7" w:rsidRPr="00F30AD7" w:rsidRDefault="00F30AD7" w:rsidP="00F30AD7">
      <w:pPr>
        <w:spacing w:after="0" w:line="240" w:lineRule="auto"/>
        <w:jc w:val="both"/>
        <w:rPr>
          <w:rFonts w:ascii="Times New Roman" w:eastAsia="Times New Roman" w:hAnsi="Times New Roman" w:cs="Times New Roman"/>
          <w:b/>
          <w:bCs/>
          <w:sz w:val="24"/>
          <w:szCs w:val="24"/>
          <w:lang w:val="ro-RO"/>
        </w:rPr>
      </w:pPr>
    </w:p>
    <w:p w14:paraId="12BEA3BF" w14:textId="77777777" w:rsidR="00F30AD7" w:rsidRPr="00F30AD7" w:rsidRDefault="00F30AD7" w:rsidP="00F30AD7">
      <w:pPr>
        <w:spacing w:after="0" w:line="240" w:lineRule="auto"/>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Titlul Proiectului:</w:t>
      </w:r>
    </w:p>
    <w:p w14:paraId="369C94A7" w14:textId="77777777" w:rsidR="00F30AD7" w:rsidRPr="00F30AD7" w:rsidRDefault="00F30AD7" w:rsidP="00F30AD7">
      <w:pPr>
        <w:spacing w:after="0" w:line="240" w:lineRule="auto"/>
        <w:jc w:val="both"/>
        <w:rPr>
          <w:rFonts w:ascii="Times New Roman" w:eastAsia="Times New Roman" w:hAnsi="Times New Roman" w:cs="Times New Roman"/>
          <w:b/>
          <w:bCs/>
          <w:sz w:val="24"/>
          <w:szCs w:val="24"/>
          <w:lang w:val="ro-RO"/>
        </w:rPr>
      </w:pPr>
    </w:p>
    <w:p w14:paraId="2FFFA256" w14:textId="77777777" w:rsidR="00F30AD7" w:rsidRPr="00F30AD7" w:rsidRDefault="00F30AD7" w:rsidP="00F30AD7">
      <w:pPr>
        <w:spacing w:after="0" w:line="240" w:lineRule="auto"/>
        <w:jc w:val="both"/>
        <w:rPr>
          <w:rFonts w:ascii="Times New Roman" w:eastAsia="Times New Roman" w:hAnsi="Times New Roman" w:cs="Times New Roman"/>
          <w:sz w:val="24"/>
          <w:szCs w:val="24"/>
          <w:lang w:val="ro-RO"/>
        </w:rPr>
      </w:pPr>
    </w:p>
    <w:p w14:paraId="7D0384A5" w14:textId="77777777" w:rsidR="00F30AD7" w:rsidRPr="00F30AD7" w:rsidRDefault="00F30AD7" w:rsidP="00F30AD7">
      <w:pPr>
        <w:spacing w:after="0" w:line="240" w:lineRule="auto"/>
        <w:jc w:val="both"/>
        <w:rPr>
          <w:rFonts w:ascii="Times New Roman" w:eastAsia="Times New Roman" w:hAnsi="Times New Roman" w:cs="Times New Roman"/>
          <w:sz w:val="24"/>
          <w:szCs w:val="24"/>
          <w:lang w:val="ro-RO"/>
        </w:rPr>
      </w:pPr>
    </w:p>
    <w:p w14:paraId="4E31EC42" w14:textId="4FB17F59" w:rsidR="00F30AD7" w:rsidRPr="00F30AD7" w:rsidRDefault="00F30AD7" w:rsidP="00F30AD7">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F30AD7">
        <w:rPr>
          <w:rFonts w:ascii="Times New Roman" w:eastAsia="Times New Roman" w:hAnsi="Times New Roman" w:cs="Times New Roman"/>
          <w:sz w:val="24"/>
          <w:szCs w:val="24"/>
          <w:lang w:val="ro-RO" w:eastAsia="ro-RO"/>
        </w:rPr>
        <w:t xml:space="preserve">Subsemnatul/a, </w:t>
      </w:r>
      <w:r w:rsidRPr="00F30AD7">
        <w:rPr>
          <w:rFonts w:ascii="Times New Roman" w:eastAsia="Times New Roman" w:hAnsi="Times New Roman" w:cs="Times New Roman"/>
          <w:b/>
          <w:bCs/>
          <w:sz w:val="24"/>
          <w:szCs w:val="24"/>
          <w:lang w:val="ro-RO"/>
        </w:rPr>
        <w:t>(Se va completa în clar numele complet al reprezentantului legal, care trebuie să fie identic cu cel din Cererea de finanţare )</w:t>
      </w:r>
      <w:r w:rsidRPr="00F30AD7">
        <w:rPr>
          <w:rFonts w:ascii="Times New Roman" w:eastAsia="Times New Roman" w:hAnsi="Times New Roman" w:cs="Times New Roman"/>
          <w:sz w:val="24"/>
          <w:szCs w:val="24"/>
          <w:lang w:val="ro-RO" w:eastAsia="ro-RO"/>
        </w:rPr>
        <w:t xml:space="preserve">  ........................................................., prin prezenta cerere de rambursare solicit suma de...........................................lei reprezentând contravaloarea cheltuielilor aferente etapei nr........</w:t>
      </w:r>
      <w:r w:rsidR="00DF71D2">
        <w:rPr>
          <w:rFonts w:ascii="Times New Roman" w:eastAsia="Times New Roman" w:hAnsi="Times New Roman" w:cs="Times New Roman"/>
          <w:sz w:val="24"/>
          <w:szCs w:val="24"/>
          <w:lang w:val="ro-RO" w:eastAsia="ro-RO"/>
        </w:rPr>
        <w:t xml:space="preserve">( </w:t>
      </w:r>
      <w:r w:rsidR="00A27D6B">
        <w:rPr>
          <w:rFonts w:ascii="Times New Roman" w:eastAsia="Times New Roman" w:hAnsi="Times New Roman" w:cs="Times New Roman"/>
          <w:sz w:val="24"/>
          <w:szCs w:val="24"/>
          <w:lang w:val="ro-RO" w:eastAsia="ro-RO"/>
        </w:rPr>
        <w:t>se</w:t>
      </w:r>
      <w:r w:rsidR="00DF71D2">
        <w:rPr>
          <w:rFonts w:ascii="Times New Roman" w:eastAsia="Times New Roman" w:hAnsi="Times New Roman" w:cs="Times New Roman"/>
          <w:sz w:val="24"/>
          <w:szCs w:val="24"/>
          <w:lang w:val="ro-RO" w:eastAsia="ro-RO"/>
        </w:rPr>
        <w:t xml:space="preserve"> specific</w:t>
      </w:r>
      <w:r w:rsidR="00A27D6B">
        <w:rPr>
          <w:rFonts w:ascii="Times New Roman" w:eastAsia="Times New Roman" w:hAnsi="Times New Roman" w:cs="Times New Roman"/>
          <w:sz w:val="24"/>
          <w:szCs w:val="24"/>
          <w:lang w:val="ro-RO" w:eastAsia="ro-RO"/>
        </w:rPr>
        <w:t>ă</w:t>
      </w:r>
      <w:r w:rsidR="00DF71D2">
        <w:rPr>
          <w:rFonts w:ascii="Times New Roman" w:eastAsia="Times New Roman" w:hAnsi="Times New Roman" w:cs="Times New Roman"/>
          <w:sz w:val="24"/>
          <w:szCs w:val="24"/>
          <w:lang w:val="ro-RO" w:eastAsia="ro-RO"/>
        </w:rPr>
        <w:t xml:space="preserve"> și denumirea etapei)</w:t>
      </w:r>
    </w:p>
    <w:p w14:paraId="6C418521" w14:textId="77777777" w:rsidR="00F30AD7" w:rsidRPr="00F30AD7" w:rsidRDefault="00F30AD7" w:rsidP="00F30AD7">
      <w:pPr>
        <w:autoSpaceDE w:val="0"/>
        <w:autoSpaceDN w:val="0"/>
        <w:adjustRightInd w:val="0"/>
        <w:spacing w:after="0" w:line="240" w:lineRule="auto"/>
        <w:rPr>
          <w:rFonts w:ascii="Times New Roman" w:eastAsia="Times New Roman" w:hAnsi="Times New Roman" w:cs="Times New Roman"/>
          <w:color w:val="000000"/>
          <w:lang w:val="ro-RO" w:eastAsia="ro-RO"/>
        </w:rPr>
      </w:pPr>
    </w:p>
    <w:p w14:paraId="289D2512" w14:textId="77777777" w:rsidR="00F30AD7" w:rsidRPr="00F30AD7" w:rsidRDefault="00F30AD7" w:rsidP="00F30AD7">
      <w:pPr>
        <w:autoSpaceDE w:val="0"/>
        <w:autoSpaceDN w:val="0"/>
        <w:adjustRightInd w:val="0"/>
        <w:spacing w:after="0" w:line="240" w:lineRule="auto"/>
        <w:rPr>
          <w:rFonts w:ascii="Times New Roman" w:eastAsia="Times New Roman" w:hAnsi="Times New Roman" w:cs="Times New Roman"/>
          <w:color w:val="000000"/>
          <w:lang w:val="ro-RO" w:eastAsia="ro-RO"/>
        </w:rPr>
      </w:pPr>
    </w:p>
    <w:p w14:paraId="3FE9132C" w14:textId="0482E882" w:rsidR="00F30AD7" w:rsidRDefault="00F30AD7" w:rsidP="00DF71D2">
      <w:pPr>
        <w:spacing w:before="40" w:after="40" w:line="240" w:lineRule="auto"/>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Plata trebuie făcută în contul bancar</w:t>
      </w:r>
      <w:r w:rsidRPr="00F30AD7">
        <w:rPr>
          <w:rFonts w:ascii="Times New Roman" w:eastAsia="Times New Roman" w:hAnsi="Times New Roman" w:cs="Times New Roman"/>
          <w:color w:val="FFFFFF"/>
          <w:sz w:val="24"/>
          <w:szCs w:val="24"/>
          <w:vertAlign w:val="superscript"/>
          <w:lang w:val="ro-RO" w:eastAsia="pl-PL"/>
        </w:rPr>
        <w:footnoteReference w:id="5"/>
      </w:r>
      <w:r w:rsidRPr="00F30AD7">
        <w:rPr>
          <w:rFonts w:ascii="Times New Roman" w:eastAsia="Times New Roman" w:hAnsi="Times New Roman" w:cs="Times New Roman"/>
          <w:sz w:val="24"/>
          <w:szCs w:val="24"/>
          <w:lang w:val="ro-RO"/>
        </w:rPr>
        <w:t>................................................................., deschis la: Trezoreria ..............</w:t>
      </w:r>
    </w:p>
    <w:p w14:paraId="01D14AB1" w14:textId="77777777" w:rsidR="00DF71D2" w:rsidRPr="00F30AD7" w:rsidRDefault="00DF71D2" w:rsidP="00DF71D2">
      <w:pPr>
        <w:spacing w:before="40" w:after="40" w:line="240" w:lineRule="auto"/>
        <w:rPr>
          <w:rFonts w:ascii="Times New Roman" w:eastAsia="Times New Roman" w:hAnsi="Times New Roman" w:cs="Times New Roman"/>
          <w:sz w:val="16"/>
          <w:szCs w:val="16"/>
          <w:lang w:val="ro-RO"/>
        </w:rPr>
      </w:pPr>
    </w:p>
    <w:p w14:paraId="6B914BEF" w14:textId="77777777" w:rsidR="00F30AD7" w:rsidRPr="00F30AD7" w:rsidRDefault="00F30AD7" w:rsidP="00F30AD7">
      <w:pPr>
        <w:spacing w:before="40" w:after="120" w:line="240" w:lineRule="auto"/>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În calitate de beneficiar declar următoarele:</w:t>
      </w:r>
    </w:p>
    <w:p w14:paraId="401AFE92" w14:textId="3DADADEE" w:rsidR="00F30AD7" w:rsidRPr="00F30AD7"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Cererea rambursare se bazează doar pe cheltuieli efectuate;</w:t>
      </w:r>
    </w:p>
    <w:p w14:paraId="66A4EC7F" w14:textId="77777777" w:rsidR="00F30AD7" w:rsidRPr="00F30AD7"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Cheltuielile efectuate sunt eligibile şi sunt aferente etapei nr.....;</w:t>
      </w:r>
    </w:p>
    <w:p w14:paraId="6011AC96" w14:textId="77777777" w:rsidR="00F30AD7" w:rsidRPr="00F30AD7"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bookmarkStart w:id="19" w:name="_Hlk493594126"/>
      <w:r w:rsidRPr="00F30AD7">
        <w:rPr>
          <w:rFonts w:ascii="Times New Roman" w:eastAsia="Times New Roman" w:hAnsi="Times New Roman" w:cs="Times New Roman"/>
          <w:sz w:val="24"/>
          <w:szCs w:val="24"/>
          <w:lang w:val="ro-RO"/>
        </w:rPr>
        <w:t xml:space="preserve">Valoarea eligibilă rambursabilă este în conformitate cu prevederile Contractului de finanțare; </w:t>
      </w:r>
    </w:p>
    <w:bookmarkEnd w:id="19"/>
    <w:p w14:paraId="2116D847" w14:textId="77777777" w:rsidR="00F30AD7" w:rsidRPr="00F30AD7"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 xml:space="preserve">Toate  tranzacţiile  sunt  înregistrate  în  sistemul  contabil  şi  suma  solicitată  corespunde  cu  datele  din  documentele contabile; </w:t>
      </w:r>
    </w:p>
    <w:p w14:paraId="0473D0D9" w14:textId="77777777" w:rsidR="00F30AD7" w:rsidRPr="00F30AD7"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 xml:space="preserve">Regulile privind achiziţiile publice au fost respectate; </w:t>
      </w:r>
    </w:p>
    <w:p w14:paraId="6A1FB905" w14:textId="77777777" w:rsidR="00F30AD7" w:rsidRPr="00F30AD7" w:rsidRDefault="00F30AD7" w:rsidP="00CB49E0">
      <w:pPr>
        <w:numPr>
          <w:ilvl w:val="0"/>
          <w:numId w:val="27"/>
        </w:numPr>
        <w:spacing w:before="60" w:after="0" w:line="240" w:lineRule="auto"/>
        <w:ind w:left="641" w:hanging="357"/>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 xml:space="preserve">Prezenta Cerere de rambursare a fost completată cunoscând prevederile articolului 326 din Codul penal, cu privire la falsul în declaraţii; </w:t>
      </w:r>
    </w:p>
    <w:p w14:paraId="5E09EAC1" w14:textId="77777777" w:rsidR="00F30AD7" w:rsidRPr="00F30AD7" w:rsidRDefault="00F30AD7" w:rsidP="00F30AD7">
      <w:pPr>
        <w:spacing w:before="40" w:after="120" w:line="240" w:lineRule="auto"/>
        <w:ind w:left="644"/>
        <w:jc w:val="both"/>
        <w:rPr>
          <w:rFonts w:ascii="Times New Roman" w:eastAsia="Times New Roman" w:hAnsi="Times New Roman" w:cs="Times New Roman"/>
          <w:sz w:val="24"/>
          <w:szCs w:val="24"/>
          <w:lang w:val="ro-RO"/>
        </w:rPr>
      </w:pPr>
    </w:p>
    <w:p w14:paraId="3D7FC435" w14:textId="7735BDF9" w:rsidR="00F30AD7" w:rsidRPr="00F30AD7" w:rsidRDefault="00F30AD7" w:rsidP="00F30AD7">
      <w:pPr>
        <w:spacing w:before="40" w:after="120" w:line="240" w:lineRule="auto"/>
        <w:jc w:val="both"/>
        <w:rPr>
          <w:rFonts w:ascii="Times New Roman" w:eastAsia="Times New Roman" w:hAnsi="Times New Roman" w:cs="Times New Roman"/>
          <w:b/>
          <w:sz w:val="24"/>
          <w:szCs w:val="24"/>
          <w:lang w:val="ro-RO"/>
        </w:rPr>
      </w:pPr>
      <w:r w:rsidRPr="00F30AD7">
        <w:rPr>
          <w:rFonts w:ascii="Times New Roman" w:eastAsia="Times New Roman" w:hAnsi="Times New Roman" w:cs="Times New Roman"/>
          <w:b/>
          <w:sz w:val="24"/>
          <w:szCs w:val="24"/>
          <w:lang w:val="ro-RO"/>
        </w:rPr>
        <w:t xml:space="preserve">În calitate de beneficiar al schemei de ajutor de stat, certific faptul că toate cheltuielile incluse în această cerere de rambursare sunt eligibile şi sunt realizate în vederea îndeplinirii scopului proiectului şi în concordanţă cu legislaţia în vigoare. Totodată, certific </w:t>
      </w:r>
      <w:r w:rsidRPr="00F30AD7">
        <w:rPr>
          <w:rFonts w:ascii="Times New Roman" w:eastAsia="Times New Roman" w:hAnsi="Times New Roman" w:cs="Times New Roman"/>
          <w:b/>
          <w:sz w:val="24"/>
          <w:szCs w:val="24"/>
          <w:lang w:val="ro-RO"/>
        </w:rPr>
        <w:lastRenderedPageBreak/>
        <w:t>faptul că documentele anexate sunt conforme, iar orice fel de informaţie descoperită ca fiind incorectă sau falsă, va atrage după sine neplata acestora.</w:t>
      </w:r>
    </w:p>
    <w:p w14:paraId="6996F3C7" w14:textId="77777777" w:rsidR="00F30AD7" w:rsidRPr="00F30AD7" w:rsidRDefault="00F30AD7" w:rsidP="00F30AD7">
      <w:pPr>
        <w:spacing w:before="40" w:after="40" w:line="240" w:lineRule="auto"/>
        <w:jc w:val="both"/>
        <w:rPr>
          <w:rFonts w:ascii="Times New Roman" w:eastAsia="Times New Roman" w:hAnsi="Times New Roman" w:cs="Times New Roman"/>
          <w:lang w:val="ro-RO"/>
        </w:rPr>
      </w:pPr>
    </w:p>
    <w:p w14:paraId="5F1300EB" w14:textId="77777777" w:rsidR="00F30AD7" w:rsidRPr="00F30AD7" w:rsidRDefault="00F30AD7" w:rsidP="00F30AD7">
      <w:pPr>
        <w:spacing w:before="40" w:after="40" w:line="240" w:lineRule="auto"/>
        <w:jc w:val="both"/>
        <w:rPr>
          <w:rFonts w:ascii="Times New Roman" w:eastAsia="Times New Roman" w:hAnsi="Times New Roman" w:cs="Times New Roman"/>
          <w:sz w:val="24"/>
          <w:szCs w:val="24"/>
          <w:lang w:val="ro-RO"/>
        </w:rPr>
      </w:pPr>
    </w:p>
    <w:p w14:paraId="77171939" w14:textId="77777777" w:rsidR="00F30AD7" w:rsidRPr="00F30AD7" w:rsidRDefault="00F30AD7" w:rsidP="00F30AD7">
      <w:pPr>
        <w:spacing w:before="40" w:after="40" w:line="240" w:lineRule="auto"/>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 xml:space="preserve">Lista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7983"/>
      </w:tblGrid>
      <w:tr w:rsidR="00F30AD7" w:rsidRPr="00F30AD7" w14:paraId="477D2739" w14:textId="77777777" w:rsidTr="008F0985">
        <w:tc>
          <w:tcPr>
            <w:tcW w:w="1242" w:type="dxa"/>
            <w:shd w:val="clear" w:color="auto" w:fill="auto"/>
          </w:tcPr>
          <w:p w14:paraId="4C2FA873" w14:textId="77777777" w:rsidR="00F30AD7" w:rsidRPr="00F30AD7" w:rsidRDefault="00F30AD7" w:rsidP="00F30AD7">
            <w:pPr>
              <w:spacing w:before="40" w:after="40" w:line="240" w:lineRule="auto"/>
              <w:jc w:val="center"/>
              <w:rPr>
                <w:rFonts w:ascii="Times New Roman" w:eastAsia="Times New Roman" w:hAnsi="Times New Roman" w:cs="Times New Roman"/>
                <w:b/>
                <w:bCs/>
                <w:lang w:val="ro-RO"/>
              </w:rPr>
            </w:pPr>
            <w:r w:rsidRPr="00F30AD7">
              <w:rPr>
                <w:rFonts w:ascii="Times New Roman" w:eastAsia="Times New Roman" w:hAnsi="Times New Roman" w:cs="Times New Roman"/>
                <w:b/>
                <w:bCs/>
                <w:lang w:val="ro-RO"/>
              </w:rPr>
              <w:t>Număr</w:t>
            </w:r>
          </w:p>
        </w:tc>
        <w:tc>
          <w:tcPr>
            <w:tcW w:w="8874" w:type="dxa"/>
            <w:shd w:val="clear" w:color="auto" w:fill="auto"/>
          </w:tcPr>
          <w:p w14:paraId="5B5E30A6" w14:textId="77777777" w:rsidR="00F30AD7" w:rsidRPr="00F30AD7" w:rsidRDefault="00F30AD7" w:rsidP="00F30AD7">
            <w:pPr>
              <w:spacing w:before="40" w:after="40" w:line="240" w:lineRule="auto"/>
              <w:jc w:val="center"/>
              <w:rPr>
                <w:rFonts w:ascii="Times New Roman" w:eastAsia="Times New Roman" w:hAnsi="Times New Roman" w:cs="Times New Roman"/>
                <w:b/>
                <w:bCs/>
                <w:lang w:val="ro-RO"/>
              </w:rPr>
            </w:pPr>
            <w:r w:rsidRPr="00F30AD7">
              <w:rPr>
                <w:rFonts w:ascii="Times New Roman" w:eastAsia="Times New Roman" w:hAnsi="Times New Roman" w:cs="Times New Roman"/>
                <w:b/>
                <w:bCs/>
                <w:lang w:val="ro-RO"/>
              </w:rPr>
              <w:t>Titlul anexei (documetele justificative)</w:t>
            </w:r>
          </w:p>
        </w:tc>
      </w:tr>
      <w:tr w:rsidR="00F30AD7" w:rsidRPr="00F30AD7" w14:paraId="7C6ABE69" w14:textId="77777777" w:rsidTr="008F0985">
        <w:tc>
          <w:tcPr>
            <w:tcW w:w="1242" w:type="dxa"/>
          </w:tcPr>
          <w:p w14:paraId="27568429" w14:textId="77777777" w:rsidR="00F30AD7" w:rsidRPr="00F30AD7" w:rsidRDefault="00F30AD7" w:rsidP="00F30AD7">
            <w:pPr>
              <w:spacing w:before="40" w:after="40" w:line="240" w:lineRule="auto"/>
              <w:rPr>
                <w:rFonts w:ascii="Times New Roman" w:eastAsia="Times New Roman" w:hAnsi="Times New Roman" w:cs="Times New Roman"/>
                <w:lang w:val="ro-RO"/>
              </w:rPr>
            </w:pPr>
          </w:p>
        </w:tc>
        <w:tc>
          <w:tcPr>
            <w:tcW w:w="8874" w:type="dxa"/>
          </w:tcPr>
          <w:p w14:paraId="3D18D330" w14:textId="77777777" w:rsidR="00F30AD7" w:rsidRPr="00F30AD7" w:rsidRDefault="00F30AD7" w:rsidP="00F30AD7">
            <w:pPr>
              <w:spacing w:before="40" w:after="40" w:line="240" w:lineRule="auto"/>
              <w:rPr>
                <w:rFonts w:ascii="Times New Roman" w:eastAsia="Times New Roman" w:hAnsi="Times New Roman" w:cs="Times New Roman"/>
                <w:lang w:val="ro-RO"/>
              </w:rPr>
            </w:pPr>
          </w:p>
        </w:tc>
      </w:tr>
      <w:tr w:rsidR="00F30AD7" w:rsidRPr="00F30AD7" w14:paraId="7A59EFD5" w14:textId="77777777" w:rsidTr="008F0985">
        <w:tc>
          <w:tcPr>
            <w:tcW w:w="1242" w:type="dxa"/>
          </w:tcPr>
          <w:p w14:paraId="2617CA84" w14:textId="77777777" w:rsidR="00F30AD7" w:rsidRPr="00F30AD7" w:rsidRDefault="00F30AD7" w:rsidP="00F30AD7">
            <w:pPr>
              <w:spacing w:before="40" w:after="40" w:line="240" w:lineRule="auto"/>
              <w:rPr>
                <w:rFonts w:ascii="Times New Roman" w:eastAsia="Times New Roman" w:hAnsi="Times New Roman" w:cs="Times New Roman"/>
                <w:lang w:val="ro-RO"/>
              </w:rPr>
            </w:pPr>
          </w:p>
        </w:tc>
        <w:tc>
          <w:tcPr>
            <w:tcW w:w="8874" w:type="dxa"/>
          </w:tcPr>
          <w:p w14:paraId="79C0F3E7" w14:textId="77777777" w:rsidR="00F30AD7" w:rsidRPr="00F30AD7" w:rsidRDefault="00F30AD7" w:rsidP="00F30AD7">
            <w:pPr>
              <w:spacing w:before="40" w:after="40" w:line="240" w:lineRule="auto"/>
              <w:rPr>
                <w:rFonts w:ascii="Times New Roman" w:eastAsia="Times New Roman" w:hAnsi="Times New Roman" w:cs="Times New Roman"/>
                <w:lang w:val="ro-RO"/>
              </w:rPr>
            </w:pPr>
          </w:p>
        </w:tc>
      </w:tr>
      <w:tr w:rsidR="00F30AD7" w:rsidRPr="00F30AD7" w14:paraId="75AC6DDA" w14:textId="77777777" w:rsidTr="008F0985">
        <w:tc>
          <w:tcPr>
            <w:tcW w:w="1242" w:type="dxa"/>
          </w:tcPr>
          <w:p w14:paraId="6752B596" w14:textId="77777777" w:rsidR="00F30AD7" w:rsidRPr="00F30AD7" w:rsidRDefault="00F30AD7" w:rsidP="00F30AD7">
            <w:pPr>
              <w:spacing w:before="40" w:after="40" w:line="240" w:lineRule="auto"/>
              <w:rPr>
                <w:rFonts w:ascii="Times New Roman" w:eastAsia="Times New Roman" w:hAnsi="Times New Roman" w:cs="Times New Roman"/>
                <w:lang w:val="ro-RO"/>
              </w:rPr>
            </w:pPr>
          </w:p>
        </w:tc>
        <w:tc>
          <w:tcPr>
            <w:tcW w:w="8874" w:type="dxa"/>
          </w:tcPr>
          <w:p w14:paraId="6B0D3B64" w14:textId="77777777" w:rsidR="00F30AD7" w:rsidRPr="00F30AD7" w:rsidRDefault="00F30AD7" w:rsidP="00F30AD7">
            <w:pPr>
              <w:spacing w:before="40" w:after="40" w:line="240" w:lineRule="auto"/>
              <w:rPr>
                <w:rFonts w:ascii="Times New Roman" w:eastAsia="Times New Roman" w:hAnsi="Times New Roman" w:cs="Times New Roman"/>
                <w:lang w:val="ro-RO"/>
              </w:rPr>
            </w:pPr>
          </w:p>
        </w:tc>
      </w:tr>
      <w:tr w:rsidR="00F30AD7" w:rsidRPr="00F30AD7" w14:paraId="1A72FF46" w14:textId="77777777" w:rsidTr="008F0985">
        <w:tc>
          <w:tcPr>
            <w:tcW w:w="1242" w:type="dxa"/>
          </w:tcPr>
          <w:p w14:paraId="72FF2E37" w14:textId="77777777" w:rsidR="00F30AD7" w:rsidRPr="00F30AD7" w:rsidRDefault="00F30AD7" w:rsidP="00F30AD7">
            <w:pPr>
              <w:spacing w:before="40" w:after="40" w:line="240" w:lineRule="auto"/>
              <w:rPr>
                <w:rFonts w:ascii="Times New Roman" w:eastAsia="Times New Roman" w:hAnsi="Times New Roman" w:cs="Times New Roman"/>
                <w:lang w:val="ro-RO"/>
              </w:rPr>
            </w:pPr>
          </w:p>
        </w:tc>
        <w:tc>
          <w:tcPr>
            <w:tcW w:w="8874" w:type="dxa"/>
          </w:tcPr>
          <w:p w14:paraId="429CF515" w14:textId="77777777" w:rsidR="00F30AD7" w:rsidRPr="00F30AD7" w:rsidRDefault="00F30AD7" w:rsidP="00F30AD7">
            <w:pPr>
              <w:spacing w:before="40" w:after="40" w:line="240" w:lineRule="auto"/>
              <w:rPr>
                <w:rFonts w:ascii="Times New Roman" w:eastAsia="Times New Roman" w:hAnsi="Times New Roman" w:cs="Times New Roman"/>
                <w:lang w:val="ro-RO"/>
              </w:rPr>
            </w:pPr>
          </w:p>
        </w:tc>
      </w:tr>
    </w:tbl>
    <w:p w14:paraId="48B7CF56" w14:textId="77777777" w:rsidR="00F30AD7" w:rsidRPr="00F30AD7" w:rsidRDefault="00F30AD7" w:rsidP="00F30AD7">
      <w:pPr>
        <w:spacing w:before="40" w:after="40" w:line="240" w:lineRule="auto"/>
        <w:rPr>
          <w:rFonts w:ascii="Times New Roman" w:eastAsia="Times New Roman" w:hAnsi="Times New Roman" w:cs="Times New Roman"/>
          <w:lang w:val="ro-RO"/>
        </w:rPr>
      </w:pPr>
    </w:p>
    <w:p w14:paraId="4E99E4D7" w14:textId="77777777" w:rsidR="00F30AD7" w:rsidRPr="00F30AD7" w:rsidRDefault="00F30AD7" w:rsidP="00F30AD7">
      <w:pPr>
        <w:spacing w:before="40" w:after="40" w:line="240" w:lineRule="auto"/>
        <w:rPr>
          <w:rFonts w:ascii="Times New Roman" w:eastAsia="Times New Roman" w:hAnsi="Times New Roman" w:cs="Times New Roman"/>
          <w:lang w:val="ro-RO"/>
        </w:rPr>
      </w:pPr>
    </w:p>
    <w:p w14:paraId="00ECFAB4" w14:textId="77777777" w:rsidR="00F30AD7" w:rsidRPr="00F30AD7" w:rsidRDefault="00F30AD7" w:rsidP="00F30AD7">
      <w:pPr>
        <w:spacing w:after="0" w:line="276" w:lineRule="auto"/>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Data</w:t>
      </w:r>
    </w:p>
    <w:p w14:paraId="1E5A82C4" w14:textId="77777777" w:rsidR="00F30AD7" w:rsidRPr="00F30AD7" w:rsidRDefault="00F30AD7" w:rsidP="00F30AD7">
      <w:pPr>
        <w:spacing w:after="0" w:line="276" w:lineRule="auto"/>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Nume, prenume şi funcţie</w:t>
      </w:r>
    </w:p>
    <w:p w14:paraId="1157559A" w14:textId="77777777" w:rsidR="00F30AD7" w:rsidRPr="00F30AD7" w:rsidRDefault="00F30AD7" w:rsidP="00F30AD7">
      <w:pPr>
        <w:spacing w:after="0" w:line="276" w:lineRule="auto"/>
        <w:jc w:val="both"/>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Reprezentantul legal/Împuternicit desemnat</w:t>
      </w:r>
    </w:p>
    <w:p w14:paraId="5E7B9CFE" w14:textId="77777777" w:rsidR="00F30AD7" w:rsidRPr="00F30AD7" w:rsidRDefault="00F30AD7" w:rsidP="00F30AD7">
      <w:pPr>
        <w:spacing w:after="0" w:line="276" w:lineRule="auto"/>
        <w:rPr>
          <w:rFonts w:ascii="Times New Roman" w:eastAsia="Times New Roman" w:hAnsi="Times New Roman" w:cs="Times New Roman"/>
          <w:sz w:val="24"/>
          <w:szCs w:val="24"/>
          <w:lang w:val="ro-RO"/>
        </w:rPr>
      </w:pPr>
      <w:r w:rsidRPr="00F30AD7">
        <w:rPr>
          <w:rFonts w:ascii="Times New Roman" w:eastAsia="Times New Roman" w:hAnsi="Times New Roman" w:cs="Times New Roman"/>
          <w:sz w:val="24"/>
          <w:szCs w:val="24"/>
          <w:lang w:val="ro-RO"/>
        </w:rPr>
        <w:t>Semnătura</w:t>
      </w:r>
    </w:p>
    <w:p w14:paraId="3AF9A3DA" w14:textId="77777777" w:rsidR="00CB49E0" w:rsidRDefault="00684FAF" w:rsidP="00684FAF">
      <w:pPr>
        <w:spacing w:after="0" w:line="240" w:lineRule="auto"/>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 xml:space="preserve">                                                                                                               </w:t>
      </w:r>
    </w:p>
    <w:p w14:paraId="735D2612"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4ED480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5865116F"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08242CE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1162B830"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382011B6"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59ABE997"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658D3CAE"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05433161"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4CC66D6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62A5C5FB"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4BA59FDA"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08B113B9"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31D0CA8F"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0647AFE7"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6C2CCF9A"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472D0E4B"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1DAE59A4"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6F60185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3E27D786"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9C720FA"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80E097B"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55E8B61"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33A7C4DD"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742137DF"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1A668A75"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59E92E99" w14:textId="77777777" w:rsidR="00CB49E0" w:rsidRDefault="00CB49E0" w:rsidP="00684FAF">
      <w:pPr>
        <w:spacing w:after="0" w:line="240" w:lineRule="auto"/>
        <w:rPr>
          <w:rFonts w:ascii="Times New Roman" w:eastAsia="Times New Roman" w:hAnsi="Times New Roman" w:cs="Times New Roman"/>
          <w:sz w:val="28"/>
          <w:szCs w:val="28"/>
          <w:lang w:val="it-IT"/>
        </w:rPr>
      </w:pPr>
    </w:p>
    <w:p w14:paraId="25CED634" w14:textId="77777777" w:rsidR="00CB49E0" w:rsidRDefault="00CB49E0" w:rsidP="00CB49E0">
      <w:pPr>
        <w:spacing w:after="0" w:line="240" w:lineRule="auto"/>
        <w:jc w:val="right"/>
        <w:rPr>
          <w:rFonts w:ascii="Times New Roman" w:eastAsia="Times New Roman" w:hAnsi="Times New Roman" w:cs="Times New Roman"/>
          <w:b/>
          <w:sz w:val="24"/>
          <w:szCs w:val="24"/>
          <w:lang w:val="it-IT"/>
        </w:rPr>
      </w:pPr>
    </w:p>
    <w:p w14:paraId="583D1F89" w14:textId="2514B0C9" w:rsidR="00684FAF" w:rsidRPr="00CB49E0" w:rsidRDefault="00684FAF" w:rsidP="00CB49E0">
      <w:pPr>
        <w:spacing w:after="0" w:line="240" w:lineRule="auto"/>
        <w:jc w:val="right"/>
        <w:rPr>
          <w:rFonts w:ascii="Times New Roman" w:eastAsia="Times New Roman" w:hAnsi="Times New Roman" w:cs="Times New Roman"/>
          <w:b/>
          <w:sz w:val="24"/>
          <w:szCs w:val="24"/>
          <w:lang w:val="it-IT"/>
        </w:rPr>
      </w:pPr>
      <w:r w:rsidRPr="00CB49E0">
        <w:rPr>
          <w:rFonts w:ascii="Times New Roman" w:eastAsia="Times New Roman" w:hAnsi="Times New Roman" w:cs="Times New Roman"/>
          <w:b/>
          <w:sz w:val="24"/>
          <w:szCs w:val="24"/>
          <w:lang w:val="it-IT"/>
        </w:rPr>
        <w:lastRenderedPageBreak/>
        <w:t xml:space="preserve">Anexa nr. </w:t>
      </w:r>
      <w:r w:rsidR="00115B15" w:rsidRPr="00CB49E0">
        <w:rPr>
          <w:rFonts w:ascii="Times New Roman" w:eastAsia="Times New Roman" w:hAnsi="Times New Roman" w:cs="Times New Roman"/>
          <w:b/>
          <w:sz w:val="24"/>
          <w:szCs w:val="24"/>
          <w:lang w:val="it-IT"/>
        </w:rPr>
        <w:t>5</w:t>
      </w:r>
    </w:p>
    <w:p w14:paraId="3BEF9F5D" w14:textId="77777777" w:rsidR="00684FAF" w:rsidRPr="00FE34D2" w:rsidRDefault="00684FAF" w:rsidP="00684FAF">
      <w:pPr>
        <w:spacing w:after="0" w:line="240" w:lineRule="auto"/>
        <w:rPr>
          <w:rFonts w:ascii="Times New Roman" w:eastAsia="Times New Roman" w:hAnsi="Times New Roman" w:cs="Times New Roman"/>
          <w:b/>
          <w:bCs/>
          <w:caps/>
          <w:sz w:val="24"/>
          <w:szCs w:val="28"/>
          <w:lang w:val="it-IT" w:eastAsia="en-GB"/>
        </w:rPr>
      </w:pPr>
      <w:r w:rsidRPr="00FE34D2">
        <w:rPr>
          <w:rFonts w:ascii="Times New Roman" w:eastAsia="Times New Roman" w:hAnsi="Times New Roman" w:cs="Times New Roman"/>
          <w:b/>
          <w:bCs/>
          <w:caps/>
          <w:sz w:val="24"/>
          <w:szCs w:val="28"/>
          <w:lang w:val="it-IT" w:eastAsia="en-GB"/>
        </w:rPr>
        <w:t xml:space="preserve">                                                                                                                                                </w:t>
      </w:r>
    </w:p>
    <w:p w14:paraId="72C18F65" w14:textId="77777777" w:rsidR="00684FAF" w:rsidRPr="00FE34D2" w:rsidRDefault="00684FAF" w:rsidP="00684FAF">
      <w:pPr>
        <w:spacing w:after="0" w:line="240" w:lineRule="auto"/>
        <w:rPr>
          <w:rFonts w:ascii="Times New Roman" w:eastAsia="Times New Roman" w:hAnsi="Times New Roman" w:cs="Times New Roman"/>
          <w:b/>
          <w:bCs/>
          <w:caps/>
          <w:sz w:val="24"/>
          <w:szCs w:val="28"/>
          <w:lang w:val="it-IT" w:eastAsia="en-GB"/>
        </w:rPr>
      </w:pPr>
    </w:p>
    <w:p w14:paraId="06A70304" w14:textId="77777777" w:rsidR="00684FAF" w:rsidRPr="00FE34D2" w:rsidRDefault="00684FAF" w:rsidP="00684FAF">
      <w:pPr>
        <w:spacing w:after="0" w:line="240" w:lineRule="auto"/>
        <w:rPr>
          <w:rFonts w:ascii="Times New Roman" w:eastAsia="Times New Roman" w:hAnsi="Times New Roman" w:cs="Times New Roman"/>
          <w:b/>
          <w:bCs/>
          <w:caps/>
          <w:sz w:val="24"/>
          <w:szCs w:val="28"/>
          <w:lang w:val="it-IT" w:eastAsia="en-GB"/>
        </w:rPr>
      </w:pPr>
      <w:r w:rsidRPr="00FE34D2">
        <w:rPr>
          <w:rFonts w:ascii="Times New Roman" w:eastAsia="Times New Roman" w:hAnsi="Times New Roman" w:cs="Times New Roman"/>
          <w:b/>
          <w:bCs/>
          <w:caps/>
          <w:sz w:val="24"/>
          <w:szCs w:val="28"/>
          <w:lang w:val="it-IT" w:eastAsia="en-GB"/>
        </w:rPr>
        <w:t>Beneficiar</w:t>
      </w:r>
    </w:p>
    <w:p w14:paraId="502B6487" w14:textId="77777777" w:rsidR="00684FAF" w:rsidRPr="00FE34D2" w:rsidRDefault="00684FAF" w:rsidP="00684FAF">
      <w:pPr>
        <w:spacing w:after="0" w:line="240" w:lineRule="auto"/>
        <w:rPr>
          <w:rFonts w:ascii="Times New Roman" w:eastAsia="Times New Roman" w:hAnsi="Times New Roman" w:cs="Times New Roman"/>
          <w:b/>
          <w:sz w:val="24"/>
          <w:szCs w:val="28"/>
          <w:lang w:val="it-IT" w:eastAsia="en-GB"/>
        </w:rPr>
      </w:pPr>
    </w:p>
    <w:p w14:paraId="2BBC721A" w14:textId="77777777" w:rsidR="00684FAF" w:rsidRPr="00FE34D2" w:rsidRDefault="00684FAF" w:rsidP="00684FAF">
      <w:pPr>
        <w:spacing w:after="0" w:line="240" w:lineRule="auto"/>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sz w:val="24"/>
          <w:szCs w:val="28"/>
          <w:lang w:val="it-IT" w:eastAsia="en-GB"/>
        </w:rPr>
        <w:t> </w:t>
      </w:r>
    </w:p>
    <w:p w14:paraId="777207DD" w14:textId="77777777" w:rsidR="00684FAF" w:rsidRPr="00FE34D2" w:rsidRDefault="00684FAF" w:rsidP="00684FAF">
      <w:pPr>
        <w:spacing w:after="0" w:line="240" w:lineRule="auto"/>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bCs/>
          <w:caps/>
          <w:sz w:val="24"/>
          <w:szCs w:val="28"/>
          <w:lang w:val="it-IT" w:eastAsia="en-GB"/>
        </w:rPr>
        <w:t> </w:t>
      </w:r>
    </w:p>
    <w:p w14:paraId="6CA4A0DE" w14:textId="77777777" w:rsidR="00684FAF" w:rsidRPr="00FE34D2" w:rsidRDefault="00684FAF" w:rsidP="00684FAF">
      <w:pPr>
        <w:spacing w:after="0" w:line="240" w:lineRule="auto"/>
        <w:jc w:val="center"/>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bCs/>
          <w:caps/>
          <w:sz w:val="24"/>
          <w:szCs w:val="28"/>
          <w:lang w:val="it-IT" w:eastAsia="en-GB"/>
        </w:rPr>
        <w:t>RAPORT  TEHNICO – FINANCIAR</w:t>
      </w:r>
    </w:p>
    <w:p w14:paraId="02BC60F5" w14:textId="257F8076" w:rsidR="00684FAF" w:rsidRPr="00FE34D2" w:rsidRDefault="00684FAF" w:rsidP="00684FAF">
      <w:pPr>
        <w:spacing w:after="0" w:line="240" w:lineRule="auto"/>
        <w:jc w:val="center"/>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bCs/>
          <w:caps/>
          <w:sz w:val="24"/>
          <w:szCs w:val="28"/>
          <w:lang w:val="it-IT" w:eastAsia="en-GB"/>
        </w:rPr>
        <w:t>(INTERMEDIAR/</w:t>
      </w:r>
      <w:r w:rsidR="00326767">
        <w:rPr>
          <w:rFonts w:ascii="Times New Roman" w:eastAsia="Times New Roman" w:hAnsi="Times New Roman" w:cs="Times New Roman"/>
          <w:b/>
          <w:bCs/>
          <w:caps/>
          <w:sz w:val="24"/>
          <w:szCs w:val="28"/>
          <w:lang w:val="it-IT" w:eastAsia="en-GB"/>
        </w:rPr>
        <w:t xml:space="preserve"> </w:t>
      </w:r>
      <w:r w:rsidRPr="00FE34D2">
        <w:rPr>
          <w:rFonts w:ascii="Times New Roman" w:eastAsia="Times New Roman" w:hAnsi="Times New Roman" w:cs="Times New Roman"/>
          <w:b/>
          <w:bCs/>
          <w:caps/>
          <w:sz w:val="24"/>
          <w:szCs w:val="28"/>
          <w:lang w:val="it-IT" w:eastAsia="en-GB"/>
        </w:rPr>
        <w:t>FINAL)</w:t>
      </w:r>
    </w:p>
    <w:p w14:paraId="0FE057AC" w14:textId="77777777" w:rsidR="00684FAF" w:rsidRPr="00FE34D2" w:rsidRDefault="00684FAF" w:rsidP="00684FAF">
      <w:pPr>
        <w:spacing w:after="0" w:line="240" w:lineRule="auto"/>
        <w:jc w:val="center"/>
        <w:rPr>
          <w:rFonts w:ascii="Times New Roman" w:eastAsia="Times New Roman" w:hAnsi="Times New Roman" w:cs="Times New Roman"/>
          <w:b/>
          <w:sz w:val="24"/>
          <w:szCs w:val="28"/>
          <w:lang w:val="it-IT" w:eastAsia="en-GB"/>
        </w:rPr>
      </w:pPr>
      <w:r w:rsidRPr="00FE34D2">
        <w:rPr>
          <w:rFonts w:ascii="Times New Roman" w:eastAsia="Times New Roman" w:hAnsi="Times New Roman" w:cs="Times New Roman"/>
          <w:b/>
          <w:bCs/>
          <w:caps/>
          <w:sz w:val="24"/>
          <w:szCs w:val="28"/>
          <w:lang w:val="it-IT" w:eastAsia="en-GB"/>
        </w:rPr>
        <w:t> </w:t>
      </w:r>
    </w:p>
    <w:p w14:paraId="2C900B99" w14:textId="77777777" w:rsidR="00684FAF" w:rsidRPr="00FE34D2" w:rsidRDefault="00684FAF" w:rsidP="00684FAF">
      <w:pPr>
        <w:spacing w:after="0" w:line="240" w:lineRule="auto"/>
        <w:rPr>
          <w:rFonts w:ascii="Times New Roman" w:eastAsia="Times New Roman" w:hAnsi="Times New Roman" w:cs="Times New Roman"/>
          <w:sz w:val="24"/>
          <w:szCs w:val="28"/>
          <w:lang w:val="it-IT" w:eastAsia="en-GB"/>
        </w:rPr>
      </w:pPr>
      <w:r w:rsidRPr="00FE34D2">
        <w:rPr>
          <w:rFonts w:ascii="Times New Roman" w:eastAsia="Times New Roman" w:hAnsi="Times New Roman" w:cs="Times New Roman"/>
          <w:bCs/>
          <w:caps/>
          <w:sz w:val="24"/>
          <w:szCs w:val="28"/>
          <w:lang w:val="it-IT" w:eastAsia="en-GB"/>
        </w:rPr>
        <w:t xml:space="preserve">          </w:t>
      </w:r>
    </w:p>
    <w:p w14:paraId="2D19BA36" w14:textId="46B939DE" w:rsidR="00684FAF" w:rsidRPr="00FE34D2" w:rsidRDefault="00684FAF" w:rsidP="00684FAF">
      <w:pPr>
        <w:spacing w:after="0" w:line="240" w:lineRule="auto"/>
        <w:ind w:left="1080" w:hanging="360"/>
        <w:rPr>
          <w:rFonts w:ascii="Times New Roman" w:eastAsia="Times New Roman" w:hAnsi="Times New Roman" w:cs="Times New Roman"/>
          <w:sz w:val="24"/>
          <w:szCs w:val="28"/>
          <w:lang w:val="it-IT" w:eastAsia="en-GB"/>
        </w:rPr>
      </w:pPr>
      <w:r w:rsidRPr="009E1A79">
        <w:rPr>
          <w:rFonts w:ascii="Times New Roman" w:eastAsia="Times New Roman" w:hAnsi="Times New Roman" w:cs="Times New Roman"/>
          <w:b/>
          <w:sz w:val="24"/>
          <w:szCs w:val="28"/>
          <w:lang w:val="it-IT" w:eastAsia="en-GB"/>
        </w:rPr>
        <w:t>1</w:t>
      </w:r>
      <w:r w:rsidRPr="00FE34D2">
        <w:rPr>
          <w:rFonts w:ascii="Times New Roman" w:eastAsia="Times New Roman" w:hAnsi="Times New Roman" w:cs="Times New Roman"/>
          <w:bCs/>
          <w:sz w:val="24"/>
          <w:szCs w:val="28"/>
          <w:lang w:val="it-IT" w:eastAsia="en-GB"/>
        </w:rPr>
        <w:t>.     Contract de finanţare</w:t>
      </w:r>
      <w:r w:rsidRPr="00FE34D2">
        <w:rPr>
          <w:rFonts w:ascii="Times New Roman" w:eastAsia="Times New Roman" w:hAnsi="Times New Roman" w:cs="Times New Roman"/>
          <w:bCs/>
          <w:caps/>
          <w:sz w:val="24"/>
          <w:szCs w:val="28"/>
          <w:lang w:val="it-IT" w:eastAsia="en-GB"/>
        </w:rPr>
        <w:t xml:space="preserve"> </w:t>
      </w:r>
      <w:r w:rsidRPr="00FE34D2">
        <w:rPr>
          <w:rFonts w:ascii="Times New Roman" w:eastAsia="Times New Roman" w:hAnsi="Times New Roman" w:cs="Times New Roman"/>
          <w:bCs/>
          <w:sz w:val="24"/>
          <w:szCs w:val="28"/>
          <w:lang w:val="it-IT" w:eastAsia="en-GB"/>
        </w:rPr>
        <w:t>nr......................................</w:t>
      </w:r>
      <w:r w:rsidR="0081285E">
        <w:rPr>
          <w:rFonts w:ascii="Times New Roman" w:eastAsia="Times New Roman" w:hAnsi="Times New Roman" w:cs="Times New Roman"/>
          <w:bCs/>
          <w:sz w:val="24"/>
          <w:szCs w:val="28"/>
          <w:lang w:val="it-IT" w:eastAsia="en-GB"/>
        </w:rPr>
        <w:t xml:space="preserve"> </w:t>
      </w:r>
    </w:p>
    <w:p w14:paraId="4F0963FC" w14:textId="77777777" w:rsidR="00684FAF" w:rsidRPr="00FE34D2" w:rsidRDefault="00684FAF" w:rsidP="00684FAF">
      <w:pPr>
        <w:spacing w:after="0" w:line="240" w:lineRule="auto"/>
        <w:ind w:left="1080" w:hanging="360"/>
        <w:rPr>
          <w:rFonts w:ascii="Times New Roman" w:eastAsia="Times New Roman" w:hAnsi="Times New Roman" w:cs="Times New Roman"/>
          <w:sz w:val="24"/>
          <w:szCs w:val="28"/>
          <w:lang w:val="it-IT" w:eastAsia="en-GB"/>
        </w:rPr>
      </w:pPr>
      <w:r w:rsidRPr="009E1A79">
        <w:rPr>
          <w:rFonts w:ascii="Times New Roman" w:eastAsia="Times New Roman" w:hAnsi="Times New Roman" w:cs="Times New Roman"/>
          <w:b/>
          <w:caps/>
          <w:sz w:val="24"/>
          <w:szCs w:val="28"/>
          <w:lang w:val="it-IT" w:eastAsia="en-GB"/>
        </w:rPr>
        <w:t>2</w:t>
      </w:r>
      <w:r w:rsidRPr="00FE34D2">
        <w:rPr>
          <w:rFonts w:ascii="Times New Roman" w:eastAsia="Times New Roman" w:hAnsi="Times New Roman" w:cs="Times New Roman"/>
          <w:bCs/>
          <w:caps/>
          <w:sz w:val="24"/>
          <w:szCs w:val="28"/>
          <w:lang w:val="it-IT" w:eastAsia="en-GB"/>
        </w:rPr>
        <w:t xml:space="preserve">.     </w:t>
      </w:r>
      <w:r w:rsidRPr="00FE34D2">
        <w:rPr>
          <w:rFonts w:ascii="Times New Roman" w:eastAsia="Times New Roman" w:hAnsi="Times New Roman" w:cs="Times New Roman"/>
          <w:bCs/>
          <w:sz w:val="24"/>
          <w:szCs w:val="28"/>
          <w:lang w:val="it-IT" w:eastAsia="en-GB"/>
        </w:rPr>
        <w:t>Valoarea contractului ........................................</w:t>
      </w:r>
    </w:p>
    <w:p w14:paraId="364DA77E" w14:textId="77777777" w:rsidR="00684FAF" w:rsidRPr="00FE34D2" w:rsidRDefault="00684FAF" w:rsidP="00684FAF">
      <w:pPr>
        <w:spacing w:after="0" w:line="240" w:lineRule="auto"/>
        <w:ind w:left="1080" w:hanging="360"/>
        <w:rPr>
          <w:rFonts w:ascii="Times New Roman" w:eastAsia="Times New Roman" w:hAnsi="Times New Roman" w:cs="Times New Roman"/>
          <w:sz w:val="24"/>
          <w:szCs w:val="28"/>
          <w:lang w:val="it-IT" w:eastAsia="en-GB"/>
        </w:rPr>
      </w:pPr>
      <w:r w:rsidRPr="009E1A79">
        <w:rPr>
          <w:rFonts w:ascii="Times New Roman" w:eastAsia="Times New Roman" w:hAnsi="Times New Roman" w:cs="Times New Roman"/>
          <w:b/>
          <w:caps/>
          <w:sz w:val="24"/>
          <w:szCs w:val="28"/>
          <w:lang w:val="it-IT" w:eastAsia="en-GB"/>
        </w:rPr>
        <w:t>3</w:t>
      </w:r>
      <w:r w:rsidRPr="00FE34D2">
        <w:rPr>
          <w:rFonts w:ascii="Times New Roman" w:eastAsia="Times New Roman" w:hAnsi="Times New Roman" w:cs="Times New Roman"/>
          <w:bCs/>
          <w:caps/>
          <w:sz w:val="24"/>
          <w:szCs w:val="28"/>
          <w:lang w:val="it-IT" w:eastAsia="en-GB"/>
        </w:rPr>
        <w:t xml:space="preserve">.     </w:t>
      </w:r>
      <w:r w:rsidRPr="00FE34D2">
        <w:rPr>
          <w:rFonts w:ascii="Times New Roman" w:eastAsia="Times New Roman" w:hAnsi="Times New Roman" w:cs="Times New Roman"/>
          <w:bCs/>
          <w:sz w:val="24"/>
          <w:szCs w:val="28"/>
          <w:lang w:val="it-IT" w:eastAsia="en-GB"/>
        </w:rPr>
        <w:t>Termen de realizare:............................................</w:t>
      </w:r>
    </w:p>
    <w:p w14:paraId="5C1F6AA8" w14:textId="77777777" w:rsidR="00684FAF" w:rsidRPr="00FE34D2" w:rsidRDefault="00684FAF" w:rsidP="00684FAF">
      <w:pPr>
        <w:spacing w:after="0" w:line="240" w:lineRule="auto"/>
        <w:ind w:left="1080" w:hanging="360"/>
        <w:rPr>
          <w:rFonts w:ascii="Times New Roman" w:eastAsia="Times New Roman" w:hAnsi="Times New Roman" w:cs="Times New Roman"/>
          <w:sz w:val="24"/>
          <w:szCs w:val="28"/>
          <w:lang w:val="it-IT" w:eastAsia="en-GB"/>
        </w:rPr>
      </w:pPr>
      <w:r w:rsidRPr="009E1A79">
        <w:rPr>
          <w:rFonts w:ascii="Times New Roman" w:eastAsia="Times New Roman" w:hAnsi="Times New Roman" w:cs="Times New Roman"/>
          <w:b/>
          <w:caps/>
          <w:sz w:val="24"/>
          <w:szCs w:val="28"/>
          <w:lang w:val="it-IT" w:eastAsia="en-GB"/>
        </w:rPr>
        <w:t>4</w:t>
      </w:r>
      <w:r w:rsidRPr="00FE34D2">
        <w:rPr>
          <w:rFonts w:ascii="Times New Roman" w:eastAsia="Times New Roman" w:hAnsi="Times New Roman" w:cs="Times New Roman"/>
          <w:bCs/>
          <w:caps/>
          <w:sz w:val="24"/>
          <w:szCs w:val="28"/>
          <w:lang w:val="it-IT" w:eastAsia="en-GB"/>
        </w:rPr>
        <w:t xml:space="preserve">.     </w:t>
      </w:r>
      <w:r w:rsidRPr="00FE34D2">
        <w:rPr>
          <w:rFonts w:ascii="Times New Roman" w:eastAsia="Times New Roman" w:hAnsi="Times New Roman" w:cs="Times New Roman"/>
          <w:bCs/>
          <w:sz w:val="24"/>
          <w:szCs w:val="28"/>
          <w:lang w:val="it-IT" w:eastAsia="en-GB"/>
        </w:rPr>
        <w:t>Număr de etape.....................................................</w:t>
      </w:r>
    </w:p>
    <w:p w14:paraId="3C4B9FB9" w14:textId="38015473" w:rsidR="00684FAF" w:rsidRPr="00FE34D2" w:rsidRDefault="00684FAF" w:rsidP="00684FAF">
      <w:pPr>
        <w:spacing w:after="0" w:line="240" w:lineRule="auto"/>
        <w:ind w:left="1080" w:hanging="360"/>
        <w:rPr>
          <w:rFonts w:ascii="Times New Roman" w:eastAsia="Times New Roman" w:hAnsi="Times New Roman" w:cs="Times New Roman"/>
          <w:sz w:val="24"/>
          <w:szCs w:val="28"/>
          <w:lang w:val="pt-BR" w:eastAsia="en-GB"/>
        </w:rPr>
      </w:pPr>
      <w:r w:rsidRPr="009E1A79">
        <w:rPr>
          <w:rFonts w:ascii="Times New Roman" w:eastAsia="Times New Roman" w:hAnsi="Times New Roman" w:cs="Times New Roman"/>
          <w:b/>
          <w:caps/>
          <w:sz w:val="24"/>
          <w:szCs w:val="28"/>
          <w:lang w:val="pt-BR" w:eastAsia="en-GB"/>
        </w:rPr>
        <w:t>5</w:t>
      </w:r>
      <w:r w:rsidRPr="00FE34D2">
        <w:rPr>
          <w:rFonts w:ascii="Times New Roman" w:eastAsia="Times New Roman" w:hAnsi="Times New Roman" w:cs="Times New Roman"/>
          <w:bCs/>
          <w:caps/>
          <w:sz w:val="24"/>
          <w:szCs w:val="28"/>
          <w:lang w:val="pt-BR" w:eastAsia="en-GB"/>
        </w:rPr>
        <w:t xml:space="preserve">.     </w:t>
      </w:r>
      <w:r w:rsidRPr="00FE34D2">
        <w:rPr>
          <w:rFonts w:ascii="Times New Roman" w:eastAsia="Times New Roman" w:hAnsi="Times New Roman" w:cs="Times New Roman"/>
          <w:bCs/>
          <w:sz w:val="24"/>
          <w:szCs w:val="28"/>
          <w:lang w:val="pt-BR" w:eastAsia="en-GB"/>
        </w:rPr>
        <w:t>Etapa nr.................................valoare........................termen de</w:t>
      </w:r>
      <w:r w:rsidR="0081285E">
        <w:rPr>
          <w:rFonts w:ascii="Times New Roman" w:eastAsia="Times New Roman" w:hAnsi="Times New Roman" w:cs="Times New Roman"/>
          <w:bCs/>
          <w:sz w:val="24"/>
          <w:szCs w:val="28"/>
          <w:lang w:val="pt-BR" w:eastAsia="en-GB"/>
        </w:rPr>
        <w:t xml:space="preserve"> </w:t>
      </w:r>
      <w:r w:rsidRPr="00FE34D2">
        <w:rPr>
          <w:rFonts w:ascii="Times New Roman" w:eastAsia="Times New Roman" w:hAnsi="Times New Roman" w:cs="Times New Roman"/>
          <w:bCs/>
          <w:sz w:val="24"/>
          <w:szCs w:val="28"/>
          <w:lang w:val="pt-BR" w:eastAsia="en-GB"/>
        </w:rPr>
        <w:t>realizare...................................</w:t>
      </w:r>
    </w:p>
    <w:p w14:paraId="3C3B5D3D" w14:textId="77777777" w:rsidR="00684FAF" w:rsidRPr="00FE34D2" w:rsidRDefault="00684FAF" w:rsidP="00684FAF">
      <w:pPr>
        <w:spacing w:after="0" w:line="240" w:lineRule="auto"/>
        <w:ind w:left="720"/>
        <w:rPr>
          <w:rFonts w:ascii="Times New Roman" w:eastAsia="Times New Roman" w:hAnsi="Times New Roman" w:cs="Times New Roman"/>
          <w:sz w:val="24"/>
          <w:szCs w:val="28"/>
          <w:lang w:val="pt-BR" w:eastAsia="en-GB"/>
        </w:rPr>
      </w:pPr>
      <w:r w:rsidRPr="00FE34D2">
        <w:rPr>
          <w:rFonts w:ascii="Times New Roman" w:eastAsia="Times New Roman" w:hAnsi="Times New Roman" w:cs="Times New Roman"/>
          <w:bCs/>
          <w:sz w:val="24"/>
          <w:szCs w:val="28"/>
          <w:lang w:val="pt-BR" w:eastAsia="en-GB"/>
        </w:rPr>
        <w:t> </w:t>
      </w:r>
    </w:p>
    <w:tbl>
      <w:tblPr>
        <w:tblW w:w="5000" w:type="pct"/>
        <w:tblCellMar>
          <w:left w:w="0" w:type="dxa"/>
          <w:right w:w="0" w:type="dxa"/>
        </w:tblCellMar>
        <w:tblLook w:val="0000" w:firstRow="0" w:lastRow="0" w:firstColumn="0" w:lastColumn="0" w:noHBand="0" w:noVBand="0"/>
      </w:tblPr>
      <w:tblGrid>
        <w:gridCol w:w="1050"/>
        <w:gridCol w:w="2579"/>
        <w:gridCol w:w="2746"/>
        <w:gridCol w:w="2798"/>
      </w:tblGrid>
      <w:tr w:rsidR="00607C2E" w:rsidRPr="00FE34D2" w14:paraId="103525EC" w14:textId="77777777" w:rsidTr="00607C2E">
        <w:tc>
          <w:tcPr>
            <w:tcW w:w="57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74CF9E" w14:textId="77777777" w:rsidR="00607C2E" w:rsidRPr="00FE34D2" w:rsidRDefault="00607C2E" w:rsidP="008F0985">
            <w:pPr>
              <w:spacing w:after="0" w:line="240" w:lineRule="auto"/>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caps/>
                <w:sz w:val="24"/>
                <w:szCs w:val="28"/>
                <w:lang w:eastAsia="en-GB"/>
              </w:rPr>
              <w:t>N</w:t>
            </w:r>
            <w:r w:rsidRPr="00FE34D2">
              <w:rPr>
                <w:rFonts w:ascii="Times New Roman" w:eastAsia="Times New Roman" w:hAnsi="Times New Roman" w:cs="Times New Roman"/>
                <w:bCs/>
                <w:sz w:val="24"/>
                <w:szCs w:val="28"/>
                <w:lang w:eastAsia="en-GB"/>
              </w:rPr>
              <w:t>r.</w:t>
            </w:r>
          </w:p>
        </w:tc>
        <w:tc>
          <w:tcPr>
            <w:tcW w:w="4428"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384DADCD"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caps/>
                <w:sz w:val="24"/>
                <w:szCs w:val="28"/>
                <w:lang w:eastAsia="en-GB"/>
              </w:rPr>
              <w:t>PREVEDERI DIN CONTRACT</w:t>
            </w:r>
          </w:p>
        </w:tc>
      </w:tr>
      <w:tr w:rsidR="00607C2E" w:rsidRPr="00FE34D2" w14:paraId="0038DDD7" w14:textId="77777777" w:rsidTr="00607C2E">
        <w:tc>
          <w:tcPr>
            <w:tcW w:w="5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1FC8521" w14:textId="77777777" w:rsidR="00607C2E" w:rsidRPr="00FE34D2" w:rsidRDefault="00607C2E" w:rsidP="008F0985">
            <w:pPr>
              <w:spacing w:after="0" w:line="240" w:lineRule="auto"/>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crt.</w:t>
            </w:r>
          </w:p>
        </w:tc>
        <w:tc>
          <w:tcPr>
            <w:tcW w:w="1406" w:type="pct"/>
            <w:tcBorders>
              <w:top w:val="nil"/>
              <w:left w:val="nil"/>
              <w:bottom w:val="single" w:sz="8" w:space="0" w:color="auto"/>
              <w:right w:val="single" w:sz="8" w:space="0" w:color="auto"/>
            </w:tcBorders>
            <w:tcMar>
              <w:top w:w="0" w:type="dxa"/>
              <w:left w:w="108" w:type="dxa"/>
              <w:bottom w:w="0" w:type="dxa"/>
              <w:right w:w="108" w:type="dxa"/>
            </w:tcMar>
          </w:tcPr>
          <w:p w14:paraId="2F8C3E3F" w14:textId="6F164CF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val="en-GB" w:eastAsia="en-GB"/>
              </w:rPr>
              <w:t>Total cheltuieli prevăzute</w:t>
            </w:r>
            <w:r w:rsidRPr="00FE34D2">
              <w:rPr>
                <w:rFonts w:ascii="Times New Roman" w:eastAsia="Times New Roman" w:hAnsi="Times New Roman" w:cs="Times New Roman"/>
                <w:bCs/>
                <w:sz w:val="24"/>
                <w:szCs w:val="28"/>
                <w:lang w:val="en-GB" w:eastAsia="en-GB"/>
              </w:rPr>
              <w:t xml:space="preserve"> în etapa nr.......</w:t>
            </w:r>
          </w:p>
        </w:tc>
        <w:tc>
          <w:tcPr>
            <w:tcW w:w="1497" w:type="pct"/>
            <w:tcBorders>
              <w:top w:val="nil"/>
              <w:left w:val="nil"/>
              <w:bottom w:val="single" w:sz="8" w:space="0" w:color="auto"/>
              <w:right w:val="single" w:sz="8" w:space="0" w:color="auto"/>
            </w:tcBorders>
            <w:tcMar>
              <w:top w:w="0" w:type="dxa"/>
              <w:left w:w="108" w:type="dxa"/>
              <w:bottom w:w="0" w:type="dxa"/>
              <w:right w:w="108" w:type="dxa"/>
            </w:tcMar>
          </w:tcPr>
          <w:p w14:paraId="323CC902" w14:textId="45937F6A" w:rsidR="00607C2E" w:rsidRPr="00FE34D2" w:rsidRDefault="00607C2E" w:rsidP="008F0985">
            <w:pPr>
              <w:spacing w:after="0" w:line="240" w:lineRule="auto"/>
              <w:jc w:val="center"/>
              <w:rPr>
                <w:rFonts w:ascii="Times New Roman" w:eastAsia="Times New Roman" w:hAnsi="Times New Roman" w:cs="Times New Roman"/>
                <w:sz w:val="24"/>
                <w:szCs w:val="28"/>
                <w:lang w:val="es-ES" w:eastAsia="en-GB"/>
              </w:rPr>
            </w:pPr>
            <w:r>
              <w:rPr>
                <w:rFonts w:ascii="Times New Roman" w:eastAsia="Times New Roman" w:hAnsi="Times New Roman" w:cs="Times New Roman"/>
                <w:bCs/>
                <w:sz w:val="24"/>
                <w:szCs w:val="28"/>
                <w:lang w:val="es-ES" w:eastAsia="en-GB"/>
              </w:rPr>
              <w:t>Cheltuieli din</w:t>
            </w:r>
            <w:r w:rsidRPr="00FE34D2">
              <w:rPr>
                <w:rFonts w:ascii="Times New Roman" w:eastAsia="Times New Roman" w:hAnsi="Times New Roman" w:cs="Times New Roman"/>
                <w:bCs/>
                <w:sz w:val="24"/>
                <w:szCs w:val="28"/>
                <w:lang w:val="es-ES" w:eastAsia="en-GB"/>
              </w:rPr>
              <w:t xml:space="preserve"> buget</w:t>
            </w:r>
            <w:r>
              <w:rPr>
                <w:rFonts w:ascii="Times New Roman" w:eastAsia="Times New Roman" w:hAnsi="Times New Roman" w:cs="Times New Roman"/>
                <w:bCs/>
                <w:sz w:val="24"/>
                <w:szCs w:val="28"/>
                <w:lang w:val="es-ES" w:eastAsia="en-GB"/>
              </w:rPr>
              <w:t xml:space="preserve">ul de stat </w:t>
            </w:r>
          </w:p>
        </w:tc>
        <w:tc>
          <w:tcPr>
            <w:tcW w:w="1525" w:type="pct"/>
            <w:tcBorders>
              <w:top w:val="nil"/>
              <w:left w:val="nil"/>
              <w:bottom w:val="single" w:sz="8" w:space="0" w:color="auto"/>
              <w:right w:val="single" w:sz="8" w:space="0" w:color="auto"/>
            </w:tcBorders>
            <w:tcMar>
              <w:top w:w="0" w:type="dxa"/>
              <w:left w:w="108" w:type="dxa"/>
              <w:bottom w:w="0" w:type="dxa"/>
              <w:right w:w="108" w:type="dxa"/>
            </w:tcMar>
          </w:tcPr>
          <w:p w14:paraId="60F82E90" w14:textId="7A40F85F" w:rsidR="00607C2E" w:rsidRPr="00FE34D2" w:rsidRDefault="00607C2E" w:rsidP="008F0985">
            <w:pPr>
              <w:spacing w:after="0" w:line="240" w:lineRule="auto"/>
              <w:jc w:val="center"/>
              <w:rPr>
                <w:rFonts w:ascii="Times New Roman" w:eastAsia="Times New Roman" w:hAnsi="Times New Roman" w:cs="Times New Roman"/>
                <w:sz w:val="24"/>
                <w:szCs w:val="28"/>
                <w:lang w:val="pt-BR" w:eastAsia="en-GB"/>
              </w:rPr>
            </w:pPr>
            <w:r>
              <w:rPr>
                <w:rFonts w:ascii="Times New Roman" w:eastAsia="Times New Roman" w:hAnsi="Times New Roman" w:cs="Times New Roman"/>
                <w:bCs/>
                <w:sz w:val="24"/>
                <w:szCs w:val="28"/>
                <w:lang w:val="pt-BR" w:eastAsia="en-GB"/>
              </w:rPr>
              <w:t>Cheltuieli asigurate prin confinantare</w:t>
            </w:r>
          </w:p>
        </w:tc>
      </w:tr>
      <w:tr w:rsidR="00607C2E" w:rsidRPr="00FE34D2" w14:paraId="02960398" w14:textId="77777777" w:rsidTr="00607C2E">
        <w:tc>
          <w:tcPr>
            <w:tcW w:w="5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0A33A81"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0.</w:t>
            </w:r>
          </w:p>
        </w:tc>
        <w:tc>
          <w:tcPr>
            <w:tcW w:w="1406" w:type="pct"/>
            <w:tcBorders>
              <w:top w:val="nil"/>
              <w:left w:val="nil"/>
              <w:bottom w:val="single" w:sz="8" w:space="0" w:color="auto"/>
              <w:right w:val="single" w:sz="8" w:space="0" w:color="auto"/>
            </w:tcBorders>
            <w:tcMar>
              <w:top w:w="0" w:type="dxa"/>
              <w:left w:w="108" w:type="dxa"/>
              <w:bottom w:w="0" w:type="dxa"/>
              <w:right w:w="108" w:type="dxa"/>
            </w:tcMar>
          </w:tcPr>
          <w:p w14:paraId="31081F96"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val="fr-FR" w:eastAsia="en-GB"/>
              </w:rPr>
              <w:t>1.</w:t>
            </w:r>
          </w:p>
        </w:tc>
        <w:tc>
          <w:tcPr>
            <w:tcW w:w="1497" w:type="pct"/>
            <w:tcBorders>
              <w:top w:val="nil"/>
              <w:left w:val="nil"/>
              <w:bottom w:val="single" w:sz="8" w:space="0" w:color="auto"/>
              <w:right w:val="single" w:sz="8" w:space="0" w:color="auto"/>
            </w:tcBorders>
            <w:tcMar>
              <w:top w:w="0" w:type="dxa"/>
              <w:left w:w="108" w:type="dxa"/>
              <w:bottom w:w="0" w:type="dxa"/>
              <w:right w:w="108" w:type="dxa"/>
            </w:tcMar>
          </w:tcPr>
          <w:p w14:paraId="1FB0929D"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2.</w:t>
            </w:r>
          </w:p>
        </w:tc>
        <w:tc>
          <w:tcPr>
            <w:tcW w:w="1525" w:type="pct"/>
            <w:tcBorders>
              <w:top w:val="nil"/>
              <w:left w:val="nil"/>
              <w:bottom w:val="single" w:sz="8" w:space="0" w:color="auto"/>
              <w:right w:val="single" w:sz="8" w:space="0" w:color="auto"/>
            </w:tcBorders>
            <w:tcMar>
              <w:top w:w="0" w:type="dxa"/>
              <w:left w:w="108" w:type="dxa"/>
              <w:bottom w:w="0" w:type="dxa"/>
              <w:right w:w="108" w:type="dxa"/>
            </w:tcMar>
          </w:tcPr>
          <w:p w14:paraId="53F551B3"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3.</w:t>
            </w:r>
          </w:p>
        </w:tc>
      </w:tr>
      <w:tr w:rsidR="00607C2E" w:rsidRPr="00FE34D2" w14:paraId="5DA61EFA" w14:textId="77777777" w:rsidTr="00607C2E">
        <w:tc>
          <w:tcPr>
            <w:tcW w:w="57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01495E4"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 </w:t>
            </w:r>
          </w:p>
        </w:tc>
        <w:tc>
          <w:tcPr>
            <w:tcW w:w="1406" w:type="pct"/>
            <w:tcBorders>
              <w:top w:val="nil"/>
              <w:left w:val="nil"/>
              <w:bottom w:val="single" w:sz="8" w:space="0" w:color="auto"/>
              <w:right w:val="single" w:sz="8" w:space="0" w:color="auto"/>
            </w:tcBorders>
            <w:tcMar>
              <w:top w:w="0" w:type="dxa"/>
              <w:left w:w="108" w:type="dxa"/>
              <w:bottom w:w="0" w:type="dxa"/>
              <w:right w:w="108" w:type="dxa"/>
            </w:tcMar>
          </w:tcPr>
          <w:p w14:paraId="40C72419"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val="fr-FR" w:eastAsia="en-GB"/>
              </w:rPr>
              <w:t> </w:t>
            </w:r>
          </w:p>
        </w:tc>
        <w:tc>
          <w:tcPr>
            <w:tcW w:w="1497" w:type="pct"/>
            <w:tcBorders>
              <w:top w:val="nil"/>
              <w:left w:val="nil"/>
              <w:bottom w:val="single" w:sz="8" w:space="0" w:color="auto"/>
              <w:right w:val="single" w:sz="8" w:space="0" w:color="auto"/>
            </w:tcBorders>
            <w:tcMar>
              <w:top w:w="0" w:type="dxa"/>
              <w:left w:w="108" w:type="dxa"/>
              <w:bottom w:w="0" w:type="dxa"/>
              <w:right w:w="108" w:type="dxa"/>
            </w:tcMar>
          </w:tcPr>
          <w:p w14:paraId="32C09C83"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 </w:t>
            </w:r>
          </w:p>
        </w:tc>
        <w:tc>
          <w:tcPr>
            <w:tcW w:w="1525" w:type="pct"/>
            <w:tcBorders>
              <w:top w:val="nil"/>
              <w:left w:val="nil"/>
              <w:bottom w:val="single" w:sz="8" w:space="0" w:color="auto"/>
              <w:right w:val="single" w:sz="8" w:space="0" w:color="auto"/>
            </w:tcBorders>
            <w:tcMar>
              <w:top w:w="0" w:type="dxa"/>
              <w:left w:w="108" w:type="dxa"/>
              <w:bottom w:w="0" w:type="dxa"/>
              <w:right w:w="108" w:type="dxa"/>
            </w:tcMar>
          </w:tcPr>
          <w:p w14:paraId="224127BB"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 </w:t>
            </w:r>
          </w:p>
        </w:tc>
      </w:tr>
    </w:tbl>
    <w:p w14:paraId="48FF4977" w14:textId="18E657F3" w:rsidR="00684FAF" w:rsidRDefault="00684FAF" w:rsidP="00684FAF">
      <w:pPr>
        <w:spacing w:after="280" w:line="240" w:lineRule="auto"/>
        <w:rPr>
          <w:rFonts w:ascii="Times New Roman" w:eastAsia="Times New Roman" w:hAnsi="Times New Roman" w:cs="Times New Roman"/>
          <w:bCs/>
          <w:sz w:val="24"/>
          <w:szCs w:val="28"/>
          <w:lang w:val="it-IT" w:eastAsia="en-GB"/>
        </w:rPr>
      </w:pPr>
    </w:p>
    <w:tbl>
      <w:tblPr>
        <w:tblW w:w="5000" w:type="pct"/>
        <w:tblCellMar>
          <w:left w:w="0" w:type="dxa"/>
          <w:right w:w="0" w:type="dxa"/>
        </w:tblCellMar>
        <w:tblLook w:val="0000" w:firstRow="0" w:lastRow="0" w:firstColumn="0" w:lastColumn="0" w:noHBand="0" w:noVBand="0"/>
      </w:tblPr>
      <w:tblGrid>
        <w:gridCol w:w="729"/>
        <w:gridCol w:w="4160"/>
        <w:gridCol w:w="1374"/>
        <w:gridCol w:w="1460"/>
        <w:gridCol w:w="1460"/>
      </w:tblGrid>
      <w:tr w:rsidR="00607C2E" w:rsidRPr="00FE34D2" w14:paraId="30318A21" w14:textId="593112A7" w:rsidTr="00607C2E">
        <w:tc>
          <w:tcPr>
            <w:tcW w:w="397" w:type="pct"/>
            <w:tcBorders>
              <w:top w:val="single" w:sz="4" w:space="0" w:color="auto"/>
              <w:left w:val="single" w:sz="4" w:space="0" w:color="auto"/>
              <w:bottom w:val="single" w:sz="4" w:space="0" w:color="auto"/>
              <w:right w:val="single" w:sz="4" w:space="0" w:color="auto"/>
            </w:tcBorders>
          </w:tcPr>
          <w:p w14:paraId="01D9C081" w14:textId="680E559C" w:rsidR="00607C2E" w:rsidRPr="00FE34D2" w:rsidRDefault="00607C2E" w:rsidP="008F0985">
            <w:pPr>
              <w:spacing w:after="0" w:line="240" w:lineRule="auto"/>
              <w:jc w:val="center"/>
              <w:rPr>
                <w:rFonts w:ascii="Times New Roman" w:eastAsia="Times New Roman" w:hAnsi="Times New Roman" w:cs="Times New Roman"/>
                <w:bCs/>
                <w:caps/>
                <w:sz w:val="24"/>
                <w:szCs w:val="28"/>
                <w:lang w:eastAsia="en-GB"/>
              </w:rPr>
            </w:pPr>
            <w:r>
              <w:rPr>
                <w:rFonts w:ascii="Times New Roman" w:eastAsia="Times New Roman" w:hAnsi="Times New Roman" w:cs="Times New Roman"/>
                <w:bCs/>
                <w:caps/>
                <w:sz w:val="24"/>
                <w:szCs w:val="28"/>
                <w:lang w:eastAsia="en-GB"/>
              </w:rPr>
              <w:t>Nr.</w:t>
            </w:r>
          </w:p>
        </w:tc>
        <w:tc>
          <w:tcPr>
            <w:tcW w:w="3808"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7FC83C" w14:textId="5D32D31C"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caps/>
                <w:sz w:val="24"/>
                <w:szCs w:val="28"/>
                <w:lang w:eastAsia="en-GB"/>
              </w:rPr>
              <w:t>REALIZĂRI</w:t>
            </w:r>
          </w:p>
        </w:tc>
        <w:tc>
          <w:tcPr>
            <w:tcW w:w="795" w:type="pct"/>
            <w:tcBorders>
              <w:top w:val="single" w:sz="4" w:space="0" w:color="auto"/>
              <w:left w:val="single" w:sz="4" w:space="0" w:color="auto"/>
              <w:bottom w:val="single" w:sz="4" w:space="0" w:color="auto"/>
              <w:right w:val="single" w:sz="4" w:space="0" w:color="auto"/>
            </w:tcBorders>
          </w:tcPr>
          <w:p w14:paraId="4AA56C74" w14:textId="77777777" w:rsidR="00607C2E" w:rsidRPr="00FE34D2" w:rsidRDefault="00607C2E" w:rsidP="008F0985">
            <w:pPr>
              <w:spacing w:after="0" w:line="240" w:lineRule="auto"/>
              <w:jc w:val="center"/>
              <w:rPr>
                <w:rFonts w:ascii="Times New Roman" w:eastAsia="Times New Roman" w:hAnsi="Times New Roman" w:cs="Times New Roman"/>
                <w:bCs/>
                <w:caps/>
                <w:sz w:val="24"/>
                <w:szCs w:val="28"/>
                <w:lang w:eastAsia="en-GB"/>
              </w:rPr>
            </w:pPr>
          </w:p>
        </w:tc>
      </w:tr>
      <w:tr w:rsidR="00607C2E" w:rsidRPr="00FE34D2" w14:paraId="10F0BF61" w14:textId="473E8B89" w:rsidTr="00607C2E">
        <w:tc>
          <w:tcPr>
            <w:tcW w:w="397" w:type="pct"/>
            <w:tcBorders>
              <w:top w:val="single" w:sz="4" w:space="0" w:color="auto"/>
              <w:left w:val="single" w:sz="4" w:space="0" w:color="auto"/>
              <w:bottom w:val="single" w:sz="4" w:space="0" w:color="auto"/>
              <w:right w:val="single" w:sz="4" w:space="0" w:color="auto"/>
            </w:tcBorders>
          </w:tcPr>
          <w:p w14:paraId="2AAAC58D" w14:textId="77777777" w:rsidR="00607C2E" w:rsidRPr="00FE34D2" w:rsidRDefault="00607C2E" w:rsidP="008F0985">
            <w:pPr>
              <w:spacing w:after="0" w:line="240" w:lineRule="auto"/>
              <w:jc w:val="center"/>
              <w:rPr>
                <w:rFonts w:ascii="Times New Roman" w:eastAsia="Times New Roman" w:hAnsi="Times New Roman" w:cs="Times New Roman"/>
                <w:bCs/>
                <w:sz w:val="24"/>
                <w:szCs w:val="28"/>
                <w:lang w:eastAsia="en-GB"/>
              </w:rPr>
            </w:pPr>
          </w:p>
        </w:tc>
        <w:tc>
          <w:tcPr>
            <w:tcW w:w="22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8CCFC7" w14:textId="19BAB47C"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FE34D2">
              <w:rPr>
                <w:rFonts w:ascii="Times New Roman" w:eastAsia="Times New Roman" w:hAnsi="Times New Roman" w:cs="Times New Roman"/>
                <w:bCs/>
                <w:sz w:val="24"/>
                <w:szCs w:val="28"/>
                <w:lang w:eastAsia="en-GB"/>
              </w:rPr>
              <w:t xml:space="preserve">Lucrări </w:t>
            </w:r>
            <w:r>
              <w:rPr>
                <w:rFonts w:ascii="Times New Roman" w:eastAsia="Times New Roman" w:hAnsi="Times New Roman" w:cs="Times New Roman"/>
                <w:bCs/>
                <w:sz w:val="24"/>
                <w:szCs w:val="28"/>
                <w:lang w:eastAsia="en-GB"/>
              </w:rPr>
              <w:t>efectuate/dotări</w:t>
            </w:r>
          </w:p>
        </w:tc>
        <w:tc>
          <w:tcPr>
            <w:tcW w:w="7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0C038B" w14:textId="384D07AA"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sidRPr="00607C2E">
              <w:rPr>
                <w:rFonts w:ascii="Times New Roman" w:eastAsia="Times New Roman" w:hAnsi="Times New Roman" w:cs="Times New Roman"/>
                <w:bCs/>
                <w:sz w:val="24"/>
                <w:szCs w:val="28"/>
                <w:lang w:eastAsia="en-GB"/>
              </w:rPr>
              <w:t>Cheltuieli din bugetul de stat</w:t>
            </w:r>
          </w:p>
        </w:tc>
        <w:tc>
          <w:tcPr>
            <w:tcW w:w="7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F0EE40" w14:textId="110E3B60"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val="pt-BR" w:eastAsia="en-GB"/>
              </w:rPr>
              <w:t>Cheltuieli asigurate prin confinantare</w:t>
            </w:r>
          </w:p>
        </w:tc>
        <w:tc>
          <w:tcPr>
            <w:tcW w:w="795" w:type="pct"/>
            <w:tcBorders>
              <w:top w:val="single" w:sz="4" w:space="0" w:color="auto"/>
              <w:left w:val="single" w:sz="4" w:space="0" w:color="auto"/>
              <w:bottom w:val="single" w:sz="4" w:space="0" w:color="auto"/>
              <w:right w:val="single" w:sz="4" w:space="0" w:color="auto"/>
            </w:tcBorders>
          </w:tcPr>
          <w:p w14:paraId="457BE81A" w14:textId="71C55A4D" w:rsidR="00607C2E" w:rsidRDefault="00607C2E" w:rsidP="008F0985">
            <w:pPr>
              <w:spacing w:after="0" w:line="240" w:lineRule="auto"/>
              <w:jc w:val="center"/>
              <w:rPr>
                <w:rFonts w:ascii="Times New Roman" w:eastAsia="Times New Roman" w:hAnsi="Times New Roman" w:cs="Times New Roman"/>
                <w:bCs/>
                <w:sz w:val="24"/>
                <w:szCs w:val="28"/>
                <w:lang w:val="pt-BR" w:eastAsia="en-GB"/>
              </w:rPr>
            </w:pPr>
            <w:r>
              <w:rPr>
                <w:rFonts w:ascii="Times New Roman" w:eastAsia="Times New Roman" w:hAnsi="Times New Roman" w:cs="Times New Roman"/>
                <w:bCs/>
                <w:sz w:val="24"/>
                <w:szCs w:val="28"/>
                <w:lang w:val="pt-BR" w:eastAsia="en-GB"/>
              </w:rPr>
              <w:t>Data realizării</w:t>
            </w:r>
          </w:p>
        </w:tc>
      </w:tr>
      <w:tr w:rsidR="00607C2E" w:rsidRPr="00FE34D2" w14:paraId="3F6037C7" w14:textId="3D840569" w:rsidTr="00607C2E">
        <w:tc>
          <w:tcPr>
            <w:tcW w:w="397" w:type="pct"/>
            <w:tcBorders>
              <w:top w:val="single" w:sz="4" w:space="0" w:color="auto"/>
              <w:left w:val="single" w:sz="4" w:space="0" w:color="auto"/>
              <w:bottom w:val="single" w:sz="4" w:space="0" w:color="auto"/>
              <w:right w:val="single" w:sz="4" w:space="0" w:color="auto"/>
            </w:tcBorders>
          </w:tcPr>
          <w:p w14:paraId="107F8FDE" w14:textId="08F72CD3" w:rsidR="00607C2E" w:rsidRPr="00FE34D2" w:rsidRDefault="00607C2E" w:rsidP="008F0985">
            <w:pPr>
              <w:spacing w:after="0" w:line="240" w:lineRule="auto"/>
              <w:jc w:val="center"/>
              <w:rPr>
                <w:rFonts w:ascii="Times New Roman" w:eastAsia="Times New Roman" w:hAnsi="Times New Roman" w:cs="Times New Roman"/>
                <w:bCs/>
                <w:sz w:val="24"/>
                <w:szCs w:val="28"/>
                <w:lang w:eastAsia="en-GB"/>
              </w:rPr>
            </w:pPr>
            <w:r>
              <w:rPr>
                <w:rFonts w:ascii="Times New Roman" w:eastAsia="Times New Roman" w:hAnsi="Times New Roman" w:cs="Times New Roman"/>
                <w:bCs/>
                <w:sz w:val="24"/>
                <w:szCs w:val="28"/>
                <w:lang w:eastAsia="en-GB"/>
              </w:rPr>
              <w:t>0</w:t>
            </w:r>
          </w:p>
        </w:tc>
        <w:tc>
          <w:tcPr>
            <w:tcW w:w="22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EAB391" w14:textId="5325CFE2"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sz w:val="24"/>
                <w:szCs w:val="28"/>
                <w:lang w:val="en-GB" w:eastAsia="en-GB"/>
              </w:rPr>
              <w:t>1.</w:t>
            </w:r>
          </w:p>
        </w:tc>
        <w:tc>
          <w:tcPr>
            <w:tcW w:w="7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F7BEE2" w14:textId="11178BB9"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eastAsia="en-GB"/>
              </w:rPr>
              <w:t>2</w:t>
            </w:r>
            <w:r w:rsidRPr="00FE34D2">
              <w:rPr>
                <w:rFonts w:ascii="Times New Roman" w:eastAsia="Times New Roman" w:hAnsi="Times New Roman" w:cs="Times New Roman"/>
                <w:bCs/>
                <w:sz w:val="24"/>
                <w:szCs w:val="28"/>
                <w:lang w:eastAsia="en-GB"/>
              </w:rPr>
              <w:t>.</w:t>
            </w:r>
          </w:p>
        </w:tc>
        <w:tc>
          <w:tcPr>
            <w:tcW w:w="7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2ABA9" w14:textId="7A07F51B" w:rsidR="00607C2E" w:rsidRPr="00FE34D2" w:rsidRDefault="00607C2E" w:rsidP="008F0985">
            <w:pPr>
              <w:spacing w:after="0" w:line="240" w:lineRule="auto"/>
              <w:jc w:val="center"/>
              <w:rPr>
                <w:rFonts w:ascii="Times New Roman" w:eastAsia="Times New Roman" w:hAnsi="Times New Roman" w:cs="Times New Roman"/>
                <w:sz w:val="24"/>
                <w:szCs w:val="28"/>
                <w:lang w:val="en-GB" w:eastAsia="en-GB"/>
              </w:rPr>
            </w:pPr>
            <w:r>
              <w:rPr>
                <w:rFonts w:ascii="Times New Roman" w:eastAsia="Times New Roman" w:hAnsi="Times New Roman" w:cs="Times New Roman"/>
                <w:bCs/>
                <w:sz w:val="24"/>
                <w:szCs w:val="28"/>
                <w:lang w:eastAsia="en-GB"/>
              </w:rPr>
              <w:t>3</w:t>
            </w:r>
            <w:r w:rsidRPr="00FE34D2">
              <w:rPr>
                <w:rFonts w:ascii="Times New Roman" w:eastAsia="Times New Roman" w:hAnsi="Times New Roman" w:cs="Times New Roman"/>
                <w:bCs/>
                <w:sz w:val="24"/>
                <w:szCs w:val="28"/>
                <w:lang w:eastAsia="en-GB"/>
              </w:rPr>
              <w:t>.</w:t>
            </w:r>
          </w:p>
        </w:tc>
        <w:tc>
          <w:tcPr>
            <w:tcW w:w="795" w:type="pct"/>
            <w:tcBorders>
              <w:top w:val="single" w:sz="4" w:space="0" w:color="auto"/>
              <w:left w:val="single" w:sz="4" w:space="0" w:color="auto"/>
              <w:bottom w:val="single" w:sz="4" w:space="0" w:color="auto"/>
              <w:right w:val="single" w:sz="4" w:space="0" w:color="auto"/>
            </w:tcBorders>
          </w:tcPr>
          <w:p w14:paraId="0CD0706E" w14:textId="45F62F7A" w:rsidR="00607C2E" w:rsidRDefault="00607C2E" w:rsidP="008F0985">
            <w:pPr>
              <w:spacing w:after="0" w:line="240" w:lineRule="auto"/>
              <w:jc w:val="center"/>
              <w:rPr>
                <w:rFonts w:ascii="Times New Roman" w:eastAsia="Times New Roman" w:hAnsi="Times New Roman" w:cs="Times New Roman"/>
                <w:bCs/>
                <w:sz w:val="24"/>
                <w:szCs w:val="28"/>
                <w:lang w:eastAsia="en-GB"/>
              </w:rPr>
            </w:pPr>
            <w:r>
              <w:rPr>
                <w:rFonts w:ascii="Times New Roman" w:eastAsia="Times New Roman" w:hAnsi="Times New Roman" w:cs="Times New Roman"/>
                <w:bCs/>
                <w:sz w:val="24"/>
                <w:szCs w:val="28"/>
                <w:lang w:eastAsia="en-GB"/>
              </w:rPr>
              <w:t>4.</w:t>
            </w:r>
          </w:p>
        </w:tc>
      </w:tr>
      <w:tr w:rsidR="00607C2E" w:rsidRPr="00FE34D2" w14:paraId="509903F2" w14:textId="3375D2ED" w:rsidTr="00607C2E">
        <w:tc>
          <w:tcPr>
            <w:tcW w:w="397" w:type="pct"/>
            <w:tcBorders>
              <w:top w:val="single" w:sz="4" w:space="0" w:color="auto"/>
              <w:left w:val="single" w:sz="4" w:space="0" w:color="auto"/>
              <w:bottom w:val="single" w:sz="4" w:space="0" w:color="auto"/>
              <w:right w:val="single" w:sz="4" w:space="0" w:color="auto"/>
            </w:tcBorders>
          </w:tcPr>
          <w:p w14:paraId="1F37FD55" w14:textId="77777777" w:rsidR="00607C2E" w:rsidRPr="00FE34D2" w:rsidRDefault="00607C2E" w:rsidP="008F0985">
            <w:pPr>
              <w:spacing w:after="0" w:line="240" w:lineRule="auto"/>
              <w:rPr>
                <w:rFonts w:ascii="Times New Roman" w:eastAsia="Times New Roman" w:hAnsi="Times New Roman" w:cs="Times New Roman"/>
                <w:sz w:val="24"/>
                <w:szCs w:val="28"/>
                <w:lang w:val="it-IT" w:eastAsia="en-GB"/>
              </w:rPr>
            </w:pPr>
          </w:p>
        </w:tc>
        <w:tc>
          <w:tcPr>
            <w:tcW w:w="22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48AEC6" w14:textId="08BEEA87" w:rsidR="00607C2E" w:rsidRPr="00FE34D2" w:rsidRDefault="00607C2E" w:rsidP="008F0985">
            <w:pPr>
              <w:spacing w:after="0" w:line="240" w:lineRule="auto"/>
              <w:rPr>
                <w:rFonts w:ascii="Times New Roman" w:eastAsia="Times New Roman" w:hAnsi="Times New Roman" w:cs="Times New Roman"/>
                <w:sz w:val="24"/>
                <w:szCs w:val="28"/>
                <w:lang w:val="it-IT" w:eastAsia="en-GB"/>
              </w:rPr>
            </w:pPr>
          </w:p>
        </w:tc>
        <w:tc>
          <w:tcPr>
            <w:tcW w:w="7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5C7D6"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it-IT" w:eastAsia="en-GB"/>
              </w:rPr>
            </w:pPr>
            <w:r w:rsidRPr="00FE34D2">
              <w:rPr>
                <w:rFonts w:ascii="Times New Roman" w:eastAsia="Times New Roman" w:hAnsi="Times New Roman" w:cs="Times New Roman"/>
                <w:bCs/>
                <w:sz w:val="24"/>
                <w:szCs w:val="28"/>
                <w:lang w:val="it-IT" w:eastAsia="en-GB"/>
              </w:rPr>
              <w:t> </w:t>
            </w:r>
          </w:p>
        </w:tc>
        <w:tc>
          <w:tcPr>
            <w:tcW w:w="7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B0116A" w14:textId="77777777" w:rsidR="00607C2E" w:rsidRPr="00FE34D2" w:rsidRDefault="00607C2E" w:rsidP="008F0985">
            <w:pPr>
              <w:spacing w:after="0" w:line="240" w:lineRule="auto"/>
              <w:jc w:val="center"/>
              <w:rPr>
                <w:rFonts w:ascii="Times New Roman" w:eastAsia="Times New Roman" w:hAnsi="Times New Roman" w:cs="Times New Roman"/>
                <w:sz w:val="24"/>
                <w:szCs w:val="28"/>
                <w:lang w:val="it-IT" w:eastAsia="en-GB"/>
              </w:rPr>
            </w:pPr>
            <w:r w:rsidRPr="00FE34D2">
              <w:rPr>
                <w:rFonts w:ascii="Times New Roman" w:eastAsia="Times New Roman" w:hAnsi="Times New Roman" w:cs="Times New Roman"/>
                <w:bCs/>
                <w:sz w:val="24"/>
                <w:szCs w:val="28"/>
                <w:lang w:val="it-IT" w:eastAsia="en-GB"/>
              </w:rPr>
              <w:t> </w:t>
            </w:r>
          </w:p>
        </w:tc>
        <w:tc>
          <w:tcPr>
            <w:tcW w:w="795" w:type="pct"/>
            <w:tcBorders>
              <w:top w:val="single" w:sz="4" w:space="0" w:color="auto"/>
              <w:left w:val="single" w:sz="4" w:space="0" w:color="auto"/>
              <w:bottom w:val="single" w:sz="4" w:space="0" w:color="auto"/>
              <w:right w:val="single" w:sz="4" w:space="0" w:color="auto"/>
            </w:tcBorders>
          </w:tcPr>
          <w:p w14:paraId="4A2992F5" w14:textId="77777777" w:rsidR="00607C2E" w:rsidRPr="00FE34D2" w:rsidRDefault="00607C2E" w:rsidP="008F0985">
            <w:pPr>
              <w:spacing w:after="0" w:line="240" w:lineRule="auto"/>
              <w:jc w:val="center"/>
              <w:rPr>
                <w:rFonts w:ascii="Times New Roman" w:eastAsia="Times New Roman" w:hAnsi="Times New Roman" w:cs="Times New Roman"/>
                <w:bCs/>
                <w:sz w:val="24"/>
                <w:szCs w:val="28"/>
                <w:lang w:val="it-IT" w:eastAsia="en-GB"/>
              </w:rPr>
            </w:pPr>
          </w:p>
        </w:tc>
      </w:tr>
    </w:tbl>
    <w:p w14:paraId="57C8B78E" w14:textId="77777777" w:rsidR="00607C2E" w:rsidRPr="00FE34D2" w:rsidRDefault="00607C2E" w:rsidP="00684FAF">
      <w:pPr>
        <w:spacing w:after="280" w:line="240" w:lineRule="auto"/>
        <w:rPr>
          <w:rFonts w:ascii="Times New Roman" w:eastAsia="Times New Roman" w:hAnsi="Times New Roman" w:cs="Times New Roman"/>
          <w:bCs/>
          <w:sz w:val="24"/>
          <w:szCs w:val="28"/>
          <w:lang w:val="it-IT" w:eastAsia="en-GB"/>
        </w:rPr>
      </w:pPr>
    </w:p>
    <w:p w14:paraId="3DC9B2E3" w14:textId="77777777" w:rsidR="009E1A79" w:rsidRDefault="009E1A79" w:rsidP="009E1A79">
      <w:pPr>
        <w:pStyle w:val="ListParagraph"/>
        <w:numPr>
          <w:ilvl w:val="0"/>
          <w:numId w:val="8"/>
        </w:numPr>
        <w:spacing w:after="280" w:line="240" w:lineRule="auto"/>
        <w:rPr>
          <w:rFonts w:ascii="Times New Roman" w:hAnsi="Times New Roman"/>
          <w:bCs/>
          <w:sz w:val="24"/>
          <w:szCs w:val="28"/>
          <w:lang w:val="it-IT" w:eastAsia="en-GB"/>
        </w:rPr>
      </w:pPr>
      <w:r>
        <w:rPr>
          <w:rFonts w:ascii="Times New Roman" w:hAnsi="Times New Roman"/>
          <w:bCs/>
          <w:sz w:val="24"/>
          <w:szCs w:val="28"/>
          <w:lang w:val="it-IT" w:eastAsia="en-GB"/>
        </w:rPr>
        <w:t xml:space="preserve">(se completeaza doar in Raportul final) </w:t>
      </w:r>
    </w:p>
    <w:p w14:paraId="619B522B" w14:textId="0D8C131F" w:rsidR="00DD3971" w:rsidRDefault="009E1A79" w:rsidP="009E1A79">
      <w:pPr>
        <w:spacing w:after="280" w:line="240" w:lineRule="auto"/>
        <w:rPr>
          <w:rFonts w:ascii="Times New Roman" w:hAnsi="Times New Roman"/>
          <w:bCs/>
          <w:sz w:val="24"/>
          <w:szCs w:val="28"/>
          <w:lang w:val="it-IT" w:eastAsia="en-GB"/>
        </w:rPr>
      </w:pPr>
      <w:r w:rsidRPr="009E1A79">
        <w:rPr>
          <w:rFonts w:ascii="Times New Roman" w:hAnsi="Times New Roman"/>
          <w:bCs/>
          <w:sz w:val="24"/>
          <w:szCs w:val="28"/>
          <w:lang w:val="it-IT" w:eastAsia="en-GB"/>
        </w:rPr>
        <w:t>Principalele rezultate obținute și impactul acestora asupra creșterii competitivității produselor industriale.</w:t>
      </w:r>
    </w:p>
    <w:tbl>
      <w:tblPr>
        <w:tblStyle w:val="TableGrid"/>
        <w:tblW w:w="9648" w:type="dxa"/>
        <w:tblLook w:val="04A0" w:firstRow="1" w:lastRow="0" w:firstColumn="1" w:lastColumn="0" w:noHBand="0" w:noVBand="1"/>
      </w:tblPr>
      <w:tblGrid>
        <w:gridCol w:w="9648"/>
      </w:tblGrid>
      <w:tr w:rsidR="009E1A79" w:rsidRPr="00A32CE7" w14:paraId="2A855BAC" w14:textId="77777777" w:rsidTr="008F0985">
        <w:tc>
          <w:tcPr>
            <w:tcW w:w="9648" w:type="dxa"/>
          </w:tcPr>
          <w:p w14:paraId="46A64CD9" w14:textId="270F9FBC" w:rsidR="009E1A79" w:rsidRPr="000F3B5C" w:rsidRDefault="009E1A79" w:rsidP="008F0985">
            <w:pPr>
              <w:ind w:right="13"/>
              <w:jc w:val="both"/>
              <w:rPr>
                <w:i/>
                <w:iCs/>
                <w:color w:val="FF0000"/>
                <w:sz w:val="24"/>
                <w:szCs w:val="24"/>
                <w:lang w:val="ro-RO"/>
              </w:rPr>
            </w:pPr>
            <w:r>
              <w:rPr>
                <w:i/>
                <w:iCs/>
                <w:color w:val="FF0000"/>
                <w:sz w:val="24"/>
                <w:szCs w:val="24"/>
                <w:lang w:val="ro-RO"/>
              </w:rPr>
              <w:t>Atentie!</w:t>
            </w:r>
          </w:p>
          <w:p w14:paraId="74DF030F" w14:textId="076DB6CB" w:rsidR="009E1A79" w:rsidRPr="00A32CE7" w:rsidRDefault="009E1A79" w:rsidP="008F0985">
            <w:pPr>
              <w:ind w:right="13"/>
              <w:jc w:val="both"/>
              <w:rPr>
                <w:sz w:val="24"/>
                <w:szCs w:val="24"/>
                <w:u w:val="single"/>
                <w:lang w:val="ro-RO"/>
              </w:rPr>
            </w:pPr>
            <w:r>
              <w:rPr>
                <w:i/>
                <w:iCs/>
                <w:color w:val="0000FF"/>
                <w:sz w:val="24"/>
                <w:szCs w:val="24"/>
                <w:lang w:val="ro-RO"/>
              </w:rPr>
              <w:t>În raportul final vor fi inserate toate etapele indeplinite pe perioada de implementare a proiectului</w:t>
            </w:r>
            <w:r w:rsidR="0023440E">
              <w:rPr>
                <w:i/>
                <w:iCs/>
                <w:color w:val="0000FF"/>
                <w:sz w:val="24"/>
                <w:szCs w:val="24"/>
                <w:lang w:val="ro-RO"/>
              </w:rPr>
              <w:t>, cu toate datele solicitate la punctul 5.</w:t>
            </w:r>
          </w:p>
        </w:tc>
      </w:tr>
    </w:tbl>
    <w:p w14:paraId="51C63E17" w14:textId="3D48CA2D" w:rsidR="009E1A79" w:rsidRDefault="009E1A79" w:rsidP="009E1A79">
      <w:pPr>
        <w:spacing w:after="280" w:line="240" w:lineRule="auto"/>
        <w:rPr>
          <w:rFonts w:ascii="Times New Roman" w:hAnsi="Times New Roman"/>
          <w:bCs/>
          <w:sz w:val="24"/>
          <w:szCs w:val="28"/>
          <w:lang w:val="it-IT" w:eastAsia="en-GB"/>
        </w:rPr>
      </w:pPr>
    </w:p>
    <w:p w14:paraId="2C8107AD" w14:textId="77777777" w:rsidR="009E1A79" w:rsidRPr="009E1A79" w:rsidRDefault="009E1A79" w:rsidP="009E1A79">
      <w:pPr>
        <w:spacing w:after="280" w:line="240" w:lineRule="auto"/>
        <w:rPr>
          <w:rFonts w:ascii="Times New Roman" w:eastAsia="Times New Roman" w:hAnsi="Times New Roman" w:cs="Times New Roman"/>
          <w:bCs/>
          <w:sz w:val="24"/>
          <w:szCs w:val="28"/>
          <w:lang w:val="it-IT" w:eastAsia="en-GB"/>
        </w:rPr>
      </w:pPr>
    </w:p>
    <w:p w14:paraId="04B2429C" w14:textId="5BE7AB16" w:rsidR="00684FAF" w:rsidRPr="00FE34D2" w:rsidRDefault="00684FAF" w:rsidP="001E24A6">
      <w:pPr>
        <w:spacing w:after="280" w:line="240" w:lineRule="auto"/>
        <w:jc w:val="center"/>
        <w:rPr>
          <w:rFonts w:ascii="Times New Roman" w:eastAsia="Times New Roman" w:hAnsi="Times New Roman" w:cs="Times New Roman"/>
          <w:bCs/>
          <w:sz w:val="24"/>
          <w:szCs w:val="28"/>
          <w:lang w:val="it-IT" w:eastAsia="en-GB"/>
        </w:rPr>
      </w:pPr>
      <w:r w:rsidRPr="00FE34D2">
        <w:rPr>
          <w:rFonts w:ascii="Times New Roman" w:eastAsia="Times New Roman" w:hAnsi="Times New Roman" w:cs="Times New Roman"/>
          <w:bCs/>
          <w:sz w:val="24"/>
          <w:szCs w:val="28"/>
          <w:lang w:val="it-IT" w:eastAsia="en-GB"/>
        </w:rPr>
        <w:t>Semnătura  beneficiarului</w:t>
      </w:r>
    </w:p>
    <w:p w14:paraId="45B20F1F"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5AFAF7CB"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043AC0AF" w14:textId="3F8D34FF" w:rsidR="00684FAF" w:rsidRPr="003F0A64" w:rsidRDefault="00684FAF" w:rsidP="00684FAF">
      <w:pPr>
        <w:spacing w:after="0" w:line="240" w:lineRule="auto"/>
        <w:jc w:val="center"/>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lastRenderedPageBreak/>
        <w:t xml:space="preserve">                                                                                                         Anexa nr. </w:t>
      </w:r>
      <w:r w:rsidR="00115B15" w:rsidRPr="003F0A64">
        <w:rPr>
          <w:rFonts w:ascii="Times New Roman" w:eastAsia="Times New Roman" w:hAnsi="Times New Roman" w:cs="Times New Roman"/>
          <w:b/>
          <w:sz w:val="24"/>
          <w:szCs w:val="24"/>
          <w:lang w:val="pt-BR"/>
        </w:rPr>
        <w:t>6</w:t>
      </w:r>
    </w:p>
    <w:p w14:paraId="5CFEA6AE" w14:textId="77777777" w:rsidR="00684FAF" w:rsidRPr="00FE34D2" w:rsidRDefault="00684FAF" w:rsidP="00684FAF">
      <w:pPr>
        <w:spacing w:after="0" w:line="240" w:lineRule="auto"/>
        <w:jc w:val="right"/>
        <w:rPr>
          <w:rFonts w:ascii="Times New Roman" w:eastAsia="Times New Roman" w:hAnsi="Times New Roman" w:cs="Times New Roman"/>
          <w:sz w:val="28"/>
          <w:szCs w:val="28"/>
          <w:lang w:val="pt-BR"/>
        </w:rPr>
      </w:pPr>
    </w:p>
    <w:p w14:paraId="304D4863" w14:textId="77777777" w:rsidR="00684FAF" w:rsidRPr="00FE34D2" w:rsidRDefault="00684FAF" w:rsidP="00684FAF">
      <w:pPr>
        <w:spacing w:after="0" w:line="240" w:lineRule="auto"/>
        <w:jc w:val="right"/>
        <w:rPr>
          <w:rFonts w:ascii="Times New Roman" w:eastAsia="Times New Roman" w:hAnsi="Times New Roman" w:cs="Times New Roman"/>
          <w:sz w:val="28"/>
          <w:szCs w:val="28"/>
          <w:lang w:val="pt-BR"/>
        </w:rPr>
      </w:pPr>
    </w:p>
    <w:p w14:paraId="1FDEDC60"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Beneficiar:</w:t>
      </w:r>
    </w:p>
    <w:p w14:paraId="43B9239E"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30984EF3"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5E197EFE"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1329B164"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4186F802" w14:textId="77777777" w:rsidR="00684FAF" w:rsidRPr="00FE34D2" w:rsidRDefault="00684FAF" w:rsidP="00684FAF">
      <w:pPr>
        <w:spacing w:after="0" w:line="240" w:lineRule="auto"/>
        <w:jc w:val="both"/>
        <w:rPr>
          <w:rFonts w:ascii="Times New Roman" w:eastAsia="Times New Roman" w:hAnsi="Times New Roman" w:cs="Times New Roman"/>
          <w:sz w:val="28"/>
          <w:szCs w:val="28"/>
          <w:lang w:val="pt-BR"/>
        </w:rPr>
      </w:pPr>
    </w:p>
    <w:p w14:paraId="71E544C8"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sz w:val="24"/>
          <w:szCs w:val="24"/>
          <w:lang w:val="pt-BR"/>
        </w:rPr>
        <w:t xml:space="preserve">                                                   </w:t>
      </w:r>
      <w:r w:rsidRPr="003F0A64">
        <w:rPr>
          <w:rFonts w:ascii="Times New Roman" w:eastAsia="Times New Roman" w:hAnsi="Times New Roman" w:cs="Times New Roman"/>
          <w:b/>
          <w:sz w:val="24"/>
          <w:szCs w:val="24"/>
          <w:lang w:val="pt-BR"/>
        </w:rPr>
        <w:t>Centralizator de facturi</w:t>
      </w:r>
    </w:p>
    <w:p w14:paraId="038CA79E"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p>
    <w:p w14:paraId="46070EB9"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2162"/>
        <w:gridCol w:w="2119"/>
        <w:gridCol w:w="1520"/>
        <w:gridCol w:w="1225"/>
        <w:gridCol w:w="1533"/>
      </w:tblGrid>
      <w:tr w:rsidR="00684FAF" w:rsidRPr="003F0A64" w14:paraId="45D4D190" w14:textId="77777777" w:rsidTr="008F0985">
        <w:tc>
          <w:tcPr>
            <w:tcW w:w="648" w:type="dxa"/>
          </w:tcPr>
          <w:p w14:paraId="17CC9D23"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it-IT"/>
              </w:rPr>
            </w:pPr>
            <w:r w:rsidRPr="003F0A64">
              <w:rPr>
                <w:rFonts w:ascii="Times New Roman" w:eastAsia="Times New Roman" w:hAnsi="Times New Roman" w:cs="Times New Roman"/>
                <w:b/>
                <w:sz w:val="24"/>
                <w:szCs w:val="24"/>
                <w:lang w:val="it-IT"/>
              </w:rPr>
              <w:t>Nr.</w:t>
            </w:r>
          </w:p>
          <w:p w14:paraId="1FB4F799"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it-IT"/>
              </w:rPr>
            </w:pPr>
            <w:r w:rsidRPr="003F0A64">
              <w:rPr>
                <w:rFonts w:ascii="Times New Roman" w:eastAsia="Times New Roman" w:hAnsi="Times New Roman" w:cs="Times New Roman"/>
                <w:b/>
                <w:sz w:val="24"/>
                <w:szCs w:val="24"/>
                <w:lang w:val="it-IT"/>
              </w:rPr>
              <w:t>crt.</w:t>
            </w:r>
          </w:p>
        </w:tc>
        <w:tc>
          <w:tcPr>
            <w:tcW w:w="2160" w:type="dxa"/>
          </w:tcPr>
          <w:p w14:paraId="66A18541" w14:textId="77777777" w:rsidR="00684FAF" w:rsidRDefault="00684FAF" w:rsidP="008F0985">
            <w:pPr>
              <w:spacing w:after="0" w:line="240" w:lineRule="auto"/>
              <w:jc w:val="center"/>
              <w:rPr>
                <w:rFonts w:ascii="Times New Roman" w:eastAsia="Times New Roman" w:hAnsi="Times New Roman" w:cs="Times New Roman"/>
                <w:b/>
                <w:sz w:val="24"/>
                <w:szCs w:val="24"/>
                <w:lang w:val="it-IT"/>
              </w:rPr>
            </w:pPr>
            <w:r w:rsidRPr="003F0A64">
              <w:rPr>
                <w:rFonts w:ascii="Times New Roman" w:eastAsia="Times New Roman" w:hAnsi="Times New Roman" w:cs="Times New Roman"/>
                <w:b/>
                <w:sz w:val="24"/>
                <w:szCs w:val="24"/>
                <w:lang w:val="it-IT"/>
              </w:rPr>
              <w:t>Furnizor</w:t>
            </w:r>
            <w:r w:rsidR="0023440E">
              <w:rPr>
                <w:rFonts w:ascii="Times New Roman" w:eastAsia="Times New Roman" w:hAnsi="Times New Roman" w:cs="Times New Roman"/>
                <w:b/>
                <w:sz w:val="24"/>
                <w:szCs w:val="24"/>
                <w:lang w:val="it-IT"/>
              </w:rPr>
              <w:t>/Prestator</w:t>
            </w:r>
          </w:p>
          <w:p w14:paraId="7C8B5EAD" w14:textId="2F704470" w:rsidR="0023440E" w:rsidRPr="003F0A64" w:rsidRDefault="0023440E" w:rsidP="008F0985">
            <w:pPr>
              <w:spacing w:after="0" w:line="240" w:lineRule="auto"/>
              <w:jc w:val="center"/>
              <w:rPr>
                <w:rFonts w:ascii="Times New Roman" w:eastAsia="Times New Roman" w:hAnsi="Times New Roman" w:cs="Times New Roman"/>
                <w:b/>
                <w:sz w:val="24"/>
                <w:szCs w:val="24"/>
                <w:lang w:val="it-IT"/>
              </w:rPr>
            </w:pPr>
            <w:r>
              <w:rPr>
                <w:rFonts w:ascii="Times New Roman" w:eastAsia="Times New Roman" w:hAnsi="Times New Roman" w:cs="Times New Roman"/>
                <w:b/>
                <w:sz w:val="24"/>
                <w:szCs w:val="24"/>
                <w:lang w:val="it-IT"/>
              </w:rPr>
              <w:t>Factura nr/data</w:t>
            </w:r>
          </w:p>
        </w:tc>
        <w:tc>
          <w:tcPr>
            <w:tcW w:w="2520" w:type="dxa"/>
          </w:tcPr>
          <w:p w14:paraId="100861E7" w14:textId="5D5F84C5" w:rsidR="00684FAF" w:rsidRPr="003F0A64" w:rsidRDefault="0023440E" w:rsidP="008F0985">
            <w:pPr>
              <w:spacing w:after="0" w:line="240" w:lineRule="auto"/>
              <w:jc w:val="center"/>
              <w:rPr>
                <w:rFonts w:ascii="Times New Roman" w:eastAsia="Times New Roman" w:hAnsi="Times New Roman" w:cs="Times New Roman"/>
                <w:b/>
                <w:sz w:val="24"/>
                <w:szCs w:val="24"/>
                <w:lang w:val="pt-BR"/>
              </w:rPr>
            </w:pPr>
            <w:r>
              <w:rPr>
                <w:rFonts w:ascii="Times New Roman" w:eastAsia="Times New Roman" w:hAnsi="Times New Roman" w:cs="Times New Roman"/>
                <w:b/>
                <w:sz w:val="24"/>
                <w:szCs w:val="24"/>
                <w:lang w:val="pt-BR"/>
              </w:rPr>
              <w:t>V</w:t>
            </w:r>
            <w:r w:rsidR="00684FAF" w:rsidRPr="003F0A64">
              <w:rPr>
                <w:rFonts w:ascii="Times New Roman" w:eastAsia="Times New Roman" w:hAnsi="Times New Roman" w:cs="Times New Roman"/>
                <w:b/>
                <w:sz w:val="24"/>
                <w:szCs w:val="24"/>
                <w:lang w:val="pt-BR"/>
              </w:rPr>
              <w:t>aloarea totală</w:t>
            </w:r>
            <w:r>
              <w:rPr>
                <w:rFonts w:ascii="Times New Roman" w:eastAsia="Times New Roman" w:hAnsi="Times New Roman" w:cs="Times New Roman"/>
                <w:b/>
                <w:sz w:val="24"/>
                <w:szCs w:val="24"/>
                <w:lang w:val="pt-BR"/>
              </w:rPr>
              <w:t>/</w:t>
            </w:r>
          </w:p>
          <w:p w14:paraId="2CA096DD" w14:textId="101A55F0" w:rsidR="00684FAF" w:rsidRPr="003F0A64" w:rsidRDefault="0023440E" w:rsidP="008F0985">
            <w:pPr>
              <w:spacing w:after="0" w:line="240" w:lineRule="auto"/>
              <w:jc w:val="center"/>
              <w:rPr>
                <w:rFonts w:ascii="Times New Roman" w:eastAsia="Times New Roman" w:hAnsi="Times New Roman" w:cs="Times New Roman"/>
                <w:b/>
                <w:sz w:val="24"/>
                <w:szCs w:val="24"/>
                <w:lang w:val="it-IT"/>
              </w:rPr>
            </w:pPr>
            <w:r>
              <w:rPr>
                <w:rFonts w:ascii="Times New Roman" w:eastAsia="Times New Roman" w:hAnsi="Times New Roman" w:cs="Times New Roman"/>
                <w:b/>
                <w:sz w:val="24"/>
                <w:szCs w:val="24"/>
                <w:lang w:val="it-IT"/>
              </w:rPr>
              <w:t>V</w:t>
            </w:r>
            <w:r w:rsidR="00684FAF" w:rsidRPr="003F0A64">
              <w:rPr>
                <w:rFonts w:ascii="Times New Roman" w:eastAsia="Times New Roman" w:hAnsi="Times New Roman" w:cs="Times New Roman"/>
                <w:b/>
                <w:sz w:val="24"/>
                <w:szCs w:val="24"/>
                <w:lang w:val="it-IT"/>
              </w:rPr>
              <w:t>aloarea fără TVA</w:t>
            </w:r>
          </w:p>
        </w:tc>
        <w:tc>
          <w:tcPr>
            <w:tcW w:w="1800" w:type="dxa"/>
          </w:tcPr>
          <w:p w14:paraId="27C85BC0" w14:textId="77777777" w:rsidR="00684FAF" w:rsidRPr="003F0A64" w:rsidRDefault="00684FAF" w:rsidP="008F0985">
            <w:pPr>
              <w:spacing w:after="0" w:line="240" w:lineRule="auto"/>
              <w:jc w:val="center"/>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Ordin de Plată nr./ data</w:t>
            </w:r>
          </w:p>
        </w:tc>
        <w:tc>
          <w:tcPr>
            <w:tcW w:w="1361" w:type="dxa"/>
          </w:tcPr>
          <w:p w14:paraId="4C74A8D2"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Extras cont nr./</w:t>
            </w:r>
          </w:p>
          <w:p w14:paraId="327D527D"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data</w:t>
            </w:r>
          </w:p>
        </w:tc>
        <w:tc>
          <w:tcPr>
            <w:tcW w:w="1698" w:type="dxa"/>
          </w:tcPr>
          <w:p w14:paraId="0CD242DB" w14:textId="77777777" w:rsidR="00684FAF" w:rsidRPr="003F0A64" w:rsidRDefault="00684FAF" w:rsidP="008F0985">
            <w:pPr>
              <w:spacing w:after="0" w:line="240" w:lineRule="auto"/>
              <w:jc w:val="center"/>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Contract nr./data/</w:t>
            </w:r>
          </w:p>
          <w:p w14:paraId="795B7CEF" w14:textId="77777777" w:rsidR="00684FAF" w:rsidRPr="003F0A64" w:rsidRDefault="00684FAF" w:rsidP="008F0985">
            <w:pPr>
              <w:spacing w:after="0" w:line="240" w:lineRule="auto"/>
              <w:jc w:val="center"/>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valoare</w:t>
            </w:r>
          </w:p>
        </w:tc>
      </w:tr>
      <w:tr w:rsidR="00684FAF" w:rsidRPr="003F0A64" w14:paraId="0432EF43" w14:textId="77777777" w:rsidTr="008F0985">
        <w:tc>
          <w:tcPr>
            <w:tcW w:w="648" w:type="dxa"/>
          </w:tcPr>
          <w:p w14:paraId="10785B28"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1.</w:t>
            </w:r>
          </w:p>
        </w:tc>
        <w:tc>
          <w:tcPr>
            <w:tcW w:w="2160" w:type="dxa"/>
          </w:tcPr>
          <w:p w14:paraId="744DB8D6"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64B8E97E"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24E27B70"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1FA64A69"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49816600"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r w:rsidR="00684FAF" w:rsidRPr="003F0A64" w14:paraId="49386A6E" w14:textId="77777777" w:rsidTr="008F0985">
        <w:tc>
          <w:tcPr>
            <w:tcW w:w="648" w:type="dxa"/>
          </w:tcPr>
          <w:p w14:paraId="311187FA"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2.</w:t>
            </w:r>
          </w:p>
        </w:tc>
        <w:tc>
          <w:tcPr>
            <w:tcW w:w="2160" w:type="dxa"/>
          </w:tcPr>
          <w:p w14:paraId="089A42DD"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2103BEE0"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27BE5FC2"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4D6C5AC9"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50E3AB88"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r w:rsidR="00684FAF" w:rsidRPr="003F0A64" w14:paraId="4B28ACC8" w14:textId="77777777" w:rsidTr="008F0985">
        <w:tc>
          <w:tcPr>
            <w:tcW w:w="648" w:type="dxa"/>
          </w:tcPr>
          <w:p w14:paraId="1457D8A1"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r w:rsidRPr="003F0A64">
              <w:rPr>
                <w:rFonts w:ascii="Times New Roman" w:eastAsia="Times New Roman" w:hAnsi="Times New Roman" w:cs="Times New Roman"/>
                <w:b/>
                <w:sz w:val="24"/>
                <w:szCs w:val="24"/>
                <w:lang w:val="pt-BR"/>
              </w:rPr>
              <w:t>3.</w:t>
            </w:r>
          </w:p>
        </w:tc>
        <w:tc>
          <w:tcPr>
            <w:tcW w:w="2160" w:type="dxa"/>
          </w:tcPr>
          <w:p w14:paraId="091E43BA"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6918E2A0"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7ABB0CD5"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74E8391E"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0BE429EA"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r w:rsidR="00684FAF" w:rsidRPr="003F0A64" w14:paraId="17E5E891" w14:textId="77777777" w:rsidTr="008F0985">
        <w:tc>
          <w:tcPr>
            <w:tcW w:w="648" w:type="dxa"/>
          </w:tcPr>
          <w:p w14:paraId="72794607"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160" w:type="dxa"/>
          </w:tcPr>
          <w:p w14:paraId="31805E6C"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24B33405"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09DF750B"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5C99D693"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14C9AC5B"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r w:rsidR="00684FAF" w:rsidRPr="003F0A64" w14:paraId="2543510A" w14:textId="77777777" w:rsidTr="008F0985">
        <w:tc>
          <w:tcPr>
            <w:tcW w:w="648" w:type="dxa"/>
          </w:tcPr>
          <w:p w14:paraId="6A17BD6B"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160" w:type="dxa"/>
          </w:tcPr>
          <w:p w14:paraId="2BCA9B4C"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2520" w:type="dxa"/>
          </w:tcPr>
          <w:p w14:paraId="16B47BE4"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800" w:type="dxa"/>
          </w:tcPr>
          <w:p w14:paraId="2501A608"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361" w:type="dxa"/>
          </w:tcPr>
          <w:p w14:paraId="4B4B5054"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c>
          <w:tcPr>
            <w:tcW w:w="1698" w:type="dxa"/>
          </w:tcPr>
          <w:p w14:paraId="23559509" w14:textId="77777777" w:rsidR="00684FAF" w:rsidRPr="003F0A64" w:rsidRDefault="00684FAF" w:rsidP="008F0985">
            <w:pPr>
              <w:spacing w:after="0" w:line="240" w:lineRule="auto"/>
              <w:jc w:val="both"/>
              <w:rPr>
                <w:rFonts w:ascii="Times New Roman" w:eastAsia="Times New Roman" w:hAnsi="Times New Roman" w:cs="Times New Roman"/>
                <w:b/>
                <w:sz w:val="24"/>
                <w:szCs w:val="24"/>
                <w:lang w:val="pt-BR"/>
              </w:rPr>
            </w:pPr>
          </w:p>
        </w:tc>
      </w:tr>
    </w:tbl>
    <w:p w14:paraId="2288AD26"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p>
    <w:p w14:paraId="70674D57" w14:textId="77777777" w:rsidR="00684FAF" w:rsidRPr="003F0A64" w:rsidRDefault="00684FAF" w:rsidP="00684FAF">
      <w:pPr>
        <w:spacing w:after="0" w:line="240" w:lineRule="auto"/>
        <w:jc w:val="both"/>
        <w:rPr>
          <w:rFonts w:ascii="Times New Roman" w:eastAsia="Times New Roman" w:hAnsi="Times New Roman" w:cs="Times New Roman"/>
          <w:b/>
          <w:sz w:val="24"/>
          <w:szCs w:val="24"/>
          <w:lang w:val="pt-BR"/>
        </w:rPr>
      </w:pPr>
    </w:p>
    <w:p w14:paraId="460EE7D5"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44E0BF81"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7D1F8BA1"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3E3CA28A"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37345622"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6DD9338F"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409BF3A7"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39DF2D81"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41E16D8D"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0034A334"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7E65A15B"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683A39BA" w14:textId="77777777" w:rsidR="005320B8" w:rsidRPr="00FE34D2" w:rsidRDefault="005320B8" w:rsidP="00684FAF">
      <w:pPr>
        <w:spacing w:after="0" w:line="240" w:lineRule="auto"/>
        <w:jc w:val="both"/>
        <w:rPr>
          <w:rFonts w:ascii="Times New Roman" w:eastAsia="Times New Roman" w:hAnsi="Times New Roman" w:cs="Times New Roman"/>
          <w:b/>
          <w:sz w:val="28"/>
          <w:szCs w:val="28"/>
          <w:lang w:val="pt-BR"/>
        </w:rPr>
      </w:pPr>
    </w:p>
    <w:p w14:paraId="1CCE52BC"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pt-BR"/>
        </w:rPr>
      </w:pPr>
    </w:p>
    <w:p w14:paraId="00F2BD4D" w14:textId="28799EF5" w:rsidR="00684FAF" w:rsidRPr="00FE34D2" w:rsidRDefault="00684FAF" w:rsidP="00754A6F">
      <w:pPr>
        <w:spacing w:after="0" w:line="240" w:lineRule="auto"/>
        <w:jc w:val="both"/>
        <w:rPr>
          <w:rFonts w:ascii="Times New Roman" w:eastAsia="Times New Roman" w:hAnsi="Times New Roman" w:cs="Times New Roman"/>
          <w:b/>
          <w:sz w:val="28"/>
          <w:szCs w:val="28"/>
          <w:lang w:val="it-IT"/>
        </w:rPr>
      </w:pPr>
      <w:r w:rsidRPr="00FE34D2">
        <w:rPr>
          <w:rFonts w:ascii="Times New Roman" w:eastAsia="Times New Roman" w:hAnsi="Times New Roman" w:cs="Times New Roman"/>
          <w:b/>
          <w:sz w:val="28"/>
          <w:szCs w:val="28"/>
          <w:lang w:val="pt-BR"/>
        </w:rPr>
        <w:t xml:space="preserve">                                                                                                             </w:t>
      </w:r>
    </w:p>
    <w:p w14:paraId="7B54ED0A" w14:textId="77777777" w:rsidR="00684FAF" w:rsidRPr="00FE34D2" w:rsidRDefault="00684FAF" w:rsidP="00684FAF">
      <w:pPr>
        <w:spacing w:after="0" w:line="240" w:lineRule="auto"/>
        <w:jc w:val="both"/>
        <w:rPr>
          <w:rFonts w:ascii="Times New Roman" w:eastAsia="Times New Roman" w:hAnsi="Times New Roman" w:cs="Times New Roman"/>
          <w:b/>
          <w:sz w:val="28"/>
          <w:szCs w:val="28"/>
          <w:lang w:val="it-IT"/>
        </w:rPr>
      </w:pPr>
    </w:p>
    <w:p w14:paraId="04169013" w14:textId="77777777" w:rsidR="00684FAF" w:rsidRDefault="00684FAF" w:rsidP="00684FAF">
      <w:pPr>
        <w:spacing w:after="0" w:line="240" w:lineRule="auto"/>
        <w:jc w:val="both"/>
        <w:rPr>
          <w:rFonts w:ascii="Times New Roman" w:eastAsia="Times New Roman" w:hAnsi="Times New Roman" w:cs="Times New Roman"/>
          <w:b/>
          <w:sz w:val="28"/>
          <w:szCs w:val="28"/>
          <w:lang w:val="it-IT"/>
        </w:rPr>
      </w:pPr>
    </w:p>
    <w:p w14:paraId="3807C27E" w14:textId="77777777" w:rsidR="005320B8" w:rsidRPr="00FE34D2" w:rsidRDefault="005320B8" w:rsidP="00684FAF">
      <w:pPr>
        <w:spacing w:after="0" w:line="240" w:lineRule="auto"/>
        <w:jc w:val="both"/>
        <w:rPr>
          <w:rFonts w:ascii="Times New Roman" w:eastAsia="Times New Roman" w:hAnsi="Times New Roman" w:cs="Times New Roman"/>
          <w:b/>
          <w:sz w:val="28"/>
          <w:szCs w:val="28"/>
          <w:lang w:val="it-IT"/>
        </w:rPr>
      </w:pPr>
    </w:p>
    <w:p w14:paraId="70A1D615"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0B9ED1C7"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66E2735E" w14:textId="77777777" w:rsidR="00684FAF" w:rsidRPr="00FE34D2" w:rsidRDefault="00684FAF" w:rsidP="00684FAF">
      <w:pPr>
        <w:spacing w:after="0" w:line="240" w:lineRule="auto"/>
        <w:rPr>
          <w:rFonts w:ascii="Times New Roman" w:eastAsia="Times New Roman" w:hAnsi="Times New Roman" w:cs="Times New Roman"/>
          <w:sz w:val="24"/>
          <w:szCs w:val="28"/>
          <w:lang w:val="pt-BR" w:eastAsia="en-GB"/>
        </w:rPr>
      </w:pPr>
    </w:p>
    <w:p w14:paraId="147DA96A" w14:textId="77777777" w:rsidR="0023440E" w:rsidRDefault="00684FAF" w:rsidP="00684FAF">
      <w:pPr>
        <w:spacing w:after="0" w:line="240" w:lineRule="auto"/>
        <w:jc w:val="center"/>
        <w:rPr>
          <w:rFonts w:ascii="Times New Roman" w:eastAsia="Times New Roman" w:hAnsi="Times New Roman" w:cs="Times New Roman"/>
          <w:b/>
          <w:sz w:val="28"/>
          <w:szCs w:val="28"/>
          <w:lang w:val="pt-BR" w:eastAsia="en-GB"/>
        </w:rPr>
      </w:pPr>
      <w:r w:rsidRPr="00FE34D2">
        <w:rPr>
          <w:rFonts w:ascii="Times New Roman" w:eastAsia="Times New Roman" w:hAnsi="Times New Roman" w:cs="Times New Roman"/>
          <w:b/>
          <w:sz w:val="28"/>
          <w:szCs w:val="28"/>
          <w:lang w:val="pt-BR" w:eastAsia="en-GB"/>
        </w:rPr>
        <w:t xml:space="preserve">                                               </w:t>
      </w:r>
    </w:p>
    <w:p w14:paraId="24F9548B" w14:textId="77777777" w:rsidR="0023440E" w:rsidRDefault="0023440E" w:rsidP="00684FAF">
      <w:pPr>
        <w:spacing w:after="0" w:line="240" w:lineRule="auto"/>
        <w:jc w:val="center"/>
        <w:rPr>
          <w:rFonts w:ascii="Times New Roman" w:eastAsia="Times New Roman" w:hAnsi="Times New Roman" w:cs="Times New Roman"/>
          <w:b/>
          <w:sz w:val="28"/>
          <w:szCs w:val="28"/>
          <w:lang w:val="pt-BR" w:eastAsia="en-GB"/>
        </w:rPr>
      </w:pPr>
    </w:p>
    <w:p w14:paraId="02731C51" w14:textId="33D8F344" w:rsidR="00115B15" w:rsidRDefault="00684FAF" w:rsidP="00684FAF">
      <w:pPr>
        <w:spacing w:after="0" w:line="240" w:lineRule="auto"/>
        <w:jc w:val="center"/>
        <w:rPr>
          <w:rFonts w:ascii="Times New Roman" w:eastAsia="Times New Roman" w:hAnsi="Times New Roman" w:cs="Times New Roman"/>
          <w:b/>
          <w:sz w:val="28"/>
          <w:szCs w:val="28"/>
          <w:lang w:val="pt-BR" w:eastAsia="en-GB"/>
        </w:rPr>
      </w:pPr>
      <w:r w:rsidRPr="00FE34D2">
        <w:rPr>
          <w:rFonts w:ascii="Times New Roman" w:eastAsia="Times New Roman" w:hAnsi="Times New Roman" w:cs="Times New Roman"/>
          <w:b/>
          <w:sz w:val="28"/>
          <w:szCs w:val="28"/>
          <w:lang w:val="pt-BR" w:eastAsia="en-GB"/>
        </w:rPr>
        <w:t xml:space="preserve">                                                       </w:t>
      </w:r>
    </w:p>
    <w:p w14:paraId="6CAD649E" w14:textId="77777777" w:rsidR="00115B15" w:rsidRDefault="00115B15" w:rsidP="00684FAF">
      <w:pPr>
        <w:spacing w:after="0" w:line="240" w:lineRule="auto"/>
        <w:jc w:val="center"/>
        <w:rPr>
          <w:rFonts w:ascii="Times New Roman" w:eastAsia="Times New Roman" w:hAnsi="Times New Roman" w:cs="Times New Roman"/>
          <w:b/>
          <w:sz w:val="28"/>
          <w:szCs w:val="28"/>
          <w:lang w:val="pt-BR" w:eastAsia="en-GB"/>
        </w:rPr>
      </w:pPr>
    </w:p>
    <w:p w14:paraId="4695912E" w14:textId="77777777" w:rsidR="008B3D49" w:rsidRDefault="00684FAF" w:rsidP="00115B15">
      <w:pPr>
        <w:spacing w:after="0" w:line="240" w:lineRule="auto"/>
        <w:jc w:val="right"/>
        <w:rPr>
          <w:rFonts w:ascii="Times New Roman" w:eastAsia="Times New Roman" w:hAnsi="Times New Roman" w:cs="Times New Roman"/>
          <w:b/>
          <w:sz w:val="24"/>
          <w:szCs w:val="24"/>
          <w:lang w:val="pt-BR" w:eastAsia="en-GB"/>
        </w:rPr>
      </w:pPr>
      <w:r w:rsidRPr="00C65529">
        <w:rPr>
          <w:rFonts w:ascii="Times New Roman" w:eastAsia="Times New Roman" w:hAnsi="Times New Roman" w:cs="Times New Roman"/>
          <w:b/>
          <w:sz w:val="24"/>
          <w:szCs w:val="24"/>
          <w:lang w:val="pt-BR" w:eastAsia="en-GB"/>
        </w:rPr>
        <w:t xml:space="preserve"> </w:t>
      </w:r>
    </w:p>
    <w:sectPr w:rsidR="008B3D49" w:rsidSect="008F0985">
      <w:footerReference w:type="even" r:id="rId13"/>
      <w:footerReference w:type="default" r:id="rId14"/>
      <w:footnotePr>
        <w:numRestart w:val="eachSect"/>
      </w:footnotePr>
      <w:pgSz w:w="11909" w:h="16834" w:code="9"/>
      <w:pgMar w:top="851" w:right="1440" w:bottom="1440" w:left="1276"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B5EDB5" w14:textId="77777777" w:rsidR="00E27132" w:rsidRDefault="00E27132">
      <w:pPr>
        <w:spacing w:after="0" w:line="240" w:lineRule="auto"/>
      </w:pPr>
      <w:r>
        <w:separator/>
      </w:r>
    </w:p>
  </w:endnote>
  <w:endnote w:type="continuationSeparator" w:id="0">
    <w:p w14:paraId="423802E5" w14:textId="77777777" w:rsidR="00E27132" w:rsidRDefault="00E27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Roman R">
    <w:altName w:val="Arial Narro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F0AFF" w14:textId="77777777" w:rsidR="008F0985" w:rsidRDefault="008F0985" w:rsidP="008F09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1558BE3" w14:textId="77777777" w:rsidR="008F0985" w:rsidRDefault="008F0985" w:rsidP="008F09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0BAF9" w14:textId="77777777" w:rsidR="008F0985" w:rsidRDefault="008F0985" w:rsidP="008F0985">
    <w:pPr>
      <w:pStyle w:val="Footer"/>
      <w:framePr w:wrap="around" w:vAnchor="text" w:hAnchor="margin" w:xAlign="right" w:y="1"/>
      <w:rPr>
        <w:rStyle w:val="PageNumber"/>
      </w:rPr>
    </w:pPr>
    <w:r w:rsidRPr="00AC158B">
      <w:rPr>
        <w:rStyle w:val="PageNumber"/>
        <w:sz w:val="20"/>
        <w:szCs w:val="20"/>
      </w:rPr>
      <w:fldChar w:fldCharType="begin"/>
    </w:r>
    <w:r w:rsidRPr="00AC158B">
      <w:rPr>
        <w:rStyle w:val="PageNumber"/>
        <w:sz w:val="20"/>
        <w:szCs w:val="20"/>
      </w:rPr>
      <w:instrText xml:space="preserve">PAGE  </w:instrText>
    </w:r>
    <w:r w:rsidRPr="00AC158B">
      <w:rPr>
        <w:rStyle w:val="PageNumber"/>
        <w:sz w:val="20"/>
        <w:szCs w:val="20"/>
      </w:rPr>
      <w:fldChar w:fldCharType="separate"/>
    </w:r>
    <w:r w:rsidR="00891D9A">
      <w:rPr>
        <w:rStyle w:val="PageNumber"/>
        <w:noProof/>
        <w:sz w:val="20"/>
        <w:szCs w:val="20"/>
      </w:rPr>
      <w:t>21</w:t>
    </w:r>
    <w:r w:rsidRPr="00AC158B">
      <w:rPr>
        <w:rStyle w:val="PageNumber"/>
        <w:sz w:val="20"/>
        <w:szCs w:val="20"/>
      </w:rPr>
      <w:fldChar w:fldCharType="end"/>
    </w:r>
  </w:p>
  <w:p w14:paraId="1051AF90" w14:textId="77777777" w:rsidR="008F0985" w:rsidRDefault="008F0985" w:rsidP="008F098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05F8C" w14:textId="77777777" w:rsidR="00E27132" w:rsidRDefault="00E27132">
      <w:pPr>
        <w:spacing w:after="0" w:line="240" w:lineRule="auto"/>
      </w:pPr>
      <w:r>
        <w:separator/>
      </w:r>
    </w:p>
  </w:footnote>
  <w:footnote w:type="continuationSeparator" w:id="0">
    <w:p w14:paraId="1D24D1CF" w14:textId="77777777" w:rsidR="00E27132" w:rsidRDefault="00E27132">
      <w:pPr>
        <w:spacing w:after="0" w:line="240" w:lineRule="auto"/>
      </w:pPr>
      <w:r>
        <w:continuationSeparator/>
      </w:r>
    </w:p>
  </w:footnote>
  <w:footnote w:id="1">
    <w:p w14:paraId="42F9C02A" w14:textId="255D216F" w:rsidR="008F0985" w:rsidRPr="0079372D" w:rsidRDefault="008F0985" w:rsidP="00976FA3">
      <w:pPr>
        <w:pStyle w:val="FootnoteText"/>
        <w:jc w:val="both"/>
        <w:rPr>
          <w:lang w:val="ro-RO"/>
        </w:rPr>
      </w:pPr>
      <w:r>
        <w:rPr>
          <w:rStyle w:val="FootnoteReference"/>
        </w:rPr>
        <w:footnoteRef/>
      </w:r>
      <w:r>
        <w:t xml:space="preserve"> </w:t>
      </w:r>
      <w:r>
        <w:rPr>
          <w:lang w:val="ro-RO"/>
        </w:rPr>
        <w:t>Se  menționează dacă este societate comercială (SA/ SRL) / societate cooperativă/ asociație profesională/  patronat</w:t>
      </w:r>
    </w:p>
  </w:footnote>
  <w:footnote w:id="2">
    <w:p w14:paraId="024DF177" w14:textId="77777777" w:rsidR="008F0985" w:rsidRPr="00EB7EA2" w:rsidRDefault="008F0985" w:rsidP="00976FA3">
      <w:pPr>
        <w:autoSpaceDE w:val="0"/>
        <w:autoSpaceDN w:val="0"/>
        <w:adjustRightInd w:val="0"/>
        <w:jc w:val="both"/>
        <w:rPr>
          <w:lang w:val="ro-RO"/>
        </w:rPr>
      </w:pPr>
      <w:r w:rsidRPr="00FE7166">
        <w:rPr>
          <w:rStyle w:val="FootnoteReference"/>
          <w:sz w:val="20"/>
          <w:szCs w:val="20"/>
          <w:lang w:val="ro-RO"/>
        </w:rPr>
        <w:footnoteRef/>
      </w:r>
      <w:r w:rsidRPr="00FE7166">
        <w:rPr>
          <w:rStyle w:val="FootnoteReference"/>
          <w:sz w:val="20"/>
          <w:szCs w:val="20"/>
        </w:rPr>
        <w:t xml:space="preserve"> </w:t>
      </w:r>
      <w:r w:rsidRPr="005E4413">
        <w:rPr>
          <w:sz w:val="20"/>
          <w:szCs w:val="20"/>
          <w:lang w:val="ro-RO"/>
        </w:rPr>
        <w:t xml:space="preserve">Întreprinderile care se încadrează în definiția </w:t>
      </w:r>
      <w:r w:rsidRPr="005E4413">
        <w:rPr>
          <w:sz w:val="20"/>
          <w:szCs w:val="20"/>
          <w:lang w:eastAsia="ro-RO"/>
        </w:rPr>
        <w:t xml:space="preserve">în definiţia IMM-urilor </w:t>
      </w:r>
      <w:r>
        <w:rPr>
          <w:sz w:val="20"/>
          <w:szCs w:val="20"/>
          <w:lang w:eastAsia="ro-RO"/>
        </w:rPr>
        <w:t xml:space="preserve">conform </w:t>
      </w:r>
      <w:r w:rsidRPr="009E1785">
        <w:rPr>
          <w:sz w:val="20"/>
          <w:szCs w:val="20"/>
          <w:lang w:eastAsia="ro-RO"/>
        </w:rPr>
        <w:t>Leg</w:t>
      </w:r>
      <w:r>
        <w:rPr>
          <w:sz w:val="20"/>
          <w:szCs w:val="20"/>
          <w:lang w:eastAsia="ro-RO"/>
        </w:rPr>
        <w:t>ii</w:t>
      </w:r>
      <w:r w:rsidRPr="009E1785">
        <w:rPr>
          <w:sz w:val="20"/>
          <w:szCs w:val="20"/>
          <w:lang w:eastAsia="ro-RO"/>
        </w:rPr>
        <w:t xml:space="preserve"> nr. 346/2004 privind stimularea înfiinţării şi dezvoltării întreprinderilor mici şi mijlocii, cu modificările şi completările ulterioare</w:t>
      </w:r>
    </w:p>
  </w:footnote>
  <w:footnote w:id="3">
    <w:p w14:paraId="03350C6B" w14:textId="77777777" w:rsidR="008F0985" w:rsidRPr="004322BB" w:rsidRDefault="008F0985" w:rsidP="00976FA3">
      <w:pPr>
        <w:pStyle w:val="FootnoteText"/>
        <w:jc w:val="both"/>
        <w:rPr>
          <w:lang w:val="ro-RO"/>
        </w:rPr>
      </w:pPr>
      <w:r w:rsidRPr="009E0DF2">
        <w:rPr>
          <w:rStyle w:val="FootnoteReference"/>
          <w:lang w:val="ro-RO"/>
        </w:rPr>
        <w:footnoteRef/>
      </w:r>
      <w:r w:rsidRPr="009E0DF2">
        <w:rPr>
          <w:lang w:val="ro-RO"/>
        </w:rPr>
        <w:t xml:space="preserve"> </w:t>
      </w:r>
      <w:r>
        <w:rPr>
          <w:lang w:val="ro-RO"/>
        </w:rPr>
        <w:t>Întreprinderile care</w:t>
      </w:r>
      <w:r w:rsidRPr="009E0DF2">
        <w:rPr>
          <w:lang w:val="ro-RO"/>
        </w:rPr>
        <w:t xml:space="preserve"> </w:t>
      </w:r>
      <w:r>
        <w:rPr>
          <w:lang w:val="ro-RO"/>
        </w:rPr>
        <w:t>nu îndeplinesc criteriile pentru încadrarea în categoria IMM-urilor.</w:t>
      </w:r>
    </w:p>
  </w:footnote>
  <w:footnote w:id="4">
    <w:p w14:paraId="252A2277" w14:textId="77777777" w:rsidR="008F0985" w:rsidRPr="00690F8D" w:rsidRDefault="008F0985" w:rsidP="00081FF5">
      <w:pPr>
        <w:pStyle w:val="FootnoteText"/>
        <w:rPr>
          <w:lang w:val="ro-RO"/>
        </w:rPr>
      </w:pPr>
      <w:r>
        <w:rPr>
          <w:rStyle w:val="FootnoteReference"/>
        </w:rPr>
        <w:footnoteRef/>
      </w:r>
      <w:r>
        <w:t xml:space="preserve"> Se menționează activitatea în care se încadrează proiectul, având în vedere activitățile finanțate menționate la art.5 din schema de ajutor de minimis</w:t>
      </w:r>
    </w:p>
  </w:footnote>
  <w:footnote w:id="5">
    <w:p w14:paraId="4742ACA1" w14:textId="14398D7F" w:rsidR="008F0985" w:rsidRPr="00F34009" w:rsidRDefault="008F0985" w:rsidP="006341A1">
      <w:pPr>
        <w:pStyle w:val="FootnoteText"/>
        <w:rPr>
          <w:rFonts w:ascii="Calibri" w:hAnsi="Calibri"/>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F5CA3"/>
    <w:multiLevelType w:val="hybridMultilevel"/>
    <w:tmpl w:val="5F524C0E"/>
    <w:lvl w:ilvl="0" w:tplc="3D3462B4">
      <w:start w:val="2"/>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1F65965"/>
    <w:multiLevelType w:val="hybridMultilevel"/>
    <w:tmpl w:val="BE7088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3534647"/>
    <w:multiLevelType w:val="hybridMultilevel"/>
    <w:tmpl w:val="B212EAAC"/>
    <w:lvl w:ilvl="0" w:tplc="317857B2">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B4465AD"/>
    <w:multiLevelType w:val="hybridMultilevel"/>
    <w:tmpl w:val="F482D1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B7BCC"/>
    <w:multiLevelType w:val="hybridMultilevel"/>
    <w:tmpl w:val="B71050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C931D7"/>
    <w:multiLevelType w:val="hybridMultilevel"/>
    <w:tmpl w:val="8DFEE964"/>
    <w:lvl w:ilvl="0" w:tplc="7DB4C28C">
      <w:start w:val="4"/>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03457B"/>
    <w:multiLevelType w:val="hybridMultilevel"/>
    <w:tmpl w:val="7C4E26F8"/>
    <w:lvl w:ilvl="0" w:tplc="A5D458A4">
      <w:start w:val="1"/>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273739"/>
    <w:multiLevelType w:val="hybridMultilevel"/>
    <w:tmpl w:val="924E525A"/>
    <w:lvl w:ilvl="0" w:tplc="FA96D522">
      <w:start w:val="1"/>
      <w:numFmt w:val="bullet"/>
      <w:lvlText w:val="-"/>
      <w:lvlJc w:val="left"/>
      <w:pPr>
        <w:tabs>
          <w:tab w:val="num" w:pos="785"/>
        </w:tabs>
        <w:ind w:left="785" w:hanging="360"/>
      </w:pPr>
      <w:rPr>
        <w:rFonts w:ascii="Courier New" w:hAnsi="Courier New" w:hint="default"/>
      </w:rPr>
    </w:lvl>
    <w:lvl w:ilvl="1" w:tplc="04090003" w:tentative="1">
      <w:start w:val="1"/>
      <w:numFmt w:val="bullet"/>
      <w:lvlText w:val="o"/>
      <w:lvlJc w:val="left"/>
      <w:pPr>
        <w:tabs>
          <w:tab w:val="num" w:pos="1190"/>
        </w:tabs>
        <w:ind w:left="1190" w:hanging="360"/>
      </w:pPr>
      <w:rPr>
        <w:rFonts w:ascii="Courier New" w:hAnsi="Courier New" w:cs="Courier New" w:hint="default"/>
      </w:rPr>
    </w:lvl>
    <w:lvl w:ilvl="2" w:tplc="04090005" w:tentative="1">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8">
    <w:nsid w:val="17D73823"/>
    <w:multiLevelType w:val="hybridMultilevel"/>
    <w:tmpl w:val="80D043E6"/>
    <w:lvl w:ilvl="0" w:tplc="F9666DE6">
      <w:start w:val="1"/>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55318CF"/>
    <w:multiLevelType w:val="hybridMultilevel"/>
    <w:tmpl w:val="0902DD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AE32F4"/>
    <w:multiLevelType w:val="hybridMultilevel"/>
    <w:tmpl w:val="E0B665FA"/>
    <w:lvl w:ilvl="0" w:tplc="FA96D522">
      <w:start w:val="1"/>
      <w:numFmt w:val="bullet"/>
      <w:lvlText w:val="-"/>
      <w:lvlJc w:val="left"/>
      <w:pPr>
        <w:tabs>
          <w:tab w:val="num" w:pos="720"/>
        </w:tabs>
        <w:ind w:left="720" w:hanging="360"/>
      </w:pPr>
      <w:rPr>
        <w:rFonts w:ascii="Courier New" w:hAnsi="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21625B"/>
    <w:multiLevelType w:val="hybridMultilevel"/>
    <w:tmpl w:val="A896FC72"/>
    <w:lvl w:ilvl="0" w:tplc="3CBC89CE">
      <w:start w:val="1"/>
      <w:numFmt w:val="lowerLetter"/>
      <w:lvlText w:val="%1)"/>
      <w:lvlJc w:val="left"/>
      <w:pPr>
        <w:tabs>
          <w:tab w:val="num" w:pos="630"/>
        </w:tabs>
        <w:ind w:left="630" w:hanging="360"/>
      </w:pPr>
      <w:rPr>
        <w:rFonts w:hint="default"/>
        <w:b w:val="0"/>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2">
    <w:nsid w:val="409F625A"/>
    <w:multiLevelType w:val="hybridMultilevel"/>
    <w:tmpl w:val="DF0EC67A"/>
    <w:lvl w:ilvl="0" w:tplc="214E0454">
      <w:start w:val="2"/>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0B059A"/>
    <w:multiLevelType w:val="hybridMultilevel"/>
    <w:tmpl w:val="058C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533C67"/>
    <w:multiLevelType w:val="hybridMultilevel"/>
    <w:tmpl w:val="1A5823C6"/>
    <w:lvl w:ilvl="0" w:tplc="FA96D522">
      <w:start w:val="1"/>
      <w:numFmt w:val="bullet"/>
      <w:lvlText w:val="-"/>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765"/>
        </w:tabs>
        <w:ind w:left="765" w:hanging="360"/>
      </w:pPr>
      <w:rPr>
        <w:rFonts w:ascii="Courier New" w:hAnsi="Courier New" w:cs="Courier New" w:hint="default"/>
      </w:rPr>
    </w:lvl>
    <w:lvl w:ilvl="2" w:tplc="04090005" w:tentative="1">
      <w:start w:val="1"/>
      <w:numFmt w:val="bullet"/>
      <w:lvlText w:val=""/>
      <w:lvlJc w:val="left"/>
      <w:pPr>
        <w:tabs>
          <w:tab w:val="num" w:pos="1485"/>
        </w:tabs>
        <w:ind w:left="1485" w:hanging="360"/>
      </w:pPr>
      <w:rPr>
        <w:rFonts w:ascii="Wingdings" w:hAnsi="Wingdings" w:hint="default"/>
      </w:rPr>
    </w:lvl>
    <w:lvl w:ilvl="3" w:tplc="04090001" w:tentative="1">
      <w:start w:val="1"/>
      <w:numFmt w:val="bullet"/>
      <w:lvlText w:val=""/>
      <w:lvlJc w:val="left"/>
      <w:pPr>
        <w:tabs>
          <w:tab w:val="num" w:pos="2205"/>
        </w:tabs>
        <w:ind w:left="2205" w:hanging="360"/>
      </w:pPr>
      <w:rPr>
        <w:rFonts w:ascii="Symbol" w:hAnsi="Symbol" w:hint="default"/>
      </w:rPr>
    </w:lvl>
    <w:lvl w:ilvl="4" w:tplc="04090003" w:tentative="1">
      <w:start w:val="1"/>
      <w:numFmt w:val="bullet"/>
      <w:lvlText w:val="o"/>
      <w:lvlJc w:val="left"/>
      <w:pPr>
        <w:tabs>
          <w:tab w:val="num" w:pos="2925"/>
        </w:tabs>
        <w:ind w:left="2925" w:hanging="360"/>
      </w:pPr>
      <w:rPr>
        <w:rFonts w:ascii="Courier New" w:hAnsi="Courier New" w:cs="Courier New" w:hint="default"/>
      </w:rPr>
    </w:lvl>
    <w:lvl w:ilvl="5" w:tplc="04090005" w:tentative="1">
      <w:start w:val="1"/>
      <w:numFmt w:val="bullet"/>
      <w:lvlText w:val=""/>
      <w:lvlJc w:val="left"/>
      <w:pPr>
        <w:tabs>
          <w:tab w:val="num" w:pos="3645"/>
        </w:tabs>
        <w:ind w:left="3645" w:hanging="360"/>
      </w:pPr>
      <w:rPr>
        <w:rFonts w:ascii="Wingdings" w:hAnsi="Wingdings" w:hint="default"/>
      </w:rPr>
    </w:lvl>
    <w:lvl w:ilvl="6" w:tplc="04090001" w:tentative="1">
      <w:start w:val="1"/>
      <w:numFmt w:val="bullet"/>
      <w:lvlText w:val=""/>
      <w:lvlJc w:val="left"/>
      <w:pPr>
        <w:tabs>
          <w:tab w:val="num" w:pos="4365"/>
        </w:tabs>
        <w:ind w:left="4365" w:hanging="360"/>
      </w:pPr>
      <w:rPr>
        <w:rFonts w:ascii="Symbol" w:hAnsi="Symbol" w:hint="default"/>
      </w:rPr>
    </w:lvl>
    <w:lvl w:ilvl="7" w:tplc="04090003" w:tentative="1">
      <w:start w:val="1"/>
      <w:numFmt w:val="bullet"/>
      <w:lvlText w:val="o"/>
      <w:lvlJc w:val="left"/>
      <w:pPr>
        <w:tabs>
          <w:tab w:val="num" w:pos="5085"/>
        </w:tabs>
        <w:ind w:left="5085" w:hanging="360"/>
      </w:pPr>
      <w:rPr>
        <w:rFonts w:ascii="Courier New" w:hAnsi="Courier New" w:cs="Courier New" w:hint="default"/>
      </w:rPr>
    </w:lvl>
    <w:lvl w:ilvl="8" w:tplc="04090005" w:tentative="1">
      <w:start w:val="1"/>
      <w:numFmt w:val="bullet"/>
      <w:lvlText w:val=""/>
      <w:lvlJc w:val="left"/>
      <w:pPr>
        <w:tabs>
          <w:tab w:val="num" w:pos="5805"/>
        </w:tabs>
        <w:ind w:left="5805" w:hanging="360"/>
      </w:pPr>
      <w:rPr>
        <w:rFonts w:ascii="Wingdings" w:hAnsi="Wingdings" w:hint="default"/>
      </w:rPr>
    </w:lvl>
  </w:abstractNum>
  <w:abstractNum w:abstractNumId="15">
    <w:nsid w:val="435F6776"/>
    <w:multiLevelType w:val="hybridMultilevel"/>
    <w:tmpl w:val="C8AAA518"/>
    <w:lvl w:ilvl="0" w:tplc="90F0B566">
      <w:numFmt w:val="bullet"/>
      <w:lvlText w:val="-"/>
      <w:lvlJc w:val="left"/>
      <w:pPr>
        <w:ind w:left="720" w:hanging="360"/>
      </w:pPr>
      <w:rPr>
        <w:rFonts w:ascii="Times Roman R" w:eastAsia="Times New Roman" w:hAnsi="Times Roman 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451B0D"/>
    <w:multiLevelType w:val="hybridMultilevel"/>
    <w:tmpl w:val="0D4A3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E80E8A"/>
    <w:multiLevelType w:val="hybridMultilevel"/>
    <w:tmpl w:val="FC2232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5316CD"/>
    <w:multiLevelType w:val="hybridMultilevel"/>
    <w:tmpl w:val="C0B0D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C528C5"/>
    <w:multiLevelType w:val="hybridMultilevel"/>
    <w:tmpl w:val="89E21FF4"/>
    <w:lvl w:ilvl="0" w:tplc="D4D0BD54">
      <w:start w:val="3"/>
      <w:numFmt w:val="decimal"/>
      <w:lvlText w:val="%1."/>
      <w:lvlJc w:val="left"/>
      <w:pPr>
        <w:tabs>
          <w:tab w:val="num" w:pos="360"/>
        </w:tabs>
        <w:ind w:left="360" w:hanging="360"/>
      </w:pPr>
      <w:rPr>
        <w:rFonts w:cs="Times New Roman" w:hint="default"/>
        <w:b/>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3B6781"/>
    <w:multiLevelType w:val="hybridMultilevel"/>
    <w:tmpl w:val="9DBA5034"/>
    <w:lvl w:ilvl="0" w:tplc="04090017">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695116BF"/>
    <w:multiLevelType w:val="hybridMultilevel"/>
    <w:tmpl w:val="A21EE0D0"/>
    <w:lvl w:ilvl="0" w:tplc="FA96D522">
      <w:start w:val="1"/>
      <w:numFmt w:val="bullet"/>
      <w:lvlText w:val="-"/>
      <w:lvlJc w:val="left"/>
      <w:pPr>
        <w:tabs>
          <w:tab w:val="num" w:pos="720"/>
        </w:tabs>
        <w:ind w:left="720" w:hanging="360"/>
      </w:pPr>
      <w:rPr>
        <w:rFonts w:ascii="Courier New" w:hAnsi="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1900353"/>
    <w:multiLevelType w:val="hybridMultilevel"/>
    <w:tmpl w:val="82B000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9666DE6">
      <w:start w:val="1"/>
      <w:numFmt w:val="decimal"/>
      <w:lvlText w:val="%4."/>
      <w:lvlJc w:val="left"/>
      <w:pPr>
        <w:ind w:left="360" w:hanging="360"/>
      </w:pPr>
      <w:rPr>
        <w:rFonts w:cs="Times New Roman" w:hint="default"/>
        <w:b/>
        <w:i w:val="0"/>
        <w:sz w:val="26"/>
        <w:szCs w:val="26"/>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EF12E3"/>
    <w:multiLevelType w:val="hybridMultilevel"/>
    <w:tmpl w:val="94CA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0B71B9"/>
    <w:multiLevelType w:val="hybridMultilevel"/>
    <w:tmpl w:val="1B8E8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E620D6"/>
    <w:multiLevelType w:val="hybridMultilevel"/>
    <w:tmpl w:val="AE1AA0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304567"/>
    <w:multiLevelType w:val="hybridMultilevel"/>
    <w:tmpl w:val="81868C74"/>
    <w:lvl w:ilvl="0" w:tplc="90F0B566">
      <w:numFmt w:val="bullet"/>
      <w:lvlText w:val="-"/>
      <w:lvlJc w:val="left"/>
      <w:pPr>
        <w:ind w:left="720" w:hanging="360"/>
      </w:pPr>
      <w:rPr>
        <w:rFonts w:ascii="Times Roman R" w:eastAsia="Times New Roman" w:hAnsi="Times Roman 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6"/>
  </w:num>
  <w:num w:numId="4">
    <w:abstractNumId w:val="21"/>
  </w:num>
  <w:num w:numId="5">
    <w:abstractNumId w:val="10"/>
  </w:num>
  <w:num w:numId="6">
    <w:abstractNumId w:val="12"/>
  </w:num>
  <w:num w:numId="7">
    <w:abstractNumId w:val="19"/>
  </w:num>
  <w:num w:numId="8">
    <w:abstractNumId w:val="5"/>
  </w:num>
  <w:num w:numId="9">
    <w:abstractNumId w:val="14"/>
  </w:num>
  <w:num w:numId="10">
    <w:abstractNumId w:val="0"/>
  </w:num>
  <w:num w:numId="11">
    <w:abstractNumId w:val="7"/>
  </w:num>
  <w:num w:numId="12">
    <w:abstractNumId w:val="1"/>
  </w:num>
  <w:num w:numId="13">
    <w:abstractNumId w:val="2"/>
  </w:num>
  <w:num w:numId="14">
    <w:abstractNumId w:val="22"/>
  </w:num>
  <w:num w:numId="15">
    <w:abstractNumId w:val="18"/>
  </w:num>
  <w:num w:numId="16">
    <w:abstractNumId w:val="24"/>
  </w:num>
  <w:num w:numId="17">
    <w:abstractNumId w:val="23"/>
  </w:num>
  <w:num w:numId="18">
    <w:abstractNumId w:val="25"/>
  </w:num>
  <w:num w:numId="19">
    <w:abstractNumId w:val="26"/>
  </w:num>
  <w:num w:numId="20">
    <w:abstractNumId w:val="15"/>
  </w:num>
  <w:num w:numId="21">
    <w:abstractNumId w:val="17"/>
  </w:num>
  <w:num w:numId="22">
    <w:abstractNumId w:val="3"/>
  </w:num>
  <w:num w:numId="23">
    <w:abstractNumId w:val="9"/>
  </w:num>
  <w:num w:numId="24">
    <w:abstractNumId w:val="4"/>
  </w:num>
  <w:num w:numId="25">
    <w:abstractNumId w:val="13"/>
  </w:num>
  <w:num w:numId="26">
    <w:abstractNumId w:val="16"/>
  </w:num>
  <w:num w:numId="2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FAF"/>
    <w:rsid w:val="00004319"/>
    <w:rsid w:val="00004A3F"/>
    <w:rsid w:val="00012100"/>
    <w:rsid w:val="00025E81"/>
    <w:rsid w:val="00030903"/>
    <w:rsid w:val="00035B3E"/>
    <w:rsid w:val="00041DFF"/>
    <w:rsid w:val="00044149"/>
    <w:rsid w:val="00047800"/>
    <w:rsid w:val="00050C36"/>
    <w:rsid w:val="00061055"/>
    <w:rsid w:val="000626DF"/>
    <w:rsid w:val="00064AE5"/>
    <w:rsid w:val="00071BBD"/>
    <w:rsid w:val="00073CB2"/>
    <w:rsid w:val="00075358"/>
    <w:rsid w:val="00080F4F"/>
    <w:rsid w:val="00081FF5"/>
    <w:rsid w:val="00082DC5"/>
    <w:rsid w:val="00083556"/>
    <w:rsid w:val="000854CD"/>
    <w:rsid w:val="000A7DE6"/>
    <w:rsid w:val="000B1C96"/>
    <w:rsid w:val="000B1DA4"/>
    <w:rsid w:val="000C5E5C"/>
    <w:rsid w:val="000C70CE"/>
    <w:rsid w:val="000D07D7"/>
    <w:rsid w:val="000D37C5"/>
    <w:rsid w:val="000D6A08"/>
    <w:rsid w:val="000D70C7"/>
    <w:rsid w:val="000E0A30"/>
    <w:rsid w:val="000E0F2C"/>
    <w:rsid w:val="000E6EA3"/>
    <w:rsid w:val="000E748F"/>
    <w:rsid w:val="000E76C7"/>
    <w:rsid w:val="000E7C31"/>
    <w:rsid w:val="000F0394"/>
    <w:rsid w:val="000F32D0"/>
    <w:rsid w:val="000F3B5C"/>
    <w:rsid w:val="00101F75"/>
    <w:rsid w:val="00102BE5"/>
    <w:rsid w:val="00104E32"/>
    <w:rsid w:val="001139AD"/>
    <w:rsid w:val="00115A11"/>
    <w:rsid w:val="00115B15"/>
    <w:rsid w:val="00117F94"/>
    <w:rsid w:val="001218B0"/>
    <w:rsid w:val="00126A39"/>
    <w:rsid w:val="001274DF"/>
    <w:rsid w:val="00127C69"/>
    <w:rsid w:val="00141620"/>
    <w:rsid w:val="001457D8"/>
    <w:rsid w:val="00145834"/>
    <w:rsid w:val="00145FC5"/>
    <w:rsid w:val="00150D69"/>
    <w:rsid w:val="001539A1"/>
    <w:rsid w:val="0016184E"/>
    <w:rsid w:val="001665BC"/>
    <w:rsid w:val="00174A3F"/>
    <w:rsid w:val="00180CB9"/>
    <w:rsid w:val="00191637"/>
    <w:rsid w:val="00197049"/>
    <w:rsid w:val="001A3EE9"/>
    <w:rsid w:val="001B0C63"/>
    <w:rsid w:val="001B3818"/>
    <w:rsid w:val="001B48E7"/>
    <w:rsid w:val="001B7EE6"/>
    <w:rsid w:val="001C172E"/>
    <w:rsid w:val="001C190B"/>
    <w:rsid w:val="001C48DF"/>
    <w:rsid w:val="001C7642"/>
    <w:rsid w:val="001D2399"/>
    <w:rsid w:val="001E05F1"/>
    <w:rsid w:val="001E1353"/>
    <w:rsid w:val="001E1381"/>
    <w:rsid w:val="001E24A6"/>
    <w:rsid w:val="001E605E"/>
    <w:rsid w:val="001E7278"/>
    <w:rsid w:val="001F3C58"/>
    <w:rsid w:val="001F60D5"/>
    <w:rsid w:val="001F7517"/>
    <w:rsid w:val="001F7861"/>
    <w:rsid w:val="00201B0E"/>
    <w:rsid w:val="00201C35"/>
    <w:rsid w:val="00203330"/>
    <w:rsid w:val="0020643C"/>
    <w:rsid w:val="0021439A"/>
    <w:rsid w:val="00214B9A"/>
    <w:rsid w:val="00221B24"/>
    <w:rsid w:val="002265CD"/>
    <w:rsid w:val="00230274"/>
    <w:rsid w:val="00231DB2"/>
    <w:rsid w:val="00233003"/>
    <w:rsid w:val="00233FCD"/>
    <w:rsid w:val="0023440E"/>
    <w:rsid w:val="00240E88"/>
    <w:rsid w:val="00250DB3"/>
    <w:rsid w:val="0025581C"/>
    <w:rsid w:val="0025664A"/>
    <w:rsid w:val="00261B96"/>
    <w:rsid w:val="00263F95"/>
    <w:rsid w:val="00264C56"/>
    <w:rsid w:val="002650C4"/>
    <w:rsid w:val="002705BE"/>
    <w:rsid w:val="00271C3E"/>
    <w:rsid w:val="00273858"/>
    <w:rsid w:val="002749A3"/>
    <w:rsid w:val="00274B17"/>
    <w:rsid w:val="0028348F"/>
    <w:rsid w:val="00284423"/>
    <w:rsid w:val="002845C4"/>
    <w:rsid w:val="0028676C"/>
    <w:rsid w:val="00291ADE"/>
    <w:rsid w:val="00293E16"/>
    <w:rsid w:val="00294451"/>
    <w:rsid w:val="002A2245"/>
    <w:rsid w:val="002A4CEE"/>
    <w:rsid w:val="002A501F"/>
    <w:rsid w:val="002B1AE6"/>
    <w:rsid w:val="002B42A4"/>
    <w:rsid w:val="002B4E41"/>
    <w:rsid w:val="002B5763"/>
    <w:rsid w:val="002B66A5"/>
    <w:rsid w:val="002B7268"/>
    <w:rsid w:val="002B7C93"/>
    <w:rsid w:val="002C24C9"/>
    <w:rsid w:val="002C28E3"/>
    <w:rsid w:val="002C53EF"/>
    <w:rsid w:val="002C5AE3"/>
    <w:rsid w:val="002C62E7"/>
    <w:rsid w:val="002D1F59"/>
    <w:rsid w:val="002E0C74"/>
    <w:rsid w:val="002E7F53"/>
    <w:rsid w:val="002F065B"/>
    <w:rsid w:val="002F2ADC"/>
    <w:rsid w:val="002F44FD"/>
    <w:rsid w:val="002F5E48"/>
    <w:rsid w:val="002F741A"/>
    <w:rsid w:val="002F79A5"/>
    <w:rsid w:val="0030144C"/>
    <w:rsid w:val="00304655"/>
    <w:rsid w:val="00305C47"/>
    <w:rsid w:val="003119C9"/>
    <w:rsid w:val="00311E72"/>
    <w:rsid w:val="0031267D"/>
    <w:rsid w:val="003228A5"/>
    <w:rsid w:val="0032643B"/>
    <w:rsid w:val="00326767"/>
    <w:rsid w:val="00326E85"/>
    <w:rsid w:val="00327351"/>
    <w:rsid w:val="00334103"/>
    <w:rsid w:val="00336140"/>
    <w:rsid w:val="003371DA"/>
    <w:rsid w:val="003375D1"/>
    <w:rsid w:val="00340F0B"/>
    <w:rsid w:val="00341BD1"/>
    <w:rsid w:val="0034617D"/>
    <w:rsid w:val="00351402"/>
    <w:rsid w:val="0035273A"/>
    <w:rsid w:val="00354C69"/>
    <w:rsid w:val="0037445B"/>
    <w:rsid w:val="00377644"/>
    <w:rsid w:val="003807C6"/>
    <w:rsid w:val="00385278"/>
    <w:rsid w:val="00387D9A"/>
    <w:rsid w:val="00392AB2"/>
    <w:rsid w:val="00392B29"/>
    <w:rsid w:val="00393CDA"/>
    <w:rsid w:val="003A57F7"/>
    <w:rsid w:val="003A6921"/>
    <w:rsid w:val="003A6A60"/>
    <w:rsid w:val="003B2C60"/>
    <w:rsid w:val="003B3DE9"/>
    <w:rsid w:val="003B4BA1"/>
    <w:rsid w:val="003C0133"/>
    <w:rsid w:val="003C0BA3"/>
    <w:rsid w:val="003C3F1F"/>
    <w:rsid w:val="003C6B42"/>
    <w:rsid w:val="003D0E16"/>
    <w:rsid w:val="003D10EC"/>
    <w:rsid w:val="003D3B1A"/>
    <w:rsid w:val="003D4CD0"/>
    <w:rsid w:val="003D738D"/>
    <w:rsid w:val="003E084D"/>
    <w:rsid w:val="003E0BFD"/>
    <w:rsid w:val="003E7DAC"/>
    <w:rsid w:val="003F0A64"/>
    <w:rsid w:val="003F12CA"/>
    <w:rsid w:val="0040029C"/>
    <w:rsid w:val="00400DE4"/>
    <w:rsid w:val="00401EEF"/>
    <w:rsid w:val="0040267B"/>
    <w:rsid w:val="00402AFA"/>
    <w:rsid w:val="00404202"/>
    <w:rsid w:val="0040788F"/>
    <w:rsid w:val="00410D51"/>
    <w:rsid w:val="00411858"/>
    <w:rsid w:val="0041596A"/>
    <w:rsid w:val="00417769"/>
    <w:rsid w:val="0042485E"/>
    <w:rsid w:val="00425C42"/>
    <w:rsid w:val="00430AC1"/>
    <w:rsid w:val="00432A8E"/>
    <w:rsid w:val="004339B0"/>
    <w:rsid w:val="00434F22"/>
    <w:rsid w:val="00437541"/>
    <w:rsid w:val="00442E81"/>
    <w:rsid w:val="004447FE"/>
    <w:rsid w:val="004448A7"/>
    <w:rsid w:val="004455E0"/>
    <w:rsid w:val="004472BF"/>
    <w:rsid w:val="00453BE5"/>
    <w:rsid w:val="004615BA"/>
    <w:rsid w:val="00463D18"/>
    <w:rsid w:val="00465149"/>
    <w:rsid w:val="00470A16"/>
    <w:rsid w:val="00470B58"/>
    <w:rsid w:val="00474A78"/>
    <w:rsid w:val="00480A80"/>
    <w:rsid w:val="00484C62"/>
    <w:rsid w:val="00484D21"/>
    <w:rsid w:val="00485A01"/>
    <w:rsid w:val="00490C42"/>
    <w:rsid w:val="004A4AF8"/>
    <w:rsid w:val="004A721C"/>
    <w:rsid w:val="004C02B6"/>
    <w:rsid w:val="004C05F1"/>
    <w:rsid w:val="004C1743"/>
    <w:rsid w:val="004C601F"/>
    <w:rsid w:val="004C6C2C"/>
    <w:rsid w:val="004D000E"/>
    <w:rsid w:val="004D2737"/>
    <w:rsid w:val="004D4833"/>
    <w:rsid w:val="004E0A29"/>
    <w:rsid w:val="004E10F7"/>
    <w:rsid w:val="004E129A"/>
    <w:rsid w:val="004E17AE"/>
    <w:rsid w:val="004E2995"/>
    <w:rsid w:val="004E5A1C"/>
    <w:rsid w:val="004F0306"/>
    <w:rsid w:val="004F4DCF"/>
    <w:rsid w:val="00506E12"/>
    <w:rsid w:val="00521E6E"/>
    <w:rsid w:val="0052497C"/>
    <w:rsid w:val="005276BC"/>
    <w:rsid w:val="00530B4D"/>
    <w:rsid w:val="005319CE"/>
    <w:rsid w:val="005320B8"/>
    <w:rsid w:val="00540CD3"/>
    <w:rsid w:val="005424D3"/>
    <w:rsid w:val="005426C4"/>
    <w:rsid w:val="005429AA"/>
    <w:rsid w:val="005441C7"/>
    <w:rsid w:val="00551634"/>
    <w:rsid w:val="0055262D"/>
    <w:rsid w:val="00555AF2"/>
    <w:rsid w:val="00555CA3"/>
    <w:rsid w:val="00555ED2"/>
    <w:rsid w:val="00556EC0"/>
    <w:rsid w:val="00564F10"/>
    <w:rsid w:val="00573758"/>
    <w:rsid w:val="00576B16"/>
    <w:rsid w:val="00576E3C"/>
    <w:rsid w:val="00585C64"/>
    <w:rsid w:val="005933E6"/>
    <w:rsid w:val="00596745"/>
    <w:rsid w:val="00597218"/>
    <w:rsid w:val="00597235"/>
    <w:rsid w:val="005975F9"/>
    <w:rsid w:val="005A0F95"/>
    <w:rsid w:val="005A25A0"/>
    <w:rsid w:val="005A69D8"/>
    <w:rsid w:val="005B1F72"/>
    <w:rsid w:val="005B4A0B"/>
    <w:rsid w:val="005B53EB"/>
    <w:rsid w:val="005B617B"/>
    <w:rsid w:val="005B7759"/>
    <w:rsid w:val="005C054F"/>
    <w:rsid w:val="005C07E2"/>
    <w:rsid w:val="005C6845"/>
    <w:rsid w:val="005D1F86"/>
    <w:rsid w:val="005D23DD"/>
    <w:rsid w:val="005D2F77"/>
    <w:rsid w:val="005E12AD"/>
    <w:rsid w:val="005F1FC0"/>
    <w:rsid w:val="00604F6A"/>
    <w:rsid w:val="0060601B"/>
    <w:rsid w:val="00606BC2"/>
    <w:rsid w:val="00607C2E"/>
    <w:rsid w:val="00607C37"/>
    <w:rsid w:val="0061280A"/>
    <w:rsid w:val="00616F2B"/>
    <w:rsid w:val="00620933"/>
    <w:rsid w:val="006240EE"/>
    <w:rsid w:val="00630584"/>
    <w:rsid w:val="0063098F"/>
    <w:rsid w:val="0063200D"/>
    <w:rsid w:val="00632AC3"/>
    <w:rsid w:val="00633328"/>
    <w:rsid w:val="0063355C"/>
    <w:rsid w:val="006341A1"/>
    <w:rsid w:val="006378A2"/>
    <w:rsid w:val="0064181B"/>
    <w:rsid w:val="00647416"/>
    <w:rsid w:val="00651547"/>
    <w:rsid w:val="00655950"/>
    <w:rsid w:val="00656233"/>
    <w:rsid w:val="00657387"/>
    <w:rsid w:val="006616AA"/>
    <w:rsid w:val="00662189"/>
    <w:rsid w:val="00664EAA"/>
    <w:rsid w:val="00665769"/>
    <w:rsid w:val="00665EEE"/>
    <w:rsid w:val="0068177A"/>
    <w:rsid w:val="00684B7E"/>
    <w:rsid w:val="00684FAF"/>
    <w:rsid w:val="00685B45"/>
    <w:rsid w:val="00686AB2"/>
    <w:rsid w:val="006906A9"/>
    <w:rsid w:val="006A2B4E"/>
    <w:rsid w:val="006A32AE"/>
    <w:rsid w:val="006A4359"/>
    <w:rsid w:val="006A6F13"/>
    <w:rsid w:val="006B1D8C"/>
    <w:rsid w:val="006B6B45"/>
    <w:rsid w:val="006B73A0"/>
    <w:rsid w:val="006B7ABA"/>
    <w:rsid w:val="006D1192"/>
    <w:rsid w:val="006D126E"/>
    <w:rsid w:val="006D1382"/>
    <w:rsid w:val="006D3FFA"/>
    <w:rsid w:val="006D4225"/>
    <w:rsid w:val="006D4C59"/>
    <w:rsid w:val="006D6D8F"/>
    <w:rsid w:val="006E227B"/>
    <w:rsid w:val="006E3AAB"/>
    <w:rsid w:val="006E59CF"/>
    <w:rsid w:val="006E5EBB"/>
    <w:rsid w:val="006F0F21"/>
    <w:rsid w:val="006F1E72"/>
    <w:rsid w:val="006F6083"/>
    <w:rsid w:val="006F6504"/>
    <w:rsid w:val="006F7045"/>
    <w:rsid w:val="006F73DD"/>
    <w:rsid w:val="00704EFB"/>
    <w:rsid w:val="00706304"/>
    <w:rsid w:val="0070654A"/>
    <w:rsid w:val="00707B1C"/>
    <w:rsid w:val="00707FB5"/>
    <w:rsid w:val="0071508B"/>
    <w:rsid w:val="00716584"/>
    <w:rsid w:val="007174EC"/>
    <w:rsid w:val="00720D3C"/>
    <w:rsid w:val="00725EB6"/>
    <w:rsid w:val="007272B3"/>
    <w:rsid w:val="0073708F"/>
    <w:rsid w:val="007370DF"/>
    <w:rsid w:val="00740286"/>
    <w:rsid w:val="007415DD"/>
    <w:rsid w:val="00745A6B"/>
    <w:rsid w:val="00746B2C"/>
    <w:rsid w:val="007502C6"/>
    <w:rsid w:val="00751CEE"/>
    <w:rsid w:val="00754A6F"/>
    <w:rsid w:val="00756889"/>
    <w:rsid w:val="00757270"/>
    <w:rsid w:val="00757F15"/>
    <w:rsid w:val="00761367"/>
    <w:rsid w:val="00763089"/>
    <w:rsid w:val="00775051"/>
    <w:rsid w:val="00786F3B"/>
    <w:rsid w:val="00796337"/>
    <w:rsid w:val="0079648C"/>
    <w:rsid w:val="00796A25"/>
    <w:rsid w:val="007A0BA7"/>
    <w:rsid w:val="007A1927"/>
    <w:rsid w:val="007A54B6"/>
    <w:rsid w:val="007A58F4"/>
    <w:rsid w:val="007A64F3"/>
    <w:rsid w:val="007A7591"/>
    <w:rsid w:val="007B39EF"/>
    <w:rsid w:val="007B509C"/>
    <w:rsid w:val="007C3A3C"/>
    <w:rsid w:val="007C7A2C"/>
    <w:rsid w:val="007D009B"/>
    <w:rsid w:val="007D07EC"/>
    <w:rsid w:val="007D1999"/>
    <w:rsid w:val="007D3FDF"/>
    <w:rsid w:val="007D4CCE"/>
    <w:rsid w:val="007D7353"/>
    <w:rsid w:val="007E0CDD"/>
    <w:rsid w:val="007E381B"/>
    <w:rsid w:val="007E3F3E"/>
    <w:rsid w:val="007F4E0A"/>
    <w:rsid w:val="007F5D29"/>
    <w:rsid w:val="00800AD2"/>
    <w:rsid w:val="008043DA"/>
    <w:rsid w:val="00806DE3"/>
    <w:rsid w:val="008106E1"/>
    <w:rsid w:val="00810F6C"/>
    <w:rsid w:val="0081166E"/>
    <w:rsid w:val="0081285E"/>
    <w:rsid w:val="00823D73"/>
    <w:rsid w:val="0082650A"/>
    <w:rsid w:val="00831352"/>
    <w:rsid w:val="00833629"/>
    <w:rsid w:val="00836B90"/>
    <w:rsid w:val="008469BA"/>
    <w:rsid w:val="00852662"/>
    <w:rsid w:val="00853564"/>
    <w:rsid w:val="008543D3"/>
    <w:rsid w:val="00861EAA"/>
    <w:rsid w:val="008645C1"/>
    <w:rsid w:val="0087090E"/>
    <w:rsid w:val="0087437B"/>
    <w:rsid w:val="00877FDA"/>
    <w:rsid w:val="00880ACD"/>
    <w:rsid w:val="00885180"/>
    <w:rsid w:val="00891D9A"/>
    <w:rsid w:val="008A250A"/>
    <w:rsid w:val="008A7CCD"/>
    <w:rsid w:val="008B0050"/>
    <w:rsid w:val="008B24EA"/>
    <w:rsid w:val="008B3D49"/>
    <w:rsid w:val="008B7556"/>
    <w:rsid w:val="008C0F7F"/>
    <w:rsid w:val="008C1083"/>
    <w:rsid w:val="008C6238"/>
    <w:rsid w:val="008C7102"/>
    <w:rsid w:val="008D6BF4"/>
    <w:rsid w:val="008E016B"/>
    <w:rsid w:val="008E4FD9"/>
    <w:rsid w:val="008F0985"/>
    <w:rsid w:val="008F396C"/>
    <w:rsid w:val="008F7F47"/>
    <w:rsid w:val="0090010C"/>
    <w:rsid w:val="00903AC7"/>
    <w:rsid w:val="009100A9"/>
    <w:rsid w:val="009131D4"/>
    <w:rsid w:val="00913D48"/>
    <w:rsid w:val="00914665"/>
    <w:rsid w:val="0091621B"/>
    <w:rsid w:val="00916EB7"/>
    <w:rsid w:val="00921B7C"/>
    <w:rsid w:val="009274A7"/>
    <w:rsid w:val="00927F68"/>
    <w:rsid w:val="00931DA2"/>
    <w:rsid w:val="00932E30"/>
    <w:rsid w:val="00936C8F"/>
    <w:rsid w:val="009404F1"/>
    <w:rsid w:val="009404FB"/>
    <w:rsid w:val="00942496"/>
    <w:rsid w:val="00951B95"/>
    <w:rsid w:val="00953F90"/>
    <w:rsid w:val="00957D18"/>
    <w:rsid w:val="00965ABE"/>
    <w:rsid w:val="00974331"/>
    <w:rsid w:val="00976FA3"/>
    <w:rsid w:val="00977496"/>
    <w:rsid w:val="00977F6E"/>
    <w:rsid w:val="00980632"/>
    <w:rsid w:val="00982070"/>
    <w:rsid w:val="00984126"/>
    <w:rsid w:val="0098592D"/>
    <w:rsid w:val="0098597F"/>
    <w:rsid w:val="00990B12"/>
    <w:rsid w:val="00997829"/>
    <w:rsid w:val="009A65A0"/>
    <w:rsid w:val="009A665D"/>
    <w:rsid w:val="009A6EFA"/>
    <w:rsid w:val="009B01F7"/>
    <w:rsid w:val="009B058A"/>
    <w:rsid w:val="009B0F12"/>
    <w:rsid w:val="009B1280"/>
    <w:rsid w:val="009B3A2F"/>
    <w:rsid w:val="009C085A"/>
    <w:rsid w:val="009C1778"/>
    <w:rsid w:val="009D094A"/>
    <w:rsid w:val="009D249F"/>
    <w:rsid w:val="009D41B0"/>
    <w:rsid w:val="009D62F4"/>
    <w:rsid w:val="009E1A79"/>
    <w:rsid w:val="009E370A"/>
    <w:rsid w:val="009E5819"/>
    <w:rsid w:val="009F01D3"/>
    <w:rsid w:val="009F4DF5"/>
    <w:rsid w:val="009F62B9"/>
    <w:rsid w:val="00A00D20"/>
    <w:rsid w:val="00A069AE"/>
    <w:rsid w:val="00A077E9"/>
    <w:rsid w:val="00A100F7"/>
    <w:rsid w:val="00A13DD2"/>
    <w:rsid w:val="00A25D93"/>
    <w:rsid w:val="00A27D6B"/>
    <w:rsid w:val="00A30494"/>
    <w:rsid w:val="00A32CE7"/>
    <w:rsid w:val="00A33684"/>
    <w:rsid w:val="00A40808"/>
    <w:rsid w:val="00A4270F"/>
    <w:rsid w:val="00A42F2A"/>
    <w:rsid w:val="00A50819"/>
    <w:rsid w:val="00A5217A"/>
    <w:rsid w:val="00A5351A"/>
    <w:rsid w:val="00A53C82"/>
    <w:rsid w:val="00A56F9F"/>
    <w:rsid w:val="00A56FBC"/>
    <w:rsid w:val="00A636F8"/>
    <w:rsid w:val="00A67491"/>
    <w:rsid w:val="00A70406"/>
    <w:rsid w:val="00A71195"/>
    <w:rsid w:val="00A7246E"/>
    <w:rsid w:val="00A817C3"/>
    <w:rsid w:val="00A95632"/>
    <w:rsid w:val="00AA0133"/>
    <w:rsid w:val="00AA0A7E"/>
    <w:rsid w:val="00AA1B55"/>
    <w:rsid w:val="00AA2533"/>
    <w:rsid w:val="00AA4F9F"/>
    <w:rsid w:val="00AA51EF"/>
    <w:rsid w:val="00AB5341"/>
    <w:rsid w:val="00AB71AD"/>
    <w:rsid w:val="00AC10D9"/>
    <w:rsid w:val="00AC13AE"/>
    <w:rsid w:val="00AC1B85"/>
    <w:rsid w:val="00AC58F4"/>
    <w:rsid w:val="00AD3379"/>
    <w:rsid w:val="00AD4EF5"/>
    <w:rsid w:val="00AD63E8"/>
    <w:rsid w:val="00AD6922"/>
    <w:rsid w:val="00AD702D"/>
    <w:rsid w:val="00AD713A"/>
    <w:rsid w:val="00AE236A"/>
    <w:rsid w:val="00AE5677"/>
    <w:rsid w:val="00AE58EC"/>
    <w:rsid w:val="00AE6A9A"/>
    <w:rsid w:val="00AE6CD8"/>
    <w:rsid w:val="00AF69CB"/>
    <w:rsid w:val="00B00A03"/>
    <w:rsid w:val="00B061FF"/>
    <w:rsid w:val="00B136B7"/>
    <w:rsid w:val="00B242E2"/>
    <w:rsid w:val="00B24D43"/>
    <w:rsid w:val="00B262DC"/>
    <w:rsid w:val="00B27048"/>
    <w:rsid w:val="00B31770"/>
    <w:rsid w:val="00B31920"/>
    <w:rsid w:val="00B32848"/>
    <w:rsid w:val="00B32DB3"/>
    <w:rsid w:val="00B33E4B"/>
    <w:rsid w:val="00B34132"/>
    <w:rsid w:val="00B354BF"/>
    <w:rsid w:val="00B404FD"/>
    <w:rsid w:val="00B426CC"/>
    <w:rsid w:val="00B50082"/>
    <w:rsid w:val="00B5057A"/>
    <w:rsid w:val="00B53A5F"/>
    <w:rsid w:val="00B560B1"/>
    <w:rsid w:val="00B60238"/>
    <w:rsid w:val="00B61CC6"/>
    <w:rsid w:val="00B621A8"/>
    <w:rsid w:val="00B66289"/>
    <w:rsid w:val="00B66D70"/>
    <w:rsid w:val="00B812A2"/>
    <w:rsid w:val="00B94F26"/>
    <w:rsid w:val="00B96730"/>
    <w:rsid w:val="00B97EDE"/>
    <w:rsid w:val="00BA3EFB"/>
    <w:rsid w:val="00BA6A30"/>
    <w:rsid w:val="00BA6A39"/>
    <w:rsid w:val="00BB23F4"/>
    <w:rsid w:val="00BB3E82"/>
    <w:rsid w:val="00BC080A"/>
    <w:rsid w:val="00BC12E8"/>
    <w:rsid w:val="00BC1BD3"/>
    <w:rsid w:val="00BC37B6"/>
    <w:rsid w:val="00BD29A3"/>
    <w:rsid w:val="00BD2F6E"/>
    <w:rsid w:val="00BD483D"/>
    <w:rsid w:val="00BD48F3"/>
    <w:rsid w:val="00BD4D75"/>
    <w:rsid w:val="00BE16C3"/>
    <w:rsid w:val="00BE241B"/>
    <w:rsid w:val="00BE5A7D"/>
    <w:rsid w:val="00BE671E"/>
    <w:rsid w:val="00BE6AA1"/>
    <w:rsid w:val="00BF45D6"/>
    <w:rsid w:val="00BF4C3A"/>
    <w:rsid w:val="00C02F6D"/>
    <w:rsid w:val="00C13471"/>
    <w:rsid w:val="00C13FB3"/>
    <w:rsid w:val="00C15916"/>
    <w:rsid w:val="00C2254C"/>
    <w:rsid w:val="00C230E6"/>
    <w:rsid w:val="00C2393B"/>
    <w:rsid w:val="00C23A7E"/>
    <w:rsid w:val="00C275B4"/>
    <w:rsid w:val="00C363C7"/>
    <w:rsid w:val="00C42CFB"/>
    <w:rsid w:val="00C43619"/>
    <w:rsid w:val="00C43D4F"/>
    <w:rsid w:val="00C506CD"/>
    <w:rsid w:val="00C5124B"/>
    <w:rsid w:val="00C52BA2"/>
    <w:rsid w:val="00C52CB5"/>
    <w:rsid w:val="00C53754"/>
    <w:rsid w:val="00C578B0"/>
    <w:rsid w:val="00C630DC"/>
    <w:rsid w:val="00C65529"/>
    <w:rsid w:val="00C65E0D"/>
    <w:rsid w:val="00C70169"/>
    <w:rsid w:val="00C70191"/>
    <w:rsid w:val="00C7044F"/>
    <w:rsid w:val="00C7541C"/>
    <w:rsid w:val="00C76174"/>
    <w:rsid w:val="00C824C2"/>
    <w:rsid w:val="00C85181"/>
    <w:rsid w:val="00C85A3F"/>
    <w:rsid w:val="00C85D41"/>
    <w:rsid w:val="00C865CE"/>
    <w:rsid w:val="00C9522A"/>
    <w:rsid w:val="00C96323"/>
    <w:rsid w:val="00CA0B8E"/>
    <w:rsid w:val="00CA1783"/>
    <w:rsid w:val="00CA2451"/>
    <w:rsid w:val="00CA57CE"/>
    <w:rsid w:val="00CB0809"/>
    <w:rsid w:val="00CB49E0"/>
    <w:rsid w:val="00CB5EBC"/>
    <w:rsid w:val="00CC217C"/>
    <w:rsid w:val="00CC2BDC"/>
    <w:rsid w:val="00CC7742"/>
    <w:rsid w:val="00CD0EB5"/>
    <w:rsid w:val="00CD3CE7"/>
    <w:rsid w:val="00CE2282"/>
    <w:rsid w:val="00CE4FE3"/>
    <w:rsid w:val="00CF2AA0"/>
    <w:rsid w:val="00CF520C"/>
    <w:rsid w:val="00D0095A"/>
    <w:rsid w:val="00D00CAB"/>
    <w:rsid w:val="00D020BC"/>
    <w:rsid w:val="00D04DC0"/>
    <w:rsid w:val="00D05FEA"/>
    <w:rsid w:val="00D07F6E"/>
    <w:rsid w:val="00D13092"/>
    <w:rsid w:val="00D13C70"/>
    <w:rsid w:val="00D16423"/>
    <w:rsid w:val="00D16B5A"/>
    <w:rsid w:val="00D17D42"/>
    <w:rsid w:val="00D210FA"/>
    <w:rsid w:val="00D25B62"/>
    <w:rsid w:val="00D27420"/>
    <w:rsid w:val="00D27CD8"/>
    <w:rsid w:val="00D32207"/>
    <w:rsid w:val="00D3358D"/>
    <w:rsid w:val="00D33875"/>
    <w:rsid w:val="00D41C9F"/>
    <w:rsid w:val="00D42562"/>
    <w:rsid w:val="00D45805"/>
    <w:rsid w:val="00D46CD5"/>
    <w:rsid w:val="00D54B1C"/>
    <w:rsid w:val="00D56CE3"/>
    <w:rsid w:val="00D571E3"/>
    <w:rsid w:val="00D62D36"/>
    <w:rsid w:val="00D64E5A"/>
    <w:rsid w:val="00D742DB"/>
    <w:rsid w:val="00D75D06"/>
    <w:rsid w:val="00D91F84"/>
    <w:rsid w:val="00D9468D"/>
    <w:rsid w:val="00D95832"/>
    <w:rsid w:val="00DA1688"/>
    <w:rsid w:val="00DA2EBE"/>
    <w:rsid w:val="00DA767C"/>
    <w:rsid w:val="00DB1C06"/>
    <w:rsid w:val="00DB6B55"/>
    <w:rsid w:val="00DB7B76"/>
    <w:rsid w:val="00DC221D"/>
    <w:rsid w:val="00DC5FBC"/>
    <w:rsid w:val="00DD25F8"/>
    <w:rsid w:val="00DD3971"/>
    <w:rsid w:val="00DD4539"/>
    <w:rsid w:val="00DD72CF"/>
    <w:rsid w:val="00DE07FE"/>
    <w:rsid w:val="00DE1AC3"/>
    <w:rsid w:val="00DE4EA1"/>
    <w:rsid w:val="00DE5357"/>
    <w:rsid w:val="00DE6082"/>
    <w:rsid w:val="00DE669C"/>
    <w:rsid w:val="00DF0D8B"/>
    <w:rsid w:val="00DF2720"/>
    <w:rsid w:val="00DF6AE0"/>
    <w:rsid w:val="00DF71D2"/>
    <w:rsid w:val="00E122FD"/>
    <w:rsid w:val="00E17E26"/>
    <w:rsid w:val="00E2636E"/>
    <w:rsid w:val="00E27132"/>
    <w:rsid w:val="00E27B80"/>
    <w:rsid w:val="00E313E4"/>
    <w:rsid w:val="00E342C3"/>
    <w:rsid w:val="00E401D8"/>
    <w:rsid w:val="00E40605"/>
    <w:rsid w:val="00E40E00"/>
    <w:rsid w:val="00E41174"/>
    <w:rsid w:val="00E4293A"/>
    <w:rsid w:val="00E43FC3"/>
    <w:rsid w:val="00E451DF"/>
    <w:rsid w:val="00E55C0E"/>
    <w:rsid w:val="00E605B1"/>
    <w:rsid w:val="00E62A32"/>
    <w:rsid w:val="00E63AE1"/>
    <w:rsid w:val="00E63BFC"/>
    <w:rsid w:val="00E702E8"/>
    <w:rsid w:val="00E74869"/>
    <w:rsid w:val="00E7488C"/>
    <w:rsid w:val="00E75358"/>
    <w:rsid w:val="00E76081"/>
    <w:rsid w:val="00E855C2"/>
    <w:rsid w:val="00E864DC"/>
    <w:rsid w:val="00E90854"/>
    <w:rsid w:val="00E93E24"/>
    <w:rsid w:val="00EA5A60"/>
    <w:rsid w:val="00EA72E8"/>
    <w:rsid w:val="00EC5084"/>
    <w:rsid w:val="00EC5407"/>
    <w:rsid w:val="00ED42B9"/>
    <w:rsid w:val="00EE1009"/>
    <w:rsid w:val="00EE376D"/>
    <w:rsid w:val="00EE6B6E"/>
    <w:rsid w:val="00EF08BE"/>
    <w:rsid w:val="00EF572D"/>
    <w:rsid w:val="00EF73F1"/>
    <w:rsid w:val="00EF7AE7"/>
    <w:rsid w:val="00F0476F"/>
    <w:rsid w:val="00F05543"/>
    <w:rsid w:val="00F0788F"/>
    <w:rsid w:val="00F0798C"/>
    <w:rsid w:val="00F14A2F"/>
    <w:rsid w:val="00F14C52"/>
    <w:rsid w:val="00F15EF4"/>
    <w:rsid w:val="00F1743F"/>
    <w:rsid w:val="00F21897"/>
    <w:rsid w:val="00F22291"/>
    <w:rsid w:val="00F30AD7"/>
    <w:rsid w:val="00F31063"/>
    <w:rsid w:val="00F4437E"/>
    <w:rsid w:val="00F447E5"/>
    <w:rsid w:val="00F461E6"/>
    <w:rsid w:val="00F54101"/>
    <w:rsid w:val="00F601AF"/>
    <w:rsid w:val="00F65197"/>
    <w:rsid w:val="00F65199"/>
    <w:rsid w:val="00F65EE9"/>
    <w:rsid w:val="00F66A12"/>
    <w:rsid w:val="00F72C0E"/>
    <w:rsid w:val="00F81BD6"/>
    <w:rsid w:val="00F838F2"/>
    <w:rsid w:val="00F85094"/>
    <w:rsid w:val="00F91219"/>
    <w:rsid w:val="00F94710"/>
    <w:rsid w:val="00F95E02"/>
    <w:rsid w:val="00F96BC6"/>
    <w:rsid w:val="00FA17D7"/>
    <w:rsid w:val="00FA31CE"/>
    <w:rsid w:val="00FA420A"/>
    <w:rsid w:val="00FA7820"/>
    <w:rsid w:val="00FB1D7B"/>
    <w:rsid w:val="00FB2E25"/>
    <w:rsid w:val="00FB6C65"/>
    <w:rsid w:val="00FC2A2B"/>
    <w:rsid w:val="00FC7E32"/>
    <w:rsid w:val="00FD0ADC"/>
    <w:rsid w:val="00FD0FC1"/>
    <w:rsid w:val="00FD26D4"/>
    <w:rsid w:val="00FD3579"/>
    <w:rsid w:val="00FD4642"/>
    <w:rsid w:val="00FD4F58"/>
    <w:rsid w:val="00FD667B"/>
    <w:rsid w:val="00FD6BF1"/>
    <w:rsid w:val="00FE0ADA"/>
    <w:rsid w:val="00FE44D5"/>
    <w:rsid w:val="00FE6746"/>
    <w:rsid w:val="00FF11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10A74"/>
  <w15:docId w15:val="{E5438AC4-510B-4D96-A807-0E98925D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D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4FA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684FAF"/>
    <w:rPr>
      <w:rFonts w:ascii="Times New Roman" w:eastAsia="Times New Roman" w:hAnsi="Times New Roman" w:cs="Times New Roman"/>
      <w:sz w:val="24"/>
      <w:szCs w:val="24"/>
    </w:rPr>
  </w:style>
  <w:style w:type="paragraph" w:styleId="Footer">
    <w:name w:val="footer"/>
    <w:basedOn w:val="Normal"/>
    <w:link w:val="FooterChar"/>
    <w:uiPriority w:val="99"/>
    <w:rsid w:val="00684FA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684FAF"/>
    <w:rPr>
      <w:rFonts w:ascii="Times New Roman" w:eastAsia="Times New Roman" w:hAnsi="Times New Roman" w:cs="Times New Roman"/>
      <w:sz w:val="24"/>
      <w:szCs w:val="24"/>
    </w:rPr>
  </w:style>
  <w:style w:type="character" w:styleId="Hyperlink">
    <w:name w:val="Hyperlink"/>
    <w:rsid w:val="00684FAF"/>
    <w:rPr>
      <w:color w:val="0000FF"/>
      <w:u w:val="single"/>
    </w:rPr>
  </w:style>
  <w:style w:type="paragraph" w:styleId="ListParagraph">
    <w:name w:val="List Paragraph"/>
    <w:basedOn w:val="Normal"/>
    <w:uiPriority w:val="34"/>
    <w:qFormat/>
    <w:rsid w:val="00684FAF"/>
    <w:pPr>
      <w:spacing w:after="200" w:line="276" w:lineRule="auto"/>
      <w:ind w:left="720"/>
      <w:contextualSpacing/>
    </w:pPr>
    <w:rPr>
      <w:rFonts w:ascii="Calibri" w:eastAsia="Times New Roman" w:hAnsi="Calibri" w:cs="Times New Roman"/>
    </w:rPr>
  </w:style>
  <w:style w:type="character" w:styleId="PageNumber">
    <w:name w:val="page number"/>
    <w:basedOn w:val="DefaultParagraphFont"/>
    <w:rsid w:val="00684FAF"/>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
    <w:semiHidden/>
    <w:rsid w:val="00684FAF"/>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1,Fußnote Char2,single space Char1,footnote text Char1,FOOTNOTES Char1,fn Char2,Podrozdział Char1,Footnote Char1,fn Char Char Char Char1,fn Char Char Char2,fn Char Char2,Fußnote Char Char Char Char1"/>
    <w:basedOn w:val="DefaultParagraphFont"/>
    <w:link w:val="FootnoteText"/>
    <w:semiHidden/>
    <w:rsid w:val="00684FAF"/>
    <w:rPr>
      <w:rFonts w:ascii="Times New Roman" w:eastAsia="Times New Roman" w:hAnsi="Times New Roman" w:cs="Times New Roman"/>
      <w:sz w:val="20"/>
      <w:szCs w:val="20"/>
      <w:lang w:val="en-GB"/>
    </w:rPr>
  </w:style>
  <w:style w:type="character" w:styleId="FootnoteReference">
    <w:name w:val="footnote reference"/>
    <w:semiHidden/>
    <w:rsid w:val="00684FAF"/>
    <w:rPr>
      <w:rFonts w:cs="Times New Roman"/>
      <w:vertAlign w:val="superscript"/>
    </w:rPr>
  </w:style>
  <w:style w:type="character" w:customStyle="1" w:styleId="tal1">
    <w:name w:val="tal1"/>
    <w:rsid w:val="00684FAF"/>
    <w:rPr>
      <w:rFonts w:cs="Times New Roman"/>
    </w:rPr>
  </w:style>
  <w:style w:type="table" w:styleId="TableGrid">
    <w:name w:val="Table Grid"/>
    <w:basedOn w:val="TableNormal"/>
    <w:rsid w:val="00684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684FA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84FAF"/>
    <w:rPr>
      <w:rFonts w:ascii="Tahoma" w:eastAsia="Times New Roman" w:hAnsi="Tahoma" w:cs="Tahoma"/>
      <w:sz w:val="16"/>
      <w:szCs w:val="16"/>
    </w:rPr>
  </w:style>
  <w:style w:type="paragraph" w:customStyle="1" w:styleId="Stil1">
    <w:name w:val="Stil1"/>
    <w:basedOn w:val="Normal"/>
    <w:rsid w:val="00684FAF"/>
    <w:pPr>
      <w:spacing w:after="0" w:line="240" w:lineRule="auto"/>
      <w:jc w:val="both"/>
    </w:pPr>
    <w:rPr>
      <w:rFonts w:ascii="Times New Roman" w:eastAsia="Times New Roman" w:hAnsi="Times New Roman" w:cs="Times New Roman"/>
      <w:sz w:val="24"/>
      <w:szCs w:val="24"/>
    </w:rPr>
  </w:style>
  <w:style w:type="paragraph" w:styleId="NoSpacing">
    <w:name w:val="No Spacing"/>
    <w:qFormat/>
    <w:rsid w:val="00684FAF"/>
    <w:pPr>
      <w:spacing w:after="0" w:line="240" w:lineRule="auto"/>
    </w:pPr>
    <w:rPr>
      <w:rFonts w:ascii="Trebuchet MS" w:eastAsia="MS Mincho" w:hAnsi="Trebuchet MS" w:cs="Trebuchet MS"/>
      <w:sz w:val="18"/>
      <w:szCs w:val="18"/>
    </w:rPr>
  </w:style>
  <w:style w:type="character" w:styleId="CommentReference">
    <w:name w:val="annotation reference"/>
    <w:rsid w:val="00684FAF"/>
    <w:rPr>
      <w:sz w:val="16"/>
      <w:szCs w:val="16"/>
    </w:rPr>
  </w:style>
  <w:style w:type="paragraph" w:styleId="CommentText">
    <w:name w:val="annotation text"/>
    <w:basedOn w:val="Normal"/>
    <w:link w:val="CommentTextChar"/>
    <w:rsid w:val="00684FA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84FA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84FAF"/>
    <w:rPr>
      <w:b/>
      <w:bCs/>
    </w:rPr>
  </w:style>
  <w:style w:type="character" w:customStyle="1" w:styleId="CommentSubjectChar">
    <w:name w:val="Comment Subject Char"/>
    <w:basedOn w:val="CommentTextChar"/>
    <w:link w:val="CommentSubject"/>
    <w:rsid w:val="00684FAF"/>
    <w:rPr>
      <w:rFonts w:ascii="Times New Roman" w:eastAsia="Times New Roman" w:hAnsi="Times New Roman" w:cs="Times New Roman"/>
      <w:b/>
      <w:bCs/>
      <w:sz w:val="20"/>
      <w:szCs w:val="20"/>
    </w:rPr>
  </w:style>
  <w:style w:type="paragraph" w:customStyle="1" w:styleId="Default">
    <w:name w:val="Default"/>
    <w:rsid w:val="00684FAF"/>
    <w:pPr>
      <w:autoSpaceDE w:val="0"/>
      <w:autoSpaceDN w:val="0"/>
      <w:adjustRightInd w:val="0"/>
      <w:spacing w:after="0" w:line="240" w:lineRule="auto"/>
    </w:pPr>
    <w:rPr>
      <w:rFonts w:ascii="EUAlbertina" w:eastAsia="Times New Roman" w:hAnsi="EUAlbertina" w:cs="EUAlbertina"/>
      <w:color w:val="000000"/>
      <w:sz w:val="24"/>
      <w:szCs w:val="24"/>
      <w:lang w:val="ro-RO" w:eastAsia="ro-RO"/>
    </w:rPr>
  </w:style>
  <w:style w:type="paragraph" w:customStyle="1" w:styleId="oj-normal">
    <w:name w:val="oj-normal"/>
    <w:basedOn w:val="Normal"/>
    <w:rsid w:val="00684FAF"/>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markedcontent">
    <w:name w:val="markedcontent"/>
    <w:basedOn w:val="DefaultParagraphFont"/>
    <w:rsid w:val="00684FAF"/>
  </w:style>
  <w:style w:type="paragraph" w:styleId="NormalWeb">
    <w:name w:val="Normal (Web)"/>
    <w:basedOn w:val="Normal"/>
    <w:uiPriority w:val="99"/>
    <w:rsid w:val="00684FAF"/>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UnresolvedMention1">
    <w:name w:val="Unresolved Mention1"/>
    <w:uiPriority w:val="99"/>
    <w:semiHidden/>
    <w:unhideWhenUsed/>
    <w:rsid w:val="00684FAF"/>
    <w:rPr>
      <w:color w:val="605E5C"/>
      <w:shd w:val="clear" w:color="auto" w:fill="E1DFDD"/>
    </w:rPr>
  </w:style>
  <w:style w:type="table" w:customStyle="1" w:styleId="Calendar1">
    <w:name w:val="Calendar 1"/>
    <w:basedOn w:val="TableNormal"/>
    <w:uiPriority w:val="99"/>
    <w:qFormat/>
    <w:rsid w:val="00684FAF"/>
    <w:pPr>
      <w:spacing w:after="0" w:line="240" w:lineRule="auto"/>
    </w:pPr>
    <w:rPr>
      <w:rFonts w:ascii="Calibri" w:eastAsia="Times New Roman" w:hAnsi="Calibri" w:cs="Times New Roman"/>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Calibri" w:hAnsi="Calibr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Revision">
    <w:name w:val="Revision"/>
    <w:hidden/>
    <w:uiPriority w:val="99"/>
    <w:semiHidden/>
    <w:rsid w:val="00FA420A"/>
    <w:pPr>
      <w:spacing w:after="0" w:line="240" w:lineRule="auto"/>
    </w:pPr>
  </w:style>
  <w:style w:type="character" w:customStyle="1" w:styleId="UnresolvedMention2">
    <w:name w:val="Unresolved Mention2"/>
    <w:basedOn w:val="DefaultParagraphFont"/>
    <w:uiPriority w:val="99"/>
    <w:semiHidden/>
    <w:unhideWhenUsed/>
    <w:rsid w:val="008A7CCD"/>
    <w:rPr>
      <w:color w:val="605E5C"/>
      <w:shd w:val="clear" w:color="auto" w:fill="E1DFDD"/>
    </w:rPr>
  </w:style>
  <w:style w:type="character" w:customStyle="1" w:styleId="FootnoteTextChar1">
    <w:name w:val="Footnote Text Char1"/>
    <w:aliases w:val="Footnote Text Char Char Char,Footnote Text Char Char1,Fußnote Char1,single space Char,footnote text Char,FOOTNOTES Char,fn Char1,Podrozdział Char,Footnote Char,fn Char Char Char Char,fn Char Char Char1,fn Char Char1,Fußnote Char Char"/>
    <w:semiHidden/>
    <w:locked/>
    <w:rsid w:val="00F30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ct:401671%206819913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ct:401671%20681991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ct:401671%2068199126" TargetMode="External"/><Relationship Id="rId4" Type="http://schemas.openxmlformats.org/officeDocument/2006/relationships/settings" Target="settings.xml"/><Relationship Id="rId9" Type="http://schemas.openxmlformats.org/officeDocument/2006/relationships/hyperlink" Target="act:401671%206819912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707B3-E5EC-4AE6-AD0A-CFF6B4AFE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30</Pages>
  <Words>10062</Words>
  <Characters>57357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Ministerul Economiei023</dc:creator>
  <cp:lastModifiedBy>Manuela Cazana</cp:lastModifiedBy>
  <cp:revision>9</cp:revision>
  <cp:lastPrinted>2022-09-26T11:30:00Z</cp:lastPrinted>
  <dcterms:created xsi:type="dcterms:W3CDTF">2022-09-26T08:28:00Z</dcterms:created>
  <dcterms:modified xsi:type="dcterms:W3CDTF">2022-09-26T11:41:00Z</dcterms:modified>
</cp:coreProperties>
</file>